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9D6BE" w14:textId="55A12F76" w:rsidR="00F82C58" w:rsidRDefault="00F82C58" w:rsidP="00F82C58">
      <w:pPr>
        <w:pStyle w:val="1"/>
        <w:jc w:val="center"/>
        <w:rPr>
          <w:rFonts w:ascii="Verdana" w:hAnsi="Verdana"/>
        </w:rPr>
      </w:pPr>
      <w:r w:rsidRPr="00F82C58">
        <w:rPr>
          <w:rFonts w:ascii="Verdana" w:hAnsi="Verdana"/>
        </w:rPr>
        <w:t>Assignment 1</w:t>
      </w:r>
    </w:p>
    <w:p w14:paraId="23A69B8F" w14:textId="49AA80AF" w:rsidR="00F82C58" w:rsidRDefault="00F82C58" w:rsidP="00F82C58">
      <w:pPr>
        <w:pStyle w:val="1"/>
        <w:jc w:val="center"/>
        <w:rPr>
          <w:rFonts w:ascii="Verdana" w:hAnsi="Verdana"/>
        </w:rPr>
      </w:pPr>
    </w:p>
    <w:p w14:paraId="3AFC37A0" w14:textId="563D3750" w:rsidR="00F82C58" w:rsidRPr="009F5699" w:rsidRDefault="00F82C58" w:rsidP="00F82C58">
      <w:pPr>
        <w:pStyle w:val="3"/>
        <w:numPr>
          <w:ilvl w:val="0"/>
          <w:numId w:val="1"/>
        </w:numPr>
        <w:rPr>
          <w:rStyle w:val="notion-semantic-string"/>
          <w:i/>
          <w:iCs/>
        </w:rPr>
      </w:pPr>
      <w:r w:rsidRPr="009F5699">
        <w:rPr>
          <w:rStyle w:val="notion-semantic-string"/>
          <w:i/>
          <w:iCs/>
        </w:rPr>
        <w:t>Question 1: Intro to circom</w:t>
      </w:r>
    </w:p>
    <w:p w14:paraId="529BB750" w14:textId="43508BC0" w:rsidR="00F82C58" w:rsidRDefault="00F82C58" w:rsidP="00F82C58">
      <w:pPr>
        <w:pStyle w:val="notion-list-item"/>
        <w:numPr>
          <w:ilvl w:val="1"/>
          <w:numId w:val="1"/>
        </w:numPr>
        <w:shd w:val="clear" w:color="auto" w:fill="FFFFFF"/>
        <w:spacing w:before="30" w:beforeAutospacing="0" w:after="30" w:afterAutospacing="0"/>
        <w:rPr>
          <w:rStyle w:val="notion-semantic-string"/>
          <w:rFonts w:ascii="Helvetica" w:hAnsi="Helvetica" w:cs="Helvetica"/>
          <w:color w:val="37352F"/>
        </w:rPr>
      </w:pPr>
      <w:r>
        <w:rPr>
          <w:rStyle w:val="notion-semantic-string"/>
          <w:rFonts w:ascii="Helvetica" w:hAnsi="Helvetica" w:cs="Helvetica"/>
          <w:color w:val="37352F"/>
        </w:rPr>
        <w:t>Construct a circuit using circom that takes a list of numbers input as leaves of a Merkle tree (Note that the numbers will be public inputs) and outputs the Merkle root. For the Merkle hash function, you may use the MiMCsponge hash function from circomlib. For simplicity, you may assume that the number of leaves will be a power of 2 (say 4) and the input will look like this {“leaves”:[1,2,3,4]}</w:t>
      </w:r>
    </w:p>
    <w:p w14:paraId="040E2DBB" w14:textId="10ABEA61" w:rsidR="00F82C58" w:rsidRPr="009F5699" w:rsidRDefault="009F5699" w:rsidP="009F5699">
      <w:pPr>
        <w:pStyle w:val="notion-list-item"/>
        <w:shd w:val="clear" w:color="auto" w:fill="FFFFFF"/>
        <w:spacing w:before="30" w:beforeAutospacing="0" w:after="30" w:afterAutospacing="0"/>
        <w:ind w:left="1080"/>
        <w:rPr>
          <w:rFonts w:ascii="Helvetica" w:hAnsi="Helvetica" w:cs="Helvetica"/>
          <w:b/>
          <w:bCs/>
          <w:color w:val="37352F"/>
        </w:rPr>
      </w:pPr>
      <w:r w:rsidRPr="009F5699">
        <w:rPr>
          <w:rStyle w:val="notion-semantic-string"/>
          <w:rFonts w:ascii="Helvetica" w:hAnsi="Helvetica" w:cs="Helvetica" w:hint="eastAsia"/>
          <w:b/>
          <w:bCs/>
          <w:color w:val="37352F"/>
        </w:rPr>
        <w:t>[</w:t>
      </w:r>
      <w:r w:rsidRPr="009F5699">
        <w:rPr>
          <w:rStyle w:val="notion-semantic-string"/>
          <w:rFonts w:ascii="Helvetica" w:hAnsi="Helvetica" w:cs="Helvetica"/>
          <w:b/>
          <w:bCs/>
          <w:color w:val="37352F"/>
        </w:rPr>
        <w:t>Answer]</w:t>
      </w:r>
      <w:r w:rsidRPr="009F5699">
        <w:rPr>
          <w:rStyle w:val="notion-semantic-string"/>
          <w:rFonts w:ascii="Helvetica" w:hAnsi="Helvetica" w:cs="Helvetica"/>
          <w:b/>
          <w:bCs/>
          <w:color w:val="37352F"/>
        </w:rPr>
        <w:br/>
      </w:r>
    </w:p>
    <w:p w14:paraId="3AD45D4B" w14:textId="08529A09" w:rsidR="00F82C58" w:rsidRPr="000C1818" w:rsidRDefault="00F82C58" w:rsidP="00E43867">
      <w:pPr>
        <w:pStyle w:val="notion-list-item"/>
        <w:numPr>
          <w:ilvl w:val="1"/>
          <w:numId w:val="1"/>
        </w:numPr>
        <w:shd w:val="clear" w:color="auto" w:fill="FFFFFF"/>
        <w:spacing w:before="30" w:beforeAutospacing="0" w:after="30" w:afterAutospacing="0"/>
        <w:rPr>
          <w:rFonts w:ascii="Helvetica" w:hAnsi="Helvetica" w:cs="Helvetica"/>
          <w:color w:val="37352F"/>
        </w:rPr>
      </w:pPr>
      <w:r w:rsidRPr="000C1818">
        <w:rPr>
          <w:rStyle w:val="notion-semantic-string"/>
          <w:rFonts w:ascii="Helvetica" w:hAnsi="Helvetica" w:cs="Helvetica"/>
          <w:color w:val="37352F"/>
        </w:rPr>
        <w:t>Now try to generate the proof using a list of 8 numbers. Document any errors (if any) you encounter when increasing the size and explain how you fixed them.</w:t>
      </w:r>
      <w:r w:rsidR="009F5699" w:rsidRPr="000C1818">
        <w:rPr>
          <w:rStyle w:val="notion-semantic-string"/>
          <w:rFonts w:ascii="Helvetica" w:hAnsi="Helvetica" w:cs="Helvetica"/>
          <w:color w:val="37352F"/>
        </w:rPr>
        <w:br/>
      </w:r>
      <w:r w:rsidR="009F5699" w:rsidRPr="000C1818">
        <w:rPr>
          <w:rStyle w:val="notion-semantic-string"/>
          <w:rFonts w:ascii="Helvetica" w:hAnsi="Helvetica" w:cs="Helvetica" w:hint="eastAsia"/>
          <w:b/>
          <w:bCs/>
          <w:color w:val="37352F"/>
        </w:rPr>
        <w:t>[</w:t>
      </w:r>
      <w:r w:rsidR="009F5699" w:rsidRPr="000C1818">
        <w:rPr>
          <w:rStyle w:val="notion-semantic-string"/>
          <w:rFonts w:ascii="Helvetica" w:hAnsi="Helvetica" w:cs="Helvetica"/>
          <w:b/>
          <w:bCs/>
          <w:color w:val="37352F"/>
        </w:rPr>
        <w:t>Answer]</w:t>
      </w:r>
      <w:r w:rsidR="000C1818" w:rsidRPr="000C1818">
        <w:rPr>
          <w:rStyle w:val="notion-semantic-string"/>
          <w:rFonts w:ascii="Helvetica" w:hAnsi="Helvetica" w:cs="Helvetica"/>
          <w:b/>
          <w:bCs/>
          <w:color w:val="37352F"/>
        </w:rPr>
        <w:t xml:space="preserve"> </w:t>
      </w:r>
      <w:r w:rsidR="000C1818" w:rsidRPr="000C1818">
        <w:rPr>
          <w:rStyle w:val="notion-semantic-string"/>
          <w:rFonts w:ascii="Arial" w:hAnsi="Arial" w:cs="Arial"/>
          <w:color w:val="37352F"/>
        </w:rPr>
        <w:t>Got error in the script</w:t>
      </w:r>
      <w:r w:rsidR="000C1818">
        <w:rPr>
          <w:rStyle w:val="notion-semantic-string"/>
          <w:rFonts w:ascii="Arial" w:hAnsi="Arial" w:cs="Arial"/>
          <w:color w:val="37352F"/>
        </w:rPr>
        <w:t xml:space="preserve">. Change </w:t>
      </w:r>
      <w:r w:rsidR="000C1818" w:rsidRPr="000C1818">
        <w:rPr>
          <w:rStyle w:val="notion-semantic-string"/>
          <w:rFonts w:ascii="Helvetica" w:hAnsi="Helvetica" w:cs="Helvetica"/>
          <w:b/>
          <w:bCs/>
          <w:noProof/>
          <w:color w:val="37352F"/>
        </w:rPr>
        <w:drawing>
          <wp:inline distT="0" distB="0" distL="0" distR="0" wp14:anchorId="45AD52D6" wp14:editId="7946181E">
            <wp:extent cx="5274310" cy="5708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70865"/>
                    </a:xfrm>
                    <a:prstGeom prst="rect">
                      <a:avLst/>
                    </a:prstGeom>
                  </pic:spPr>
                </pic:pic>
              </a:graphicData>
            </a:graphic>
          </wp:inline>
        </w:drawing>
      </w:r>
      <w:r w:rsidR="009F5699" w:rsidRPr="000C1818">
        <w:rPr>
          <w:rStyle w:val="notion-semantic-string"/>
          <w:rFonts w:ascii="Helvetica" w:hAnsi="Helvetica" w:cs="Helvetica"/>
          <w:b/>
          <w:bCs/>
          <w:color w:val="37352F"/>
        </w:rPr>
        <w:br/>
      </w:r>
    </w:p>
    <w:p w14:paraId="000BC8F0" w14:textId="17670785" w:rsidR="00F82C58" w:rsidRDefault="00F82C58" w:rsidP="00F82C58">
      <w:pPr>
        <w:pStyle w:val="notion-list-item"/>
        <w:numPr>
          <w:ilvl w:val="1"/>
          <w:numId w:val="1"/>
        </w:numPr>
        <w:shd w:val="clear" w:color="auto" w:fill="FFFFFF"/>
        <w:spacing w:before="30" w:beforeAutospacing="0" w:after="30" w:afterAutospacing="0"/>
        <w:rPr>
          <w:rFonts w:ascii="Helvetica" w:hAnsi="Helvetica" w:cs="Helvetica"/>
          <w:color w:val="37352F"/>
        </w:rPr>
      </w:pPr>
      <w:r>
        <w:rPr>
          <w:rStyle w:val="notion-semantic-string"/>
          <w:rFonts w:ascii="Helvetica" w:hAnsi="Helvetica" w:cs="Helvetica"/>
          <w:color w:val="37352F"/>
        </w:rPr>
        <w:t>Do we really need zero-knowledge proof for this? Can a publicly verifiable smart contract that computes Merkle root achieve the same? If so, give a scenario where Zero-Knowledge proofs like this might be useful. Are there any technologies implementing this type of proof? Elaborate in 100 words on how they work.</w:t>
      </w:r>
      <w:r w:rsidR="009F5699">
        <w:rPr>
          <w:rStyle w:val="notion-semantic-string"/>
          <w:rFonts w:ascii="Helvetica" w:hAnsi="Helvetica" w:cs="Helvetica"/>
          <w:color w:val="37352F"/>
        </w:rPr>
        <w:br/>
      </w:r>
      <w:r w:rsidR="009F5699" w:rsidRPr="009F5699">
        <w:rPr>
          <w:rStyle w:val="notion-semantic-string"/>
          <w:rFonts w:ascii="Helvetica" w:hAnsi="Helvetica" w:cs="Helvetica" w:hint="eastAsia"/>
          <w:b/>
          <w:bCs/>
          <w:color w:val="37352F"/>
        </w:rPr>
        <w:t>[</w:t>
      </w:r>
      <w:r w:rsidR="009F5699" w:rsidRPr="009F5699">
        <w:rPr>
          <w:rStyle w:val="notion-semantic-string"/>
          <w:rFonts w:ascii="Helvetica" w:hAnsi="Helvetica" w:cs="Helvetica"/>
          <w:b/>
          <w:bCs/>
          <w:color w:val="37352F"/>
        </w:rPr>
        <w:t>Answer]</w:t>
      </w:r>
      <w:r w:rsidR="009F5699">
        <w:rPr>
          <w:rStyle w:val="notion-semantic-string"/>
          <w:rFonts w:ascii="Helvetica" w:hAnsi="Helvetica" w:cs="Helvetica"/>
          <w:b/>
          <w:bCs/>
          <w:color w:val="37352F"/>
        </w:rPr>
        <w:br/>
      </w:r>
    </w:p>
    <w:p w14:paraId="75B947E6" w14:textId="23E906B5" w:rsidR="009F5699" w:rsidRPr="009F5699" w:rsidRDefault="00F82C58" w:rsidP="009F5699">
      <w:pPr>
        <w:pStyle w:val="notion-list-item"/>
        <w:numPr>
          <w:ilvl w:val="1"/>
          <w:numId w:val="1"/>
        </w:numPr>
        <w:shd w:val="clear" w:color="auto" w:fill="FFFFFF"/>
        <w:spacing w:before="30" w:beforeAutospacing="0" w:after="30" w:afterAutospacing="0"/>
        <w:rPr>
          <w:rFonts w:ascii="Helvetica" w:hAnsi="Helvetica" w:cs="Helvetica"/>
          <w:color w:val="37352F"/>
        </w:rPr>
      </w:pPr>
      <w:r>
        <w:rPr>
          <w:rStyle w:val="a3"/>
          <w:rFonts w:ascii="Helvetica" w:hAnsi="Helvetica" w:cs="Helvetica"/>
          <w:color w:val="37352F"/>
        </w:rPr>
        <w:t>[Bonus]</w:t>
      </w:r>
      <w:r>
        <w:rPr>
          <w:rStyle w:val="notion-semantic-string"/>
          <w:rFonts w:ascii="Helvetica" w:hAnsi="Helvetica" w:cs="Helvetica"/>
          <w:color w:val="37352F"/>
        </w:rPr>
        <w:t xml:space="preserve"> As you may have noticed, compiling circuits and generating the witness is an elaborate process. Explain what each step is doing. Optionally, you may create a bash script and comment on each step in it. This script will be useful later on to quickly compile circuits.</w:t>
      </w:r>
      <w:r w:rsidR="009F5699">
        <w:rPr>
          <w:rStyle w:val="notion-semantic-string"/>
          <w:rFonts w:ascii="Helvetica" w:hAnsi="Helvetica" w:cs="Helvetica"/>
          <w:color w:val="37352F"/>
        </w:rPr>
        <w:br/>
      </w:r>
      <w:r w:rsidR="009F5699" w:rsidRPr="009F5699">
        <w:rPr>
          <w:rStyle w:val="notion-semantic-string"/>
          <w:rFonts w:ascii="Helvetica" w:hAnsi="Helvetica" w:cs="Helvetica" w:hint="eastAsia"/>
          <w:b/>
          <w:bCs/>
          <w:color w:val="37352F"/>
        </w:rPr>
        <w:t>[</w:t>
      </w:r>
      <w:r w:rsidR="009F5699" w:rsidRPr="009F5699">
        <w:rPr>
          <w:rStyle w:val="notion-semantic-string"/>
          <w:rFonts w:ascii="Helvetica" w:hAnsi="Helvetica" w:cs="Helvetica"/>
          <w:b/>
          <w:bCs/>
          <w:color w:val="37352F"/>
        </w:rPr>
        <w:t>Answer]</w:t>
      </w:r>
    </w:p>
    <w:p w14:paraId="057FD8CC" w14:textId="0427CC6A" w:rsidR="00F82C58" w:rsidRDefault="00F82C58" w:rsidP="00F82C58"/>
    <w:p w14:paraId="05D9B416" w14:textId="46573BAE" w:rsidR="00FF33F5" w:rsidRDefault="00FF33F5" w:rsidP="00F82C58"/>
    <w:p w14:paraId="1B996917" w14:textId="11144618" w:rsidR="00FF33F5" w:rsidRPr="00FF33F5" w:rsidRDefault="00FF33F5" w:rsidP="00FF33F5">
      <w:pPr>
        <w:pStyle w:val="notion-list-item"/>
        <w:shd w:val="clear" w:color="auto" w:fill="FFFFFF"/>
        <w:spacing w:before="30" w:beforeAutospacing="0" w:after="30" w:afterAutospacing="0"/>
        <w:rPr>
          <w:rStyle w:val="notion-semantic-string"/>
          <w:rFonts w:ascii="Helvetica" w:hAnsi="Helvetica" w:cs="Helvetica"/>
          <w:color w:val="37352F"/>
        </w:rPr>
      </w:pPr>
      <w:r w:rsidRPr="00FF33F5">
        <w:rPr>
          <w:rStyle w:val="notion-semantic-string"/>
          <w:rFonts w:ascii="Helvetica" w:hAnsi="Helvetica" w:cs="Helvetica"/>
        </w:rPr>
        <w:t>Add screenshots of the execution and the generated public.json file.</w:t>
      </w:r>
    </w:p>
    <w:p w14:paraId="6CDFECAB" w14:textId="2B81C1EB" w:rsidR="00FF33F5" w:rsidRDefault="00B57AA6" w:rsidP="00F82C58">
      <w:r w:rsidRPr="00B57AA6">
        <w:rPr>
          <w:noProof/>
        </w:rPr>
        <w:drawing>
          <wp:inline distT="0" distB="0" distL="0" distR="0" wp14:anchorId="2BF9284B" wp14:editId="2E784CA2">
            <wp:extent cx="5274310" cy="4267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26720"/>
                    </a:xfrm>
                    <a:prstGeom prst="rect">
                      <a:avLst/>
                    </a:prstGeom>
                  </pic:spPr>
                </pic:pic>
              </a:graphicData>
            </a:graphic>
          </wp:inline>
        </w:drawing>
      </w:r>
    </w:p>
    <w:p w14:paraId="5B396FA7" w14:textId="457D34C8" w:rsidR="005056F7" w:rsidRDefault="005056F7" w:rsidP="00F82C58"/>
    <w:p w14:paraId="6F5EB1B3" w14:textId="32740ED2" w:rsidR="005056F7" w:rsidRDefault="00954539" w:rsidP="00F82C58">
      <w:r w:rsidRPr="00954539">
        <w:drawing>
          <wp:inline distT="0" distB="0" distL="0" distR="0" wp14:anchorId="296952B3" wp14:editId="1D36FD1C">
            <wp:extent cx="5274310" cy="3562350"/>
            <wp:effectExtent l="0" t="0" r="2540" b="0"/>
            <wp:docPr id="7" name="图片 7"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文本&#10;&#10;描述已自动生成"/>
                    <pic:cNvPicPr/>
                  </pic:nvPicPr>
                  <pic:blipFill>
                    <a:blip r:embed="rId9"/>
                    <a:stretch>
                      <a:fillRect/>
                    </a:stretch>
                  </pic:blipFill>
                  <pic:spPr>
                    <a:xfrm>
                      <a:off x="0" y="0"/>
                      <a:ext cx="5274310" cy="3562350"/>
                    </a:xfrm>
                    <a:prstGeom prst="rect">
                      <a:avLst/>
                    </a:prstGeom>
                  </pic:spPr>
                </pic:pic>
              </a:graphicData>
            </a:graphic>
          </wp:inline>
        </w:drawing>
      </w:r>
    </w:p>
    <w:p w14:paraId="486C8D1D" w14:textId="58F7EC26" w:rsidR="00B57AA6" w:rsidRDefault="00B57AA6" w:rsidP="00F82C58"/>
    <w:p w14:paraId="3A2B5C8D" w14:textId="5ABFDAF9" w:rsidR="00B57AA6" w:rsidRPr="00F82C58" w:rsidRDefault="00B57AA6" w:rsidP="00F82C58">
      <w:r w:rsidRPr="00B57AA6">
        <w:rPr>
          <w:noProof/>
        </w:rPr>
        <w:drawing>
          <wp:inline distT="0" distB="0" distL="0" distR="0" wp14:anchorId="0D4074CD" wp14:editId="1DF5567C">
            <wp:extent cx="5274310" cy="5905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90550"/>
                    </a:xfrm>
                    <a:prstGeom prst="rect">
                      <a:avLst/>
                    </a:prstGeom>
                  </pic:spPr>
                </pic:pic>
              </a:graphicData>
            </a:graphic>
          </wp:inline>
        </w:drawing>
      </w:r>
    </w:p>
    <w:p w14:paraId="3D1BFFFD" w14:textId="0DEC8816" w:rsidR="009F5699" w:rsidRPr="009F5699" w:rsidRDefault="00F82C58" w:rsidP="009F5699">
      <w:pPr>
        <w:pStyle w:val="3"/>
        <w:numPr>
          <w:ilvl w:val="0"/>
          <w:numId w:val="1"/>
        </w:numPr>
        <w:rPr>
          <w:rStyle w:val="a3"/>
          <w:rFonts w:ascii="Helvetica" w:hAnsi="Helvetica" w:cs="Helvetica"/>
          <w:i w:val="0"/>
          <w:iCs w:val="0"/>
          <w:color w:val="37352F"/>
        </w:rPr>
      </w:pPr>
      <w:r w:rsidRPr="009F5699">
        <w:rPr>
          <w:rStyle w:val="notion-semantic-string"/>
          <w:i/>
          <w:iCs/>
        </w:rPr>
        <w:t>Question 2: Minting an NFT and committing the mint data to a Merkle Tree</w:t>
      </w:r>
      <w:r w:rsidR="009F5699">
        <w:rPr>
          <w:rStyle w:val="notion-semantic-string"/>
          <w:i/>
          <w:iCs/>
        </w:rPr>
        <w:br/>
      </w:r>
      <w:r w:rsidR="009F5699" w:rsidRPr="009F5699">
        <w:rPr>
          <w:rFonts w:ascii="Helvetica" w:eastAsia="宋体" w:hAnsi="Helvetica" w:cs="Helvetica"/>
          <w:b w:val="0"/>
          <w:bCs w:val="0"/>
          <w:color w:val="37352F"/>
          <w:kern w:val="0"/>
          <w:sz w:val="24"/>
          <w:szCs w:val="24"/>
        </w:rPr>
        <w:t>In this question, we will ask you to start with a simple contract that mints an NFT, then commit the mint data to a Merkle tree contract.</w:t>
      </w:r>
    </w:p>
    <w:p w14:paraId="218177D6" w14:textId="4856F6DF" w:rsidR="009F5699" w:rsidRPr="009F5699" w:rsidRDefault="009F5699" w:rsidP="009F5699">
      <w:pPr>
        <w:pStyle w:val="notion-list-item"/>
        <w:numPr>
          <w:ilvl w:val="0"/>
          <w:numId w:val="3"/>
        </w:numPr>
        <w:shd w:val="clear" w:color="auto" w:fill="FFFFFF"/>
        <w:spacing w:before="30" w:beforeAutospacing="0" w:after="30" w:afterAutospacing="0"/>
        <w:rPr>
          <w:rFonts w:ascii="Helvetica" w:hAnsi="Helvetica" w:cs="Helvetica"/>
          <w:color w:val="37352F"/>
        </w:rPr>
      </w:pPr>
      <w:r w:rsidRPr="009F5699">
        <w:rPr>
          <w:rFonts w:ascii="Helvetica" w:hAnsi="Helvetica" w:cs="Helvetica"/>
          <w:color w:val="37352F"/>
        </w:rPr>
        <w:t>Create an ERC721 contract that can mint an NFT to any address. The token URI should be on-chain and should include a name field and a description field. [Bonus points for well-commented codebase]</w:t>
      </w:r>
      <w:r>
        <w:rPr>
          <w:rFonts w:ascii="Helvetica" w:hAnsi="Helvetica" w:cs="Helvetica"/>
          <w:color w:val="37352F"/>
        </w:rPr>
        <w:br/>
      </w:r>
      <w:r w:rsidRPr="009F5699">
        <w:rPr>
          <w:rStyle w:val="notion-semantic-string"/>
          <w:rFonts w:ascii="Helvetica" w:hAnsi="Helvetica" w:cs="Helvetica" w:hint="eastAsia"/>
          <w:b/>
          <w:bCs/>
          <w:color w:val="37352F"/>
        </w:rPr>
        <w:t>[</w:t>
      </w:r>
      <w:r w:rsidRPr="009F5699">
        <w:rPr>
          <w:rStyle w:val="notion-semantic-string"/>
          <w:rFonts w:ascii="Helvetica" w:hAnsi="Helvetica" w:cs="Helvetica"/>
          <w:b/>
          <w:bCs/>
          <w:color w:val="37352F"/>
        </w:rPr>
        <w:t>Answer]</w:t>
      </w:r>
      <w:r>
        <w:rPr>
          <w:rStyle w:val="notion-semantic-string"/>
          <w:rFonts w:ascii="Helvetica" w:hAnsi="Helvetica" w:cs="Helvetica"/>
          <w:b/>
          <w:bCs/>
          <w:color w:val="37352F"/>
        </w:rPr>
        <w:br/>
      </w:r>
    </w:p>
    <w:p w14:paraId="7EDF0ED3" w14:textId="5F407DC6" w:rsidR="009F5699" w:rsidRPr="009F5699" w:rsidRDefault="009F5699" w:rsidP="009F5699">
      <w:pPr>
        <w:widowControl/>
        <w:numPr>
          <w:ilvl w:val="0"/>
          <w:numId w:val="3"/>
        </w:numPr>
        <w:shd w:val="clear" w:color="auto" w:fill="FFFFFF"/>
        <w:spacing w:before="30" w:after="30"/>
        <w:jc w:val="left"/>
        <w:rPr>
          <w:rFonts w:ascii="Helvetica" w:eastAsia="宋体" w:hAnsi="Helvetica" w:cs="Helvetica"/>
          <w:color w:val="37352F"/>
          <w:kern w:val="0"/>
          <w:sz w:val="24"/>
          <w:szCs w:val="24"/>
        </w:rPr>
      </w:pPr>
      <w:r w:rsidRPr="009F5699">
        <w:rPr>
          <w:rFonts w:ascii="Helvetica" w:eastAsia="宋体" w:hAnsi="Helvetica" w:cs="Helvetica"/>
          <w:color w:val="37352F"/>
          <w:kern w:val="0"/>
          <w:sz w:val="24"/>
          <w:szCs w:val="24"/>
        </w:rPr>
        <w:t>Commit the msg.sender, receiver address, tokenId, and tokenURI to a Merkle tree using the keccak256 hash function. Update the Merkle tree using a minimal amount of gas.</w:t>
      </w:r>
      <w:r>
        <w:rPr>
          <w:rFonts w:ascii="Helvetica" w:eastAsia="宋体" w:hAnsi="Helvetica" w:cs="Helvetica"/>
          <w:color w:val="37352F"/>
          <w:kern w:val="0"/>
          <w:sz w:val="24"/>
          <w:szCs w:val="24"/>
        </w:rPr>
        <w:br/>
      </w:r>
      <w:r w:rsidRPr="009F5699">
        <w:rPr>
          <w:rStyle w:val="notion-semantic-string"/>
          <w:rFonts w:ascii="Helvetica" w:eastAsia="宋体" w:hAnsi="Helvetica" w:cs="Helvetica" w:hint="eastAsia"/>
          <w:b/>
          <w:bCs/>
          <w:color w:val="37352F"/>
          <w:kern w:val="0"/>
          <w:sz w:val="24"/>
          <w:szCs w:val="24"/>
        </w:rPr>
        <w:t>[</w:t>
      </w:r>
      <w:r w:rsidRPr="009F5699">
        <w:rPr>
          <w:rStyle w:val="notion-semantic-string"/>
          <w:rFonts w:ascii="Helvetica" w:eastAsia="宋体" w:hAnsi="Helvetica" w:cs="Helvetica"/>
          <w:b/>
          <w:bCs/>
          <w:color w:val="37352F"/>
          <w:kern w:val="0"/>
          <w:sz w:val="24"/>
          <w:szCs w:val="24"/>
        </w:rPr>
        <w:t>Answer]</w:t>
      </w:r>
      <w:r>
        <w:rPr>
          <w:rStyle w:val="notion-semantic-string"/>
          <w:rFonts w:ascii="Helvetica" w:hAnsi="Helvetica" w:cs="Helvetica"/>
          <w:b/>
          <w:bCs/>
          <w:color w:val="37352F"/>
        </w:rPr>
        <w:br/>
      </w:r>
    </w:p>
    <w:p w14:paraId="4E48BCCC" w14:textId="4B93B6B6" w:rsidR="009F5699" w:rsidRPr="009F5699" w:rsidRDefault="009F5699" w:rsidP="009F5699">
      <w:pPr>
        <w:widowControl/>
        <w:numPr>
          <w:ilvl w:val="0"/>
          <w:numId w:val="3"/>
        </w:numPr>
        <w:shd w:val="clear" w:color="auto" w:fill="FFFFFF"/>
        <w:spacing w:before="30" w:after="30"/>
        <w:jc w:val="left"/>
        <w:rPr>
          <w:rFonts w:ascii="Helvetica" w:eastAsia="宋体" w:hAnsi="Helvetica" w:cs="Helvetica"/>
          <w:color w:val="37352F"/>
          <w:kern w:val="0"/>
          <w:sz w:val="24"/>
          <w:szCs w:val="24"/>
        </w:rPr>
      </w:pPr>
      <w:r w:rsidRPr="009F5699">
        <w:rPr>
          <w:rFonts w:ascii="Helvetica" w:eastAsia="宋体" w:hAnsi="Helvetica" w:cs="Helvetica"/>
          <w:color w:val="37352F"/>
          <w:kern w:val="0"/>
          <w:sz w:val="24"/>
          <w:szCs w:val="24"/>
        </w:rPr>
        <w:t xml:space="preserve">Use remix to mint a couple of NFTs to the sender address or to other addresses. Include screenshots of the transactions and the amount of </w:t>
      </w:r>
      <w:r w:rsidRPr="009F5699">
        <w:rPr>
          <w:rFonts w:ascii="Helvetica" w:eastAsia="宋体" w:hAnsi="Helvetica" w:cs="Helvetica"/>
          <w:color w:val="37352F"/>
          <w:kern w:val="0"/>
          <w:sz w:val="24"/>
          <w:szCs w:val="24"/>
        </w:rPr>
        <w:lastRenderedPageBreak/>
        <w:t>gas spent per transaction in your repo.</w:t>
      </w:r>
      <w:r>
        <w:rPr>
          <w:rFonts w:ascii="Helvetica" w:eastAsia="宋体" w:hAnsi="Helvetica" w:cs="Helvetica"/>
          <w:color w:val="37352F"/>
          <w:kern w:val="0"/>
          <w:sz w:val="24"/>
          <w:szCs w:val="24"/>
        </w:rPr>
        <w:br/>
      </w:r>
      <w:r w:rsidRPr="009F5699">
        <w:rPr>
          <w:rStyle w:val="notion-semantic-string"/>
          <w:rFonts w:ascii="Helvetica" w:eastAsia="宋体" w:hAnsi="Helvetica" w:cs="Helvetica" w:hint="eastAsia"/>
          <w:b/>
          <w:bCs/>
          <w:color w:val="37352F"/>
          <w:kern w:val="0"/>
          <w:sz w:val="24"/>
          <w:szCs w:val="24"/>
        </w:rPr>
        <w:t>[</w:t>
      </w:r>
      <w:r w:rsidRPr="009F5699">
        <w:rPr>
          <w:rStyle w:val="notion-semantic-string"/>
          <w:rFonts w:ascii="Helvetica" w:eastAsia="宋体" w:hAnsi="Helvetica" w:cs="Helvetica"/>
          <w:b/>
          <w:bCs/>
          <w:color w:val="37352F"/>
          <w:kern w:val="0"/>
          <w:sz w:val="24"/>
          <w:szCs w:val="24"/>
        </w:rPr>
        <w:t>Answer]</w:t>
      </w:r>
      <w:r>
        <w:rPr>
          <w:rStyle w:val="notion-semantic-string"/>
          <w:rFonts w:ascii="Helvetica" w:eastAsia="宋体" w:hAnsi="Helvetica" w:cs="Helvetica"/>
          <w:b/>
          <w:bCs/>
          <w:color w:val="37352F"/>
          <w:kern w:val="0"/>
          <w:sz w:val="24"/>
          <w:szCs w:val="24"/>
        </w:rPr>
        <w:br/>
      </w:r>
    </w:p>
    <w:p w14:paraId="577FB999" w14:textId="6E7C79D1" w:rsidR="009F5699" w:rsidRPr="009F5699" w:rsidRDefault="009F5699" w:rsidP="009F5699">
      <w:pPr>
        <w:widowControl/>
        <w:numPr>
          <w:ilvl w:val="0"/>
          <w:numId w:val="3"/>
        </w:numPr>
        <w:shd w:val="clear" w:color="auto" w:fill="FFFFFF"/>
        <w:spacing w:before="30" w:after="30"/>
        <w:jc w:val="left"/>
        <w:rPr>
          <w:rFonts w:ascii="Helvetica" w:eastAsia="宋体" w:hAnsi="Helvetica" w:cs="Helvetica"/>
          <w:color w:val="37352F"/>
          <w:kern w:val="0"/>
          <w:sz w:val="24"/>
          <w:szCs w:val="24"/>
        </w:rPr>
      </w:pPr>
      <w:r w:rsidRPr="009F5699">
        <w:rPr>
          <w:rFonts w:ascii="Helvetica" w:eastAsia="宋体" w:hAnsi="Helvetica" w:cs="Helvetica"/>
          <w:i/>
          <w:iCs/>
          <w:color w:val="37352F"/>
          <w:kern w:val="0"/>
          <w:sz w:val="24"/>
          <w:szCs w:val="24"/>
        </w:rPr>
        <w:t>[Bonus]</w:t>
      </w:r>
      <w:r w:rsidRPr="009F5699">
        <w:rPr>
          <w:rFonts w:ascii="Helvetica" w:eastAsia="宋体" w:hAnsi="Helvetica" w:cs="Helvetica"/>
          <w:color w:val="37352F"/>
          <w:kern w:val="0"/>
          <w:sz w:val="24"/>
          <w:szCs w:val="24"/>
        </w:rPr>
        <w:t xml:space="preserve"> Build a minimal frontend application that allows MetaMask to interact with your contract and mint an NFT.</w:t>
      </w:r>
      <w:r>
        <w:rPr>
          <w:rFonts w:ascii="Helvetica" w:eastAsia="宋体" w:hAnsi="Helvetica" w:cs="Helvetica"/>
          <w:color w:val="37352F"/>
          <w:kern w:val="0"/>
          <w:sz w:val="24"/>
          <w:szCs w:val="24"/>
        </w:rPr>
        <w:br/>
      </w:r>
      <w:r w:rsidRPr="009F5699">
        <w:rPr>
          <w:rStyle w:val="notion-semantic-string"/>
          <w:rFonts w:ascii="Helvetica" w:eastAsia="宋体" w:hAnsi="Helvetica" w:cs="Helvetica" w:hint="eastAsia"/>
          <w:b/>
          <w:bCs/>
          <w:color w:val="37352F"/>
          <w:kern w:val="0"/>
          <w:sz w:val="24"/>
          <w:szCs w:val="24"/>
        </w:rPr>
        <w:t>[</w:t>
      </w:r>
      <w:r w:rsidRPr="009F5699">
        <w:rPr>
          <w:rStyle w:val="notion-semantic-string"/>
          <w:rFonts w:ascii="Helvetica" w:eastAsia="宋体" w:hAnsi="Helvetica" w:cs="Helvetica"/>
          <w:b/>
          <w:bCs/>
          <w:color w:val="37352F"/>
          <w:kern w:val="0"/>
          <w:sz w:val="24"/>
          <w:szCs w:val="24"/>
        </w:rPr>
        <w:t>Answer]</w:t>
      </w:r>
      <w:r>
        <w:rPr>
          <w:rStyle w:val="notion-semantic-string"/>
          <w:rFonts w:ascii="Helvetica" w:eastAsia="宋体" w:hAnsi="Helvetica" w:cs="Helvetica"/>
          <w:b/>
          <w:bCs/>
          <w:color w:val="37352F"/>
          <w:kern w:val="0"/>
          <w:sz w:val="24"/>
          <w:szCs w:val="24"/>
        </w:rPr>
        <w:br/>
      </w:r>
    </w:p>
    <w:p w14:paraId="79173DF0" w14:textId="24EAF837" w:rsidR="009F5699" w:rsidRPr="009F5699" w:rsidRDefault="009F5699" w:rsidP="009F5699">
      <w:pPr>
        <w:widowControl/>
        <w:numPr>
          <w:ilvl w:val="0"/>
          <w:numId w:val="3"/>
        </w:numPr>
        <w:shd w:val="clear" w:color="auto" w:fill="FFFFFF"/>
        <w:spacing w:before="30" w:after="30"/>
        <w:jc w:val="left"/>
        <w:rPr>
          <w:rFonts w:ascii="Helvetica" w:eastAsia="宋体" w:hAnsi="Helvetica" w:cs="Helvetica"/>
          <w:color w:val="37352F"/>
          <w:kern w:val="0"/>
          <w:sz w:val="24"/>
          <w:szCs w:val="24"/>
        </w:rPr>
      </w:pPr>
      <w:r w:rsidRPr="009F5699">
        <w:rPr>
          <w:rFonts w:ascii="Helvetica" w:eastAsia="宋体" w:hAnsi="Helvetica" w:cs="Helvetica"/>
          <w:i/>
          <w:iCs/>
          <w:color w:val="37352F"/>
          <w:kern w:val="0"/>
          <w:sz w:val="24"/>
          <w:szCs w:val="24"/>
        </w:rPr>
        <w:t xml:space="preserve">[Extra bonus if you did Part (4)] </w:t>
      </w:r>
      <w:r w:rsidRPr="009F5699">
        <w:rPr>
          <w:rFonts w:ascii="Helvetica" w:eastAsia="宋体" w:hAnsi="Helvetica" w:cs="Helvetica"/>
          <w:color w:val="37352F"/>
          <w:kern w:val="0"/>
          <w:sz w:val="24"/>
          <w:szCs w:val="24"/>
        </w:rPr>
        <w:t>Use your application to fetch the Merkle leaves from the NFT contract, then generate a proof of the root calculation using snarkjs. Submit this proof to the solidity verifier contract generated from Q1.</w:t>
      </w:r>
      <w:r>
        <w:rPr>
          <w:rFonts w:ascii="Helvetica" w:eastAsia="宋体" w:hAnsi="Helvetica" w:cs="Helvetica"/>
          <w:color w:val="37352F"/>
          <w:kern w:val="0"/>
          <w:sz w:val="24"/>
          <w:szCs w:val="24"/>
        </w:rPr>
        <w:br/>
      </w:r>
      <w:r w:rsidRPr="009F5699">
        <w:rPr>
          <w:rStyle w:val="notion-semantic-string"/>
          <w:rFonts w:ascii="Helvetica" w:eastAsia="宋体" w:hAnsi="Helvetica" w:cs="Helvetica" w:hint="eastAsia"/>
          <w:b/>
          <w:bCs/>
          <w:color w:val="37352F"/>
          <w:kern w:val="0"/>
          <w:sz w:val="24"/>
          <w:szCs w:val="24"/>
        </w:rPr>
        <w:t>[</w:t>
      </w:r>
      <w:r w:rsidRPr="009F5699">
        <w:rPr>
          <w:rStyle w:val="notion-semantic-string"/>
          <w:rFonts w:ascii="Helvetica" w:eastAsia="宋体" w:hAnsi="Helvetica" w:cs="Helvetica"/>
          <w:b/>
          <w:bCs/>
          <w:color w:val="37352F"/>
          <w:kern w:val="0"/>
          <w:sz w:val="24"/>
          <w:szCs w:val="24"/>
        </w:rPr>
        <w:t>Answer]</w:t>
      </w:r>
      <w:r w:rsidR="009B169C">
        <w:rPr>
          <w:rStyle w:val="notion-semantic-string"/>
          <w:rFonts w:ascii="Helvetica" w:eastAsia="宋体" w:hAnsi="Helvetica" w:cs="Helvetica"/>
          <w:b/>
          <w:bCs/>
          <w:color w:val="37352F"/>
          <w:kern w:val="0"/>
          <w:sz w:val="24"/>
          <w:szCs w:val="24"/>
        </w:rPr>
        <w:br/>
      </w:r>
    </w:p>
    <w:p w14:paraId="7CD727CC" w14:textId="78E8752C" w:rsidR="009F5699" w:rsidRDefault="00F82C58" w:rsidP="009F5699">
      <w:pPr>
        <w:pStyle w:val="3"/>
        <w:numPr>
          <w:ilvl w:val="0"/>
          <w:numId w:val="1"/>
        </w:numPr>
        <w:rPr>
          <w:rStyle w:val="notion-semantic-string"/>
          <w:i/>
          <w:iCs/>
        </w:rPr>
      </w:pPr>
      <w:r w:rsidRPr="009F5699">
        <w:rPr>
          <w:rStyle w:val="notion-semantic-string"/>
          <w:i/>
          <w:iCs/>
        </w:rPr>
        <w:t>Question 3: Understanding and generating ideas about ZK technologies</w:t>
      </w:r>
    </w:p>
    <w:p w14:paraId="51E7393D" w14:textId="3664656B" w:rsidR="009F5699" w:rsidRDefault="009F5699" w:rsidP="009F5699">
      <w:pPr>
        <w:widowControl/>
        <w:shd w:val="clear" w:color="auto" w:fill="FFFFFF"/>
        <w:jc w:val="left"/>
        <w:rPr>
          <w:rFonts w:ascii="Helvetica" w:eastAsia="宋体" w:hAnsi="Helvetica" w:cs="Helvetica"/>
          <w:color w:val="37352F"/>
          <w:kern w:val="0"/>
          <w:sz w:val="24"/>
          <w:szCs w:val="24"/>
        </w:rPr>
      </w:pPr>
      <w:r w:rsidRPr="009F5699">
        <w:rPr>
          <w:rFonts w:ascii="Helvetica" w:eastAsia="宋体" w:hAnsi="Helvetica" w:cs="Helvetica"/>
          <w:color w:val="37352F"/>
          <w:kern w:val="0"/>
          <w:sz w:val="24"/>
          <w:szCs w:val="24"/>
        </w:rPr>
        <w:t>Understanding and generating ideas about ZK technologies</w:t>
      </w:r>
    </w:p>
    <w:p w14:paraId="44938C4B" w14:textId="77777777" w:rsidR="009F5699" w:rsidRPr="009F5699" w:rsidRDefault="009F5699" w:rsidP="009F5699">
      <w:pPr>
        <w:widowControl/>
        <w:shd w:val="clear" w:color="auto" w:fill="FFFFFF"/>
        <w:jc w:val="left"/>
        <w:rPr>
          <w:rFonts w:ascii="Helvetica" w:eastAsia="宋体" w:hAnsi="Helvetica" w:cs="Helvetica"/>
          <w:color w:val="37352F"/>
          <w:kern w:val="0"/>
          <w:sz w:val="24"/>
          <w:szCs w:val="24"/>
        </w:rPr>
      </w:pPr>
    </w:p>
    <w:p w14:paraId="2E8BAA3C" w14:textId="15E634F9" w:rsidR="009F5699" w:rsidRPr="009F5699" w:rsidRDefault="009F5699" w:rsidP="009F5699">
      <w:pPr>
        <w:widowControl/>
        <w:numPr>
          <w:ilvl w:val="0"/>
          <w:numId w:val="5"/>
        </w:numPr>
        <w:shd w:val="clear" w:color="auto" w:fill="FFFFFF"/>
        <w:spacing w:before="30" w:after="30"/>
        <w:jc w:val="left"/>
        <w:rPr>
          <w:rFonts w:ascii="Helvetica" w:eastAsia="宋体" w:hAnsi="Helvetica" w:cs="Helvetica"/>
          <w:color w:val="37352F"/>
          <w:kern w:val="0"/>
          <w:sz w:val="24"/>
          <w:szCs w:val="24"/>
        </w:rPr>
      </w:pPr>
      <w:r w:rsidRPr="009F5699">
        <w:rPr>
          <w:rFonts w:ascii="Helvetica" w:eastAsia="宋体" w:hAnsi="Helvetica" w:cs="Helvetica"/>
          <w:color w:val="37352F"/>
          <w:kern w:val="0"/>
          <w:sz w:val="24"/>
          <w:szCs w:val="24"/>
        </w:rPr>
        <w:t>Summarize the key differences (in application, not in theory) between SNARKs and STARKs in 100 words.</w:t>
      </w:r>
      <w:r w:rsidR="009B169C">
        <w:rPr>
          <w:rFonts w:ascii="Helvetica" w:eastAsia="宋体" w:hAnsi="Helvetica" w:cs="Helvetica"/>
          <w:color w:val="37352F"/>
          <w:kern w:val="0"/>
          <w:sz w:val="24"/>
          <w:szCs w:val="24"/>
        </w:rPr>
        <w:br/>
      </w:r>
      <w:r w:rsidR="009B169C" w:rsidRPr="009F5699">
        <w:rPr>
          <w:rStyle w:val="notion-semantic-string"/>
          <w:rFonts w:ascii="Helvetica" w:eastAsia="宋体" w:hAnsi="Helvetica" w:cs="Helvetica" w:hint="eastAsia"/>
          <w:b/>
          <w:bCs/>
          <w:color w:val="37352F"/>
          <w:kern w:val="0"/>
          <w:sz w:val="24"/>
          <w:szCs w:val="24"/>
        </w:rPr>
        <w:t>[</w:t>
      </w:r>
      <w:r w:rsidR="009B169C" w:rsidRPr="009F5699">
        <w:rPr>
          <w:rStyle w:val="notion-semantic-string"/>
          <w:rFonts w:ascii="Helvetica" w:eastAsia="宋体" w:hAnsi="Helvetica" w:cs="Helvetica"/>
          <w:b/>
          <w:bCs/>
          <w:color w:val="37352F"/>
          <w:kern w:val="0"/>
          <w:sz w:val="24"/>
          <w:szCs w:val="24"/>
        </w:rPr>
        <w:t>Answer]</w:t>
      </w:r>
      <w:r w:rsidR="009B169C">
        <w:rPr>
          <w:rStyle w:val="notion-semantic-string"/>
          <w:rFonts w:ascii="Helvetica" w:eastAsia="宋体" w:hAnsi="Helvetica" w:cs="Helvetica"/>
          <w:b/>
          <w:bCs/>
          <w:color w:val="37352F"/>
          <w:kern w:val="0"/>
          <w:sz w:val="24"/>
          <w:szCs w:val="24"/>
        </w:rPr>
        <w:br/>
      </w:r>
    </w:p>
    <w:p w14:paraId="3F0E87CE" w14:textId="4DAA6AD2" w:rsidR="009F5699" w:rsidRPr="009F5699" w:rsidRDefault="009F5699" w:rsidP="009F5699">
      <w:pPr>
        <w:widowControl/>
        <w:numPr>
          <w:ilvl w:val="0"/>
          <w:numId w:val="5"/>
        </w:numPr>
        <w:shd w:val="clear" w:color="auto" w:fill="FFFFFF"/>
        <w:spacing w:before="30" w:after="30"/>
        <w:jc w:val="left"/>
        <w:rPr>
          <w:rFonts w:ascii="Helvetica" w:eastAsia="宋体" w:hAnsi="Helvetica" w:cs="Helvetica"/>
          <w:color w:val="37352F"/>
          <w:kern w:val="0"/>
          <w:sz w:val="24"/>
          <w:szCs w:val="24"/>
        </w:rPr>
      </w:pPr>
      <w:r w:rsidRPr="009F5699">
        <w:rPr>
          <w:rFonts w:ascii="Helvetica" w:eastAsia="宋体" w:hAnsi="Helvetica" w:cs="Helvetica"/>
          <w:color w:val="37352F"/>
          <w:kern w:val="0"/>
          <w:sz w:val="24"/>
          <w:szCs w:val="24"/>
        </w:rPr>
        <w:t>How is the trusted setup process different between Groth16 and PLONK?</w:t>
      </w:r>
      <w:r w:rsidR="009B169C">
        <w:rPr>
          <w:rFonts w:ascii="Helvetica" w:eastAsia="宋体" w:hAnsi="Helvetica" w:cs="Helvetica"/>
          <w:color w:val="37352F"/>
          <w:kern w:val="0"/>
          <w:sz w:val="24"/>
          <w:szCs w:val="24"/>
        </w:rPr>
        <w:br/>
      </w:r>
      <w:r w:rsidR="009B169C" w:rsidRPr="009F5699">
        <w:rPr>
          <w:rStyle w:val="notion-semantic-string"/>
          <w:rFonts w:ascii="Helvetica" w:eastAsia="宋体" w:hAnsi="Helvetica" w:cs="Helvetica" w:hint="eastAsia"/>
          <w:b/>
          <w:bCs/>
          <w:color w:val="37352F"/>
          <w:kern w:val="0"/>
          <w:sz w:val="24"/>
          <w:szCs w:val="24"/>
        </w:rPr>
        <w:t>[</w:t>
      </w:r>
      <w:r w:rsidR="009B169C" w:rsidRPr="009F5699">
        <w:rPr>
          <w:rStyle w:val="notion-semantic-string"/>
          <w:rFonts w:ascii="Helvetica" w:eastAsia="宋体" w:hAnsi="Helvetica" w:cs="Helvetica"/>
          <w:b/>
          <w:bCs/>
          <w:color w:val="37352F"/>
          <w:kern w:val="0"/>
          <w:sz w:val="24"/>
          <w:szCs w:val="24"/>
        </w:rPr>
        <w:t>Answer]</w:t>
      </w:r>
      <w:r w:rsidR="009B169C">
        <w:rPr>
          <w:rStyle w:val="notion-semantic-string"/>
          <w:rFonts w:ascii="Helvetica" w:eastAsia="宋体" w:hAnsi="Helvetica" w:cs="Helvetica"/>
          <w:b/>
          <w:bCs/>
          <w:color w:val="37352F"/>
          <w:kern w:val="0"/>
          <w:sz w:val="24"/>
          <w:szCs w:val="24"/>
        </w:rPr>
        <w:br/>
      </w:r>
    </w:p>
    <w:p w14:paraId="2B7CB2AB" w14:textId="6256B43B" w:rsidR="009F5699" w:rsidRPr="009F5699" w:rsidRDefault="009F5699" w:rsidP="009F5699">
      <w:pPr>
        <w:widowControl/>
        <w:numPr>
          <w:ilvl w:val="0"/>
          <w:numId w:val="5"/>
        </w:numPr>
        <w:shd w:val="clear" w:color="auto" w:fill="FFFFFF"/>
        <w:spacing w:before="30" w:after="30"/>
        <w:jc w:val="left"/>
        <w:rPr>
          <w:rFonts w:ascii="Helvetica" w:eastAsia="宋体" w:hAnsi="Helvetica" w:cs="Helvetica"/>
          <w:color w:val="37352F"/>
          <w:kern w:val="0"/>
          <w:sz w:val="24"/>
          <w:szCs w:val="24"/>
        </w:rPr>
      </w:pPr>
      <w:r w:rsidRPr="009F5699">
        <w:rPr>
          <w:rFonts w:ascii="Helvetica" w:eastAsia="宋体" w:hAnsi="Helvetica" w:cs="Helvetica"/>
          <w:color w:val="37352F"/>
          <w:kern w:val="0"/>
          <w:sz w:val="24"/>
          <w:szCs w:val="24"/>
        </w:rPr>
        <w:t>Give an idea of how we can apply ZK to create unique usage for NFTs.</w:t>
      </w:r>
      <w:r w:rsidR="009B169C">
        <w:rPr>
          <w:rFonts w:ascii="Helvetica" w:eastAsia="宋体" w:hAnsi="Helvetica" w:cs="Helvetica"/>
          <w:color w:val="37352F"/>
          <w:kern w:val="0"/>
          <w:sz w:val="24"/>
          <w:szCs w:val="24"/>
        </w:rPr>
        <w:br/>
      </w:r>
      <w:r w:rsidR="009B169C" w:rsidRPr="009F5699">
        <w:rPr>
          <w:rStyle w:val="notion-semantic-string"/>
          <w:rFonts w:ascii="Helvetica" w:eastAsia="宋体" w:hAnsi="Helvetica" w:cs="Helvetica" w:hint="eastAsia"/>
          <w:b/>
          <w:bCs/>
          <w:color w:val="37352F"/>
          <w:kern w:val="0"/>
          <w:sz w:val="24"/>
          <w:szCs w:val="24"/>
        </w:rPr>
        <w:t>[</w:t>
      </w:r>
      <w:r w:rsidR="009B169C" w:rsidRPr="009F5699">
        <w:rPr>
          <w:rStyle w:val="notion-semantic-string"/>
          <w:rFonts w:ascii="Helvetica" w:eastAsia="宋体" w:hAnsi="Helvetica" w:cs="Helvetica"/>
          <w:b/>
          <w:bCs/>
          <w:color w:val="37352F"/>
          <w:kern w:val="0"/>
          <w:sz w:val="24"/>
          <w:szCs w:val="24"/>
        </w:rPr>
        <w:t>Answer]</w:t>
      </w:r>
      <w:r w:rsidR="009B169C">
        <w:rPr>
          <w:rStyle w:val="notion-semantic-string"/>
          <w:rFonts w:ascii="Helvetica" w:eastAsia="宋体" w:hAnsi="Helvetica" w:cs="Helvetica"/>
          <w:b/>
          <w:bCs/>
          <w:color w:val="37352F"/>
          <w:kern w:val="0"/>
          <w:sz w:val="24"/>
          <w:szCs w:val="24"/>
        </w:rPr>
        <w:br/>
      </w:r>
    </w:p>
    <w:p w14:paraId="69DF12E0" w14:textId="15D6D9DF" w:rsidR="009F5699" w:rsidRPr="009F5699" w:rsidRDefault="009F5699" w:rsidP="009F5699">
      <w:pPr>
        <w:widowControl/>
        <w:numPr>
          <w:ilvl w:val="0"/>
          <w:numId w:val="5"/>
        </w:numPr>
        <w:shd w:val="clear" w:color="auto" w:fill="FFFFFF"/>
        <w:spacing w:before="30" w:after="30"/>
        <w:jc w:val="left"/>
        <w:rPr>
          <w:rFonts w:ascii="Helvetica" w:eastAsia="宋体" w:hAnsi="Helvetica" w:cs="Helvetica"/>
          <w:color w:val="37352F"/>
          <w:kern w:val="0"/>
          <w:sz w:val="24"/>
          <w:szCs w:val="24"/>
        </w:rPr>
      </w:pPr>
      <w:r w:rsidRPr="009F5699">
        <w:rPr>
          <w:rFonts w:ascii="Helvetica" w:eastAsia="宋体" w:hAnsi="Helvetica" w:cs="Helvetica"/>
          <w:color w:val="37352F"/>
          <w:kern w:val="0"/>
          <w:sz w:val="24"/>
          <w:szCs w:val="24"/>
        </w:rPr>
        <w:t xml:space="preserve">[Bonus] Give a novel idea on how we can apply ZK for Dao Tooling. </w:t>
      </w:r>
      <w:r w:rsidR="009B169C">
        <w:rPr>
          <w:rFonts w:ascii="Helvetica" w:eastAsia="宋体" w:hAnsi="Helvetica" w:cs="Helvetica"/>
          <w:color w:val="37352F"/>
          <w:kern w:val="0"/>
          <w:sz w:val="24"/>
          <w:szCs w:val="24"/>
        </w:rPr>
        <w:br/>
      </w:r>
      <w:r w:rsidR="009B169C" w:rsidRPr="009F5699">
        <w:rPr>
          <w:rStyle w:val="notion-semantic-string"/>
          <w:rFonts w:ascii="Helvetica" w:eastAsia="宋体" w:hAnsi="Helvetica" w:cs="Helvetica" w:hint="eastAsia"/>
          <w:b/>
          <w:bCs/>
          <w:color w:val="37352F"/>
          <w:kern w:val="0"/>
          <w:sz w:val="24"/>
          <w:szCs w:val="24"/>
        </w:rPr>
        <w:t>[</w:t>
      </w:r>
      <w:r w:rsidR="009B169C" w:rsidRPr="009F5699">
        <w:rPr>
          <w:rStyle w:val="notion-semantic-string"/>
          <w:rFonts w:ascii="Helvetica" w:eastAsia="宋体" w:hAnsi="Helvetica" w:cs="Helvetica"/>
          <w:b/>
          <w:bCs/>
          <w:color w:val="37352F"/>
          <w:kern w:val="0"/>
          <w:sz w:val="24"/>
          <w:szCs w:val="24"/>
        </w:rPr>
        <w:t>Answer]</w:t>
      </w:r>
    </w:p>
    <w:p w14:paraId="08E4039C" w14:textId="77777777" w:rsidR="009F5699" w:rsidRPr="009F5699" w:rsidRDefault="009F5699" w:rsidP="009F5699"/>
    <w:p w14:paraId="2D179B35" w14:textId="77777777" w:rsidR="00F82C58" w:rsidRPr="00F82C58" w:rsidRDefault="00F82C58" w:rsidP="00F82C58">
      <w:pPr>
        <w:pStyle w:val="1"/>
        <w:jc w:val="center"/>
        <w:rPr>
          <w:rFonts w:ascii="Verdana" w:hAnsi="Verdana"/>
        </w:rPr>
      </w:pPr>
    </w:p>
    <w:p w14:paraId="32E822E1" w14:textId="541C363E" w:rsidR="009E3B66" w:rsidRPr="00F82C58" w:rsidRDefault="000505F0" w:rsidP="00F82C58"/>
    <w:sectPr w:rsidR="009E3B66" w:rsidRPr="00F82C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778CB" w14:textId="77777777" w:rsidR="000505F0" w:rsidRDefault="000505F0" w:rsidP="00B57AA6">
      <w:r>
        <w:separator/>
      </w:r>
    </w:p>
  </w:endnote>
  <w:endnote w:type="continuationSeparator" w:id="0">
    <w:p w14:paraId="3794CD09" w14:textId="77777777" w:rsidR="000505F0" w:rsidRDefault="000505F0" w:rsidP="00B57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8EA63" w14:textId="77777777" w:rsidR="000505F0" w:rsidRDefault="000505F0" w:rsidP="00B57AA6">
      <w:r>
        <w:separator/>
      </w:r>
    </w:p>
  </w:footnote>
  <w:footnote w:type="continuationSeparator" w:id="0">
    <w:p w14:paraId="760696BD" w14:textId="77777777" w:rsidR="000505F0" w:rsidRDefault="000505F0" w:rsidP="00B57A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322E9"/>
    <w:multiLevelType w:val="multilevel"/>
    <w:tmpl w:val="5330D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79454F"/>
    <w:multiLevelType w:val="multilevel"/>
    <w:tmpl w:val="5330D8A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683637C5"/>
    <w:multiLevelType w:val="multilevel"/>
    <w:tmpl w:val="5330D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8C6219"/>
    <w:multiLevelType w:val="multilevel"/>
    <w:tmpl w:val="5330D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3B058E"/>
    <w:multiLevelType w:val="multilevel"/>
    <w:tmpl w:val="5330D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C58"/>
    <w:rsid w:val="000505F0"/>
    <w:rsid w:val="000C1818"/>
    <w:rsid w:val="0034485D"/>
    <w:rsid w:val="003E6DE8"/>
    <w:rsid w:val="005056F7"/>
    <w:rsid w:val="00954539"/>
    <w:rsid w:val="009B169C"/>
    <w:rsid w:val="009F5699"/>
    <w:rsid w:val="00B57AA6"/>
    <w:rsid w:val="00C41270"/>
    <w:rsid w:val="00F82C58"/>
    <w:rsid w:val="00FF33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99F6CF"/>
  <w15:chartTrackingRefBased/>
  <w15:docId w15:val="{2DC23A17-CFDA-4836-85C0-0A4AE33EF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82C5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F82C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82C5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82C58"/>
    <w:rPr>
      <w:rFonts w:ascii="宋体" w:eastAsia="宋体" w:hAnsi="宋体" w:cs="宋体"/>
      <w:b/>
      <w:bCs/>
      <w:kern w:val="36"/>
      <w:sz w:val="48"/>
      <w:szCs w:val="48"/>
    </w:rPr>
  </w:style>
  <w:style w:type="character" w:customStyle="1" w:styleId="30">
    <w:name w:val="标题 3 字符"/>
    <w:basedOn w:val="a0"/>
    <w:link w:val="3"/>
    <w:uiPriority w:val="9"/>
    <w:rsid w:val="00F82C58"/>
    <w:rPr>
      <w:b/>
      <w:bCs/>
      <w:sz w:val="32"/>
      <w:szCs w:val="32"/>
    </w:rPr>
  </w:style>
  <w:style w:type="character" w:customStyle="1" w:styleId="notion-semantic-string">
    <w:name w:val="notion-semantic-string"/>
    <w:basedOn w:val="a0"/>
    <w:rsid w:val="00F82C58"/>
  </w:style>
  <w:style w:type="character" w:customStyle="1" w:styleId="20">
    <w:name w:val="标题 2 字符"/>
    <w:basedOn w:val="a0"/>
    <w:link w:val="2"/>
    <w:uiPriority w:val="9"/>
    <w:rsid w:val="00F82C58"/>
    <w:rPr>
      <w:rFonts w:asciiTheme="majorHAnsi" w:eastAsiaTheme="majorEastAsia" w:hAnsiTheme="majorHAnsi" w:cstheme="majorBidi"/>
      <w:b/>
      <w:bCs/>
      <w:sz w:val="32"/>
      <w:szCs w:val="32"/>
    </w:rPr>
  </w:style>
  <w:style w:type="paragraph" w:customStyle="1" w:styleId="notion-list-item">
    <w:name w:val="notion-list-item"/>
    <w:basedOn w:val="a"/>
    <w:rsid w:val="00F82C58"/>
    <w:pPr>
      <w:widowControl/>
      <w:spacing w:before="100" w:beforeAutospacing="1" w:after="100" w:afterAutospacing="1"/>
      <w:jc w:val="left"/>
    </w:pPr>
    <w:rPr>
      <w:rFonts w:ascii="宋体" w:eastAsia="宋体" w:hAnsi="宋体" w:cs="宋体"/>
      <w:kern w:val="0"/>
      <w:sz w:val="24"/>
      <w:szCs w:val="24"/>
    </w:rPr>
  </w:style>
  <w:style w:type="character" w:styleId="a3">
    <w:name w:val="Emphasis"/>
    <w:basedOn w:val="a0"/>
    <w:uiPriority w:val="20"/>
    <w:qFormat/>
    <w:rsid w:val="00F82C58"/>
    <w:rPr>
      <w:i/>
      <w:iCs/>
    </w:rPr>
  </w:style>
  <w:style w:type="paragraph" w:customStyle="1" w:styleId="notion-textcontent">
    <w:name w:val="notion-text__content"/>
    <w:basedOn w:val="a"/>
    <w:rsid w:val="009F5699"/>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B57AA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57AA6"/>
    <w:rPr>
      <w:sz w:val="18"/>
      <w:szCs w:val="18"/>
    </w:rPr>
  </w:style>
  <w:style w:type="paragraph" w:styleId="a6">
    <w:name w:val="footer"/>
    <w:basedOn w:val="a"/>
    <w:link w:val="a7"/>
    <w:uiPriority w:val="99"/>
    <w:unhideWhenUsed/>
    <w:rsid w:val="00B57AA6"/>
    <w:pPr>
      <w:tabs>
        <w:tab w:val="center" w:pos="4153"/>
        <w:tab w:val="right" w:pos="8306"/>
      </w:tabs>
      <w:snapToGrid w:val="0"/>
      <w:jc w:val="left"/>
    </w:pPr>
    <w:rPr>
      <w:sz w:val="18"/>
      <w:szCs w:val="18"/>
    </w:rPr>
  </w:style>
  <w:style w:type="character" w:customStyle="1" w:styleId="a7">
    <w:name w:val="页脚 字符"/>
    <w:basedOn w:val="a0"/>
    <w:link w:val="a6"/>
    <w:uiPriority w:val="99"/>
    <w:rsid w:val="00B57AA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55714">
      <w:bodyDiv w:val="1"/>
      <w:marLeft w:val="0"/>
      <w:marRight w:val="0"/>
      <w:marTop w:val="0"/>
      <w:marBottom w:val="0"/>
      <w:divBdr>
        <w:top w:val="none" w:sz="0" w:space="0" w:color="auto"/>
        <w:left w:val="none" w:sz="0" w:space="0" w:color="auto"/>
        <w:bottom w:val="none" w:sz="0" w:space="0" w:color="auto"/>
        <w:right w:val="none" w:sz="0" w:space="0" w:color="auto"/>
      </w:divBdr>
    </w:div>
    <w:div w:id="535040801">
      <w:bodyDiv w:val="1"/>
      <w:marLeft w:val="0"/>
      <w:marRight w:val="0"/>
      <w:marTop w:val="0"/>
      <w:marBottom w:val="0"/>
      <w:divBdr>
        <w:top w:val="none" w:sz="0" w:space="0" w:color="auto"/>
        <w:left w:val="none" w:sz="0" w:space="0" w:color="auto"/>
        <w:bottom w:val="none" w:sz="0" w:space="0" w:color="auto"/>
        <w:right w:val="none" w:sz="0" w:space="0" w:color="auto"/>
      </w:divBdr>
    </w:div>
    <w:div w:id="726954042">
      <w:bodyDiv w:val="1"/>
      <w:marLeft w:val="0"/>
      <w:marRight w:val="0"/>
      <w:marTop w:val="0"/>
      <w:marBottom w:val="0"/>
      <w:divBdr>
        <w:top w:val="none" w:sz="0" w:space="0" w:color="auto"/>
        <w:left w:val="none" w:sz="0" w:space="0" w:color="auto"/>
        <w:bottom w:val="none" w:sz="0" w:space="0" w:color="auto"/>
        <w:right w:val="none" w:sz="0" w:space="0" w:color="auto"/>
      </w:divBdr>
    </w:div>
    <w:div w:id="734737307">
      <w:bodyDiv w:val="1"/>
      <w:marLeft w:val="0"/>
      <w:marRight w:val="0"/>
      <w:marTop w:val="0"/>
      <w:marBottom w:val="0"/>
      <w:divBdr>
        <w:top w:val="none" w:sz="0" w:space="0" w:color="auto"/>
        <w:left w:val="none" w:sz="0" w:space="0" w:color="auto"/>
        <w:bottom w:val="none" w:sz="0" w:space="0" w:color="auto"/>
        <w:right w:val="none" w:sz="0" w:space="0" w:color="auto"/>
      </w:divBdr>
    </w:div>
    <w:div w:id="843276207">
      <w:bodyDiv w:val="1"/>
      <w:marLeft w:val="0"/>
      <w:marRight w:val="0"/>
      <w:marTop w:val="0"/>
      <w:marBottom w:val="0"/>
      <w:divBdr>
        <w:top w:val="none" w:sz="0" w:space="0" w:color="auto"/>
        <w:left w:val="none" w:sz="0" w:space="0" w:color="auto"/>
        <w:bottom w:val="none" w:sz="0" w:space="0" w:color="auto"/>
        <w:right w:val="none" w:sz="0" w:space="0" w:color="auto"/>
      </w:divBdr>
    </w:div>
    <w:div w:id="1196499346">
      <w:bodyDiv w:val="1"/>
      <w:marLeft w:val="0"/>
      <w:marRight w:val="0"/>
      <w:marTop w:val="0"/>
      <w:marBottom w:val="0"/>
      <w:divBdr>
        <w:top w:val="none" w:sz="0" w:space="0" w:color="auto"/>
        <w:left w:val="none" w:sz="0" w:space="0" w:color="auto"/>
        <w:bottom w:val="none" w:sz="0" w:space="0" w:color="auto"/>
        <w:right w:val="none" w:sz="0" w:space="0" w:color="auto"/>
      </w:divBdr>
    </w:div>
    <w:div w:id="1239440709">
      <w:bodyDiv w:val="1"/>
      <w:marLeft w:val="0"/>
      <w:marRight w:val="0"/>
      <w:marTop w:val="0"/>
      <w:marBottom w:val="0"/>
      <w:divBdr>
        <w:top w:val="none" w:sz="0" w:space="0" w:color="auto"/>
        <w:left w:val="none" w:sz="0" w:space="0" w:color="auto"/>
        <w:bottom w:val="none" w:sz="0" w:space="0" w:color="auto"/>
        <w:right w:val="none" w:sz="0" w:space="0" w:color="auto"/>
      </w:divBdr>
      <w:divsChild>
        <w:div w:id="1900705033">
          <w:marLeft w:val="0"/>
          <w:marRight w:val="0"/>
          <w:marTop w:val="0"/>
          <w:marBottom w:val="0"/>
          <w:divBdr>
            <w:top w:val="none" w:sz="0" w:space="0" w:color="auto"/>
            <w:left w:val="none" w:sz="0" w:space="0" w:color="auto"/>
            <w:bottom w:val="none" w:sz="0" w:space="0" w:color="auto"/>
            <w:right w:val="none" w:sz="0" w:space="0" w:color="auto"/>
          </w:divBdr>
        </w:div>
      </w:divsChild>
    </w:div>
    <w:div w:id="1892646515">
      <w:bodyDiv w:val="1"/>
      <w:marLeft w:val="0"/>
      <w:marRight w:val="0"/>
      <w:marTop w:val="0"/>
      <w:marBottom w:val="0"/>
      <w:divBdr>
        <w:top w:val="none" w:sz="0" w:space="0" w:color="auto"/>
        <w:left w:val="none" w:sz="0" w:space="0" w:color="auto"/>
        <w:bottom w:val="none" w:sz="0" w:space="0" w:color="auto"/>
        <w:right w:val="none" w:sz="0" w:space="0" w:color="auto"/>
      </w:divBdr>
    </w:div>
    <w:div w:id="191543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443</Words>
  <Characters>2526</Characters>
  <Application>Microsoft Office Word</Application>
  <DocSecurity>0</DocSecurity>
  <Lines>21</Lines>
  <Paragraphs>5</Paragraphs>
  <ScaleCrop>false</ScaleCrop>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Ji</dc:creator>
  <cp:keywords/>
  <dc:description/>
  <cp:lastModifiedBy>Simon Ji</cp:lastModifiedBy>
  <cp:revision>5</cp:revision>
  <dcterms:created xsi:type="dcterms:W3CDTF">2022-03-06T02:45:00Z</dcterms:created>
  <dcterms:modified xsi:type="dcterms:W3CDTF">2022-03-06T15:20:00Z</dcterms:modified>
</cp:coreProperties>
</file>