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LEE GEE SIN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Interview Prep — IBM Global Sales, Account Executive (Confluent/Kafka), Banking &amp; Financial Services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WHAT THIS INTERVIEW IS REALLY TESTING</w:t>
      </w:r>
    </w:p>
    <w:p>
      <w:pPr>
        <w:spacing w:after="100"/>
      </w:pPr>
      <w:r>
        <w:rPr>
          <w:sz w:val="21"/>
          <w:szCs w:val="21"/>
        </w:rPr>
        <w:t xml:space="preserve">This is IBM selling Confluent as a partner product, quota-carrying, BFSI-focused, 15+ years bar. The panel will be listening for: hunter instinct, comfort with technical (Kafka/streaming) conversations, BFSI pipeline credibility, and numbers — bookings, ARR, quota attainment. Confidence and specificity on numbers will matter more than breadth of technology named.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YOUR CORE STORY, IN ONE BREATH</w:t>
      </w:r>
    </w:p>
    <w:p>
      <w:pPr>
        <w:spacing w:after="100"/>
      </w:pPr>
      <w:r>
        <w:rPr>
          <w:sz w:val="21"/>
          <w:szCs w:val="21"/>
        </w:rPr>
        <w:t xml:space="preserve">"20+ years selling complex data, messaging, and integration solutions — hands-on with Kafka-adjacent architectures like Solace at VISEO, RTI DDS at NCS, and TIBCO since my SingTel/Capgemini days — into Public Sector and Financial Services across APAC. I run full sales cycles from prospecting to close, I've carried and exceeded quota, and I'm comfortable going deep with both architects and C-level buyers."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LIKELY QUESTIONS + YOUR ANSWER ANCHORS</w:t>
      </w:r>
    </w:p>
    <w:p>
      <w:pPr>
        <w:spacing w:after="60" w:before="160"/>
      </w:pPr>
      <w:r>
        <w:rPr>
          <w:b/>
          <w:bCs/>
          <w:color w:val="2E5395"/>
          <w:sz w:val="21"/>
          <w:szCs w:val="21"/>
        </w:rPr>
        <w:t xml:space="preserve">"Walk me through your Kafka/streaming/messaging experience."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Solace at VISEO — sold event-driven integration to AIA and AXA, positioning real-time data movement across siloed claims/policy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RTI DDS at NCS — real-time sensor/transport messaging underpinning Smart City platforms, $15M+ delivered.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TIBCO — SingTel/Optus and Capgemini, BSS/OSS integration architecture.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Be ready to admit: hands-on Kafka itself is adjacent, not direct — name it before they do, then pivot to how fast the concepts transfer (pub/sub, partitioning, real-time vs batch — you've sold the value proposition of all of these before).</w:t>
      </w:r>
    </w:p>
    <w:p>
      <w:pPr>
        <w:spacing w:after="60" w:before="160"/>
      </w:pPr>
      <w:r>
        <w:rPr>
          <w:b/>
          <w:bCs/>
          <w:color w:val="2E5395"/>
          <w:sz w:val="21"/>
          <w:szCs w:val="21"/>
        </w:rPr>
        <w:t xml:space="preserve">"Tell me about your BFSI pipeline experience."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Capgemini — American Express, Mobile Payments for Telcos.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VISEO — AIA, AXA.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Workato — Prudential, SimplyGo.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Have one specific story ready with numbers: deal size, sales cycle length, who the economic buyer was, what made it close.</w:t>
      </w:r>
    </w:p>
    <w:p>
      <w:pPr>
        <w:spacing w:after="60" w:before="160"/>
      </w:pPr>
      <w:r>
        <w:rPr>
          <w:b/>
          <w:bCs/>
          <w:color w:val="2E5395"/>
          <w:sz w:val="21"/>
          <w:szCs w:val="21"/>
        </w:rPr>
        <w:t xml:space="preserve">"Give me an example of exceeding a bookings/quota target."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NCS: 300% pipeline growth across SG Public Sector and Malaysia GLCs — be ready to explain HOW, not just the number (territory planning, CRM discipline).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Comverse/Amdocs: $5M+ 3-year contract at SingTel, Most Innovative Product Award — good story for competitive displacement / differentiation.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you have real quota attainment % from Workato or VISEO, have it memorized — this JD is numbers-literal and will likely ask directly.</w:t>
      </w:r>
    </w:p>
    <w:p>
      <w:pPr>
        <w:spacing w:after="60" w:before="160"/>
      </w:pPr>
      <w:r>
        <w:rPr>
          <w:b/>
          <w:bCs/>
          <w:color w:val="2E5395"/>
          <w:sz w:val="21"/>
          <w:szCs w:val="21"/>
        </w:rPr>
        <w:t xml:space="preserve">"This role needs someone from a startup/high-growth environment. Talk to that."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Workato is your best answer — high-growth, product-led, consumption-based motion. Be explicit that it's your most recent and most relevant example.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Don't over-claim on ARM/NCS/IBM-style incumbents — name the pattern honestly: most of your career is enterprise-incumbent selling, Workato is the pivot point, and you're deliberately seeking more of this motion.</w:t>
      </w:r>
    </w:p>
    <w:p>
      <w:pPr>
        <w:spacing w:after="60" w:before="160"/>
      </w:pPr>
      <w:r>
        <w:rPr>
          <w:b/>
          <w:bCs/>
          <w:color w:val="2E5395"/>
          <w:sz w:val="21"/>
          <w:szCs w:val="21"/>
        </w:rPr>
        <w:t xml:space="preserve">"Why IBM, why this role, why now?"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Personalize this one yourself — but structurally: (1) Confluent/Kafka sits exactly at your messaging/integration sweet spot, (2) BFSI is a vertical you already have live relationships in, (3) IBM's global platform + Confluent's product-led motion combines the two halves of your career (enterprise scale + high-growth product selling).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QUESTIONS TO ASK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does the BFSI pipeline in Singapore/SEA look like today — greenfield territory or an existing book to grow?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How is the IBM/Confluent partnership structured commercially — who owns the relationship with the customer post-sale?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does a strong first 6 months look like — pipeline coverage, logo count, or bookings, and how is it weighted?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NUMBERS TO HAVE READY (FILL IN BEFORE 1PM)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Workato: $1M ARR — quota attainment %? _______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VISEO: MTI/IMDA/MPA contracts ARR &gt; $1M each — total portfolio managed? _______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NCS: $15M+ delivered, 300% pipeline growth — average deal size / sales cycle length? _______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Comverse: $5M+ 3-year SingTel contract — your % contribution vs. team? _______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2026-08-05T03:54:45.052Z</dcterms:created>
  <dcterms:modified xsi:type="dcterms:W3CDTF">2026-08-05T03:54:45.067Z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