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01FF9" w14:textId="77777777" w:rsidR="00C17792" w:rsidRDefault="00000000">
      <w:pPr>
        <w:tabs>
          <w:tab w:val="center" w:pos="2881"/>
          <w:tab w:val="right" w:pos="8308"/>
        </w:tabs>
        <w:spacing w:after="0" w:line="259" w:lineRule="auto"/>
        <w:ind w:left="-15" w:firstLine="0"/>
        <w:jc w:val="left"/>
      </w:pPr>
      <w:r>
        <w:rPr>
          <w:color w:val="666666"/>
          <w:sz w:val="18"/>
        </w:rPr>
        <w:t>MBA Industrial Training Report</w:t>
      </w:r>
      <w:r>
        <w:rPr>
          <w:sz w:val="18"/>
        </w:rPr>
        <w:t xml:space="preserve"> </w:t>
      </w:r>
      <w:r>
        <w:rPr>
          <w:sz w:val="18"/>
        </w:rPr>
        <w:tab/>
        <w:t xml:space="preserve"> </w:t>
      </w:r>
      <w:r>
        <w:rPr>
          <w:sz w:val="18"/>
        </w:rPr>
        <w:tab/>
        <w:t xml:space="preserve">                                            </w:t>
      </w:r>
      <w:r>
        <w:rPr>
          <w:color w:val="666666"/>
          <w:sz w:val="18"/>
        </w:rPr>
        <w:t>Vivekanand Global University | 2025</w:t>
      </w:r>
      <w:r>
        <w:t xml:space="preserve"> </w:t>
      </w:r>
    </w:p>
    <w:p w14:paraId="1A778E0B" w14:textId="77777777" w:rsidR="00C17792" w:rsidRDefault="00000000">
      <w:pPr>
        <w:spacing w:after="490" w:line="259" w:lineRule="auto"/>
        <w:ind w:left="-29" w:right="-28" w:firstLine="0"/>
        <w:jc w:val="left"/>
      </w:pPr>
      <w:r>
        <w:rPr>
          <w:rFonts w:ascii="Calibri" w:eastAsia="Calibri" w:hAnsi="Calibri" w:cs="Calibri"/>
          <w:noProof/>
        </w:rPr>
        <mc:AlternateContent>
          <mc:Choice Requires="wpg">
            <w:drawing>
              <wp:inline distT="0" distB="0" distL="0" distR="0" wp14:anchorId="6F15D15B" wp14:editId="330D8699">
                <wp:extent cx="5312029" cy="6096"/>
                <wp:effectExtent l="0" t="0" r="0" b="0"/>
                <wp:docPr id="56946" name="Group 56946"/>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550" name="Shape 7255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56946" style="width:418.27pt;height:0.47998pt;mso-position-horizontal-relative:char;mso-position-vertical-relative:line" coordsize="53120,60">
                <v:shape id="Shape 72551" style="position:absolute;width:53120;height:91;left:0;top:0;" coordsize="5312029,9144" path="m0,0l5312029,0l5312029,9144l0,9144l0,0">
                  <v:stroke weight="0pt" endcap="flat" joinstyle="miter" miterlimit="10" on="false" color="#000000" opacity="0"/>
                  <v:fill on="true" color="#cccccc"/>
                </v:shape>
              </v:group>
            </w:pict>
          </mc:Fallback>
        </mc:AlternateContent>
      </w:r>
    </w:p>
    <w:p w14:paraId="7790F5C3" w14:textId="77777777" w:rsidR="00C17792" w:rsidRDefault="00000000">
      <w:pPr>
        <w:spacing w:after="77" w:line="259" w:lineRule="auto"/>
        <w:ind w:left="0" w:firstLine="0"/>
        <w:jc w:val="left"/>
      </w:pPr>
      <w:r>
        <w:t xml:space="preserve"> </w:t>
      </w:r>
    </w:p>
    <w:p w14:paraId="0F313BC5" w14:textId="77777777" w:rsidR="00C17792" w:rsidRDefault="00000000">
      <w:pPr>
        <w:spacing w:after="77" w:line="259" w:lineRule="auto"/>
        <w:ind w:left="0" w:firstLine="0"/>
        <w:jc w:val="left"/>
      </w:pPr>
      <w:r>
        <w:t xml:space="preserve"> </w:t>
      </w:r>
    </w:p>
    <w:p w14:paraId="6ECEA6D7" w14:textId="77777777" w:rsidR="00C17792" w:rsidRDefault="00000000">
      <w:pPr>
        <w:spacing w:after="171" w:line="259" w:lineRule="auto"/>
        <w:ind w:left="0" w:firstLine="0"/>
        <w:jc w:val="left"/>
      </w:pPr>
      <w:r>
        <w:t xml:space="preserve"> </w:t>
      </w:r>
    </w:p>
    <w:p w14:paraId="08E381BE" w14:textId="5DC8507C" w:rsidR="00C17792" w:rsidRDefault="00000000">
      <w:pPr>
        <w:pStyle w:val="Heading1"/>
      </w:pPr>
      <w:r>
        <w:t>VIVEKANAND GLOBAL UNIVERSITY</w:t>
      </w:r>
      <w:r>
        <w:rPr>
          <w:b w:val="0"/>
          <w:sz w:val="22"/>
        </w:rPr>
        <w:t xml:space="preserve"> </w:t>
      </w:r>
    </w:p>
    <w:p w14:paraId="1AF4FE6A" w14:textId="77777777" w:rsidR="00C17792" w:rsidRDefault="00000000">
      <w:pPr>
        <w:spacing w:after="38" w:line="259" w:lineRule="auto"/>
        <w:ind w:left="0" w:right="2" w:firstLine="0"/>
        <w:jc w:val="center"/>
      </w:pPr>
      <w:r>
        <w:rPr>
          <w:sz w:val="24"/>
        </w:rPr>
        <w:t>Department of Management Studies</w:t>
      </w:r>
      <w:r>
        <w:t xml:space="preserve"> </w:t>
      </w:r>
    </w:p>
    <w:p w14:paraId="43D0D850" w14:textId="77777777" w:rsidR="00C17792" w:rsidRDefault="00000000">
      <w:pPr>
        <w:spacing w:after="296" w:line="259" w:lineRule="auto"/>
        <w:jc w:val="center"/>
      </w:pPr>
      <w:r>
        <w:t xml:space="preserve">Jaipur, Rajasthan – 303012 </w:t>
      </w:r>
    </w:p>
    <w:p w14:paraId="3E074A8E" w14:textId="77777777" w:rsidR="00C17792" w:rsidRDefault="00000000">
      <w:pPr>
        <w:spacing w:after="171" w:line="259" w:lineRule="auto"/>
        <w:ind w:left="53" w:firstLine="0"/>
        <w:jc w:val="center"/>
      </w:pPr>
      <w:r>
        <w:t xml:space="preserve"> </w:t>
      </w:r>
    </w:p>
    <w:p w14:paraId="38C40D17" w14:textId="77777777" w:rsidR="00C17792" w:rsidRDefault="00000000">
      <w:pPr>
        <w:pStyle w:val="Heading1"/>
        <w:ind w:right="10"/>
      </w:pPr>
      <w:r>
        <w:t>MBA INDUSTRIAL TRAINING REPORT</w:t>
      </w:r>
      <w:r>
        <w:rPr>
          <w:b w:val="0"/>
          <w:sz w:val="22"/>
        </w:rPr>
        <w:t xml:space="preserve"> </w:t>
      </w:r>
    </w:p>
    <w:p w14:paraId="54370D96" w14:textId="6F014128" w:rsidR="00C17792" w:rsidRDefault="00000000">
      <w:pPr>
        <w:spacing w:after="296" w:line="259" w:lineRule="auto"/>
        <w:jc w:val="center"/>
      </w:pPr>
      <w:r>
        <w:t>Academic Year 202</w:t>
      </w:r>
      <w:r w:rsidR="00A8164F">
        <w:t>5</w:t>
      </w:r>
      <w:r>
        <w:t>–202</w:t>
      </w:r>
      <w:r w:rsidR="00A8164F">
        <w:t>6</w:t>
      </w:r>
      <w:r>
        <w:t xml:space="preserve"> </w:t>
      </w:r>
    </w:p>
    <w:p w14:paraId="5F11125A" w14:textId="77777777" w:rsidR="00C17792" w:rsidRDefault="00000000">
      <w:pPr>
        <w:spacing w:after="132" w:line="259" w:lineRule="auto"/>
        <w:ind w:left="53" w:firstLine="0"/>
        <w:jc w:val="center"/>
      </w:pPr>
      <w:r>
        <w:t xml:space="preserve"> </w:t>
      </w:r>
    </w:p>
    <w:p w14:paraId="6F50C7A9" w14:textId="77777777" w:rsidR="00A8164F" w:rsidRDefault="00A8164F">
      <w:pPr>
        <w:spacing w:after="0" w:line="259" w:lineRule="auto"/>
        <w:ind w:left="68" w:firstLine="0"/>
        <w:jc w:val="center"/>
        <w:rPr>
          <w:b/>
          <w:sz w:val="28"/>
        </w:rPr>
      </w:pPr>
      <w:r w:rsidRPr="00A8164F">
        <w:rPr>
          <w:b/>
          <w:sz w:val="28"/>
        </w:rPr>
        <w:t>Development of a Salesforce-Based Resource Hiring System</w:t>
      </w:r>
    </w:p>
    <w:p w14:paraId="08E87C4A" w14:textId="3CED1BD0" w:rsidR="00C17792" w:rsidRDefault="00000000">
      <w:pPr>
        <w:spacing w:after="0" w:line="259" w:lineRule="auto"/>
        <w:ind w:left="68" w:firstLine="0"/>
        <w:jc w:val="center"/>
      </w:pPr>
      <w:r>
        <w:rPr>
          <w:b/>
          <w:sz w:val="28"/>
        </w:rPr>
        <w:t xml:space="preserve"> </w:t>
      </w:r>
    </w:p>
    <w:p w14:paraId="59F4E3D8" w14:textId="591E8FC7" w:rsidR="00C17792" w:rsidRDefault="00000000">
      <w:pPr>
        <w:spacing w:after="74" w:line="259" w:lineRule="auto"/>
        <w:ind w:right="6"/>
        <w:jc w:val="center"/>
      </w:pPr>
      <w:r>
        <w:t xml:space="preserve">Submitted in partial </w:t>
      </w:r>
      <w:r w:rsidR="009F25F1">
        <w:t>fulfilment</w:t>
      </w:r>
      <w:r>
        <w:t xml:space="preserve"> of the requirements for the degree of </w:t>
      </w:r>
    </w:p>
    <w:p w14:paraId="22D5C1D1" w14:textId="77777777" w:rsidR="00C17792" w:rsidRDefault="00000000">
      <w:pPr>
        <w:pStyle w:val="Heading3"/>
        <w:spacing w:after="39" w:line="259" w:lineRule="auto"/>
        <w:ind w:right="3"/>
        <w:jc w:val="center"/>
      </w:pPr>
      <w:r>
        <w:rPr>
          <w:color w:val="000000"/>
          <w:sz w:val="24"/>
        </w:rPr>
        <w:t>Master of Business Administration (MBA)</w:t>
      </w:r>
      <w:r>
        <w:rPr>
          <w:b w:val="0"/>
          <w:color w:val="000000"/>
          <w:sz w:val="22"/>
        </w:rPr>
        <w:t xml:space="preserve"> </w:t>
      </w:r>
    </w:p>
    <w:p w14:paraId="7D793B6D" w14:textId="77777777" w:rsidR="00C17792" w:rsidRDefault="00000000">
      <w:pPr>
        <w:spacing w:after="296" w:line="259" w:lineRule="auto"/>
        <w:ind w:right="5"/>
        <w:jc w:val="center"/>
      </w:pPr>
      <w:r>
        <w:t xml:space="preserve">with specialization in Human Resource Management &amp; Information Systems </w:t>
      </w:r>
    </w:p>
    <w:p w14:paraId="2EE9AFE5" w14:textId="77777777" w:rsidR="00C17792" w:rsidRDefault="00000000">
      <w:pPr>
        <w:spacing w:after="77" w:line="259" w:lineRule="auto"/>
        <w:ind w:left="53" w:firstLine="0"/>
        <w:jc w:val="center"/>
      </w:pPr>
      <w:r>
        <w:t xml:space="preserve"> </w:t>
      </w:r>
    </w:p>
    <w:p w14:paraId="560DC23A" w14:textId="77777777" w:rsidR="00C17792" w:rsidRDefault="00000000">
      <w:pPr>
        <w:spacing w:after="78" w:line="259" w:lineRule="auto"/>
        <w:ind w:left="53" w:firstLine="0"/>
        <w:jc w:val="center"/>
      </w:pPr>
      <w:r>
        <w:t xml:space="preserve"> </w:t>
      </w:r>
    </w:p>
    <w:p w14:paraId="68E10355" w14:textId="77777777" w:rsidR="00C17792" w:rsidRDefault="00000000">
      <w:pPr>
        <w:spacing w:after="58" w:line="259" w:lineRule="auto"/>
        <w:ind w:right="2"/>
        <w:jc w:val="center"/>
      </w:pPr>
      <w:r>
        <w:rPr>
          <w:b/>
        </w:rPr>
        <w:t xml:space="preserve">Submitted by: </w:t>
      </w:r>
      <w:r>
        <w:t xml:space="preserve">Shivansh Joshi </w:t>
      </w:r>
    </w:p>
    <w:p w14:paraId="1B49D309" w14:textId="77777777" w:rsidR="00C17792" w:rsidRDefault="00000000">
      <w:pPr>
        <w:spacing w:after="172" w:line="259" w:lineRule="auto"/>
        <w:ind w:left="2728" w:right="2666"/>
        <w:jc w:val="center"/>
      </w:pPr>
      <w:r>
        <w:t xml:space="preserve">Roll No.: 24MGT3MB185 MBA – Semester IV </w:t>
      </w:r>
    </w:p>
    <w:p w14:paraId="7A31BD1C" w14:textId="77777777" w:rsidR="00C17792" w:rsidRDefault="00000000">
      <w:pPr>
        <w:pStyle w:val="Heading4"/>
        <w:spacing w:after="55"/>
        <w:ind w:left="12" w:right="4"/>
        <w:jc w:val="center"/>
      </w:pPr>
      <w:r>
        <w:rPr>
          <w:color w:val="000000"/>
          <w:sz w:val="22"/>
        </w:rPr>
        <w:t xml:space="preserve">Under the Guidance of: </w:t>
      </w:r>
      <w:r>
        <w:rPr>
          <w:b w:val="0"/>
          <w:color w:val="000000"/>
          <w:sz w:val="22"/>
        </w:rPr>
        <w:t xml:space="preserve">Prateek Sir </w:t>
      </w:r>
    </w:p>
    <w:p w14:paraId="6130C7E4" w14:textId="77777777" w:rsidR="00C17792" w:rsidRDefault="00000000">
      <w:pPr>
        <w:spacing w:after="173" w:line="259" w:lineRule="auto"/>
        <w:ind w:left="1569" w:right="1506"/>
        <w:jc w:val="center"/>
      </w:pPr>
      <w:r>
        <w:t xml:space="preserve">Professor, Department of Management Studies Vivekanand Global University </w:t>
      </w:r>
    </w:p>
    <w:p w14:paraId="27716540" w14:textId="0F583454" w:rsidR="00C17792" w:rsidRDefault="00000000">
      <w:pPr>
        <w:pStyle w:val="Heading4"/>
        <w:spacing w:after="202"/>
        <w:ind w:left="12"/>
        <w:jc w:val="center"/>
      </w:pPr>
      <w:r>
        <w:rPr>
          <w:color w:val="000000"/>
          <w:sz w:val="22"/>
        </w:rPr>
        <w:lastRenderedPageBreak/>
        <w:t>2</w:t>
      </w:r>
      <w:r w:rsidR="009F25F1">
        <w:rPr>
          <w:color w:val="000000"/>
          <w:sz w:val="22"/>
        </w:rPr>
        <w:t>025-2026</w:t>
      </w:r>
    </w:p>
    <w:p w14:paraId="4445FF8C" w14:textId="77777777" w:rsidR="00C17792" w:rsidRDefault="00000000">
      <w:pPr>
        <w:spacing w:after="0" w:line="259" w:lineRule="auto"/>
        <w:ind w:left="0" w:firstLine="0"/>
        <w:jc w:val="left"/>
      </w:pPr>
      <w:r>
        <w:t xml:space="preserve"> </w:t>
      </w:r>
      <w:r>
        <w:tab/>
        <w:t xml:space="preserve"> </w:t>
      </w:r>
    </w:p>
    <w:tbl>
      <w:tblPr>
        <w:tblStyle w:val="TableGrid"/>
        <w:tblW w:w="8365" w:type="dxa"/>
        <w:tblInd w:w="-29" w:type="dxa"/>
        <w:tblCellMar>
          <w:top w:w="0" w:type="dxa"/>
          <w:left w:w="0" w:type="dxa"/>
          <w:bottom w:w="83" w:type="dxa"/>
          <w:right w:w="5" w:type="dxa"/>
        </w:tblCellMar>
        <w:tblLook w:val="04A0" w:firstRow="1" w:lastRow="0" w:firstColumn="1" w:lastColumn="0" w:noHBand="0" w:noVBand="1"/>
      </w:tblPr>
      <w:tblGrid>
        <w:gridCol w:w="3279"/>
        <w:gridCol w:w="2333"/>
        <w:gridCol w:w="2753"/>
      </w:tblGrid>
      <w:tr w:rsidR="00C17792" w14:paraId="1C098F5F" w14:textId="77777777">
        <w:trPr>
          <w:trHeight w:val="247"/>
        </w:trPr>
        <w:tc>
          <w:tcPr>
            <w:tcW w:w="3279" w:type="dxa"/>
            <w:tcBorders>
              <w:top w:val="nil"/>
              <w:left w:val="nil"/>
              <w:bottom w:val="single" w:sz="4" w:space="0" w:color="CCCCCC"/>
              <w:right w:val="nil"/>
            </w:tcBorders>
          </w:tcPr>
          <w:p w14:paraId="4C6979A5" w14:textId="77777777" w:rsidR="00C17792" w:rsidRDefault="00000000">
            <w:pPr>
              <w:tabs>
                <w:tab w:val="center" w:pos="2909"/>
              </w:tabs>
              <w:spacing w:after="0" w:line="259" w:lineRule="auto"/>
              <w:ind w:left="0" w:firstLine="0"/>
              <w:jc w:val="left"/>
            </w:pPr>
            <w:r>
              <w:rPr>
                <w:color w:val="666666"/>
                <w:sz w:val="18"/>
              </w:rPr>
              <w:t>MBA Industrial Training Report</w:t>
            </w:r>
            <w:r>
              <w:rPr>
                <w:sz w:val="18"/>
              </w:rPr>
              <w:t xml:space="preserve"> </w:t>
            </w:r>
            <w:r>
              <w:rPr>
                <w:sz w:val="18"/>
              </w:rPr>
              <w:tab/>
              <w:t xml:space="preserve"> </w:t>
            </w:r>
          </w:p>
        </w:tc>
        <w:tc>
          <w:tcPr>
            <w:tcW w:w="2333" w:type="dxa"/>
            <w:tcBorders>
              <w:top w:val="nil"/>
              <w:left w:val="nil"/>
              <w:bottom w:val="single" w:sz="4" w:space="0" w:color="CCCCCC"/>
              <w:right w:val="nil"/>
            </w:tcBorders>
          </w:tcPr>
          <w:p w14:paraId="056C9C57" w14:textId="77777777" w:rsidR="00C17792" w:rsidRDefault="00000000">
            <w:pPr>
              <w:spacing w:after="0" w:line="259" w:lineRule="auto"/>
              <w:ind w:left="0" w:right="4" w:firstLine="0"/>
              <w:jc w:val="right"/>
            </w:pPr>
            <w:r>
              <w:rPr>
                <w:sz w:val="18"/>
              </w:rPr>
              <w:t xml:space="preserve">                                            </w:t>
            </w:r>
          </w:p>
        </w:tc>
        <w:tc>
          <w:tcPr>
            <w:tcW w:w="2753" w:type="dxa"/>
            <w:tcBorders>
              <w:top w:val="nil"/>
              <w:left w:val="nil"/>
              <w:bottom w:val="single" w:sz="4" w:space="0" w:color="CCCCCC"/>
              <w:right w:val="nil"/>
            </w:tcBorders>
          </w:tcPr>
          <w:p w14:paraId="32B67093" w14:textId="77777777" w:rsidR="00C17792" w:rsidRDefault="00000000">
            <w:pPr>
              <w:spacing w:after="0" w:line="259" w:lineRule="auto"/>
              <w:ind w:left="0" w:firstLine="0"/>
            </w:pPr>
            <w:r>
              <w:rPr>
                <w:color w:val="666666"/>
                <w:sz w:val="18"/>
              </w:rPr>
              <w:t>Vivekanand Global University | 2025</w:t>
            </w:r>
            <w:r>
              <w:t xml:space="preserve"> </w:t>
            </w:r>
          </w:p>
        </w:tc>
      </w:tr>
      <w:tr w:rsidR="00C17792" w14:paraId="4E9ECC17" w14:textId="77777777">
        <w:trPr>
          <w:trHeight w:val="831"/>
        </w:trPr>
        <w:tc>
          <w:tcPr>
            <w:tcW w:w="3279" w:type="dxa"/>
            <w:tcBorders>
              <w:top w:val="single" w:sz="4" w:space="0" w:color="CCCCCC"/>
              <w:left w:val="nil"/>
              <w:bottom w:val="single" w:sz="8" w:space="0" w:color="2C3E50"/>
              <w:right w:val="nil"/>
            </w:tcBorders>
          </w:tcPr>
          <w:p w14:paraId="35CDEC6E" w14:textId="77777777" w:rsidR="00C17792" w:rsidRDefault="00C17792">
            <w:pPr>
              <w:spacing w:after="160" w:line="259" w:lineRule="auto"/>
              <w:ind w:left="0" w:firstLine="0"/>
              <w:jc w:val="left"/>
            </w:pPr>
          </w:p>
        </w:tc>
        <w:tc>
          <w:tcPr>
            <w:tcW w:w="2333" w:type="dxa"/>
            <w:tcBorders>
              <w:top w:val="single" w:sz="4" w:space="0" w:color="CCCCCC"/>
              <w:left w:val="nil"/>
              <w:bottom w:val="single" w:sz="8" w:space="0" w:color="2C3E50"/>
              <w:right w:val="nil"/>
            </w:tcBorders>
            <w:vAlign w:val="bottom"/>
          </w:tcPr>
          <w:p w14:paraId="37F4054A" w14:textId="77777777" w:rsidR="00C17792" w:rsidRDefault="00000000">
            <w:pPr>
              <w:spacing w:after="0" w:line="259" w:lineRule="auto"/>
              <w:ind w:left="0" w:firstLine="0"/>
              <w:jc w:val="left"/>
            </w:pPr>
            <w:r>
              <w:rPr>
                <w:b/>
                <w:color w:val="1A1A2E"/>
                <w:sz w:val="26"/>
              </w:rPr>
              <w:t xml:space="preserve">CERTIFICATE </w:t>
            </w:r>
          </w:p>
        </w:tc>
        <w:tc>
          <w:tcPr>
            <w:tcW w:w="2753" w:type="dxa"/>
            <w:tcBorders>
              <w:top w:val="single" w:sz="4" w:space="0" w:color="CCCCCC"/>
              <w:left w:val="nil"/>
              <w:bottom w:val="single" w:sz="8" w:space="0" w:color="2C3E50"/>
              <w:right w:val="nil"/>
            </w:tcBorders>
          </w:tcPr>
          <w:p w14:paraId="277BACBE" w14:textId="77777777" w:rsidR="00C17792" w:rsidRDefault="00C17792">
            <w:pPr>
              <w:spacing w:after="160" w:line="259" w:lineRule="auto"/>
              <w:ind w:left="0" w:firstLine="0"/>
              <w:jc w:val="left"/>
            </w:pPr>
          </w:p>
        </w:tc>
      </w:tr>
    </w:tbl>
    <w:p w14:paraId="3D086ABE" w14:textId="77777777" w:rsidR="00C17792" w:rsidRDefault="00000000">
      <w:pPr>
        <w:spacing w:after="77" w:line="259" w:lineRule="auto"/>
        <w:ind w:left="0" w:firstLine="0"/>
        <w:jc w:val="left"/>
      </w:pPr>
      <w:r>
        <w:t xml:space="preserve"> </w:t>
      </w:r>
    </w:p>
    <w:p w14:paraId="06F3D371" w14:textId="77777777" w:rsidR="00C17792" w:rsidRDefault="00000000">
      <w:pPr>
        <w:spacing w:after="265" w:line="259" w:lineRule="auto"/>
        <w:ind w:left="-5"/>
      </w:pPr>
      <w:r>
        <w:t xml:space="preserve">This is to certify that the MBA Industrial Training Report entitled: </w:t>
      </w:r>
    </w:p>
    <w:p w14:paraId="6C994D6A" w14:textId="38700B76" w:rsidR="009F2A14" w:rsidRPr="009F2A14" w:rsidRDefault="009F2A14" w:rsidP="009F2A14">
      <w:pPr>
        <w:pStyle w:val="Heading4"/>
        <w:spacing w:after="137"/>
        <w:ind w:left="12" w:right="5"/>
        <w:jc w:val="center"/>
        <w:rPr>
          <w:color w:val="000000"/>
          <w:szCs w:val="28"/>
        </w:rPr>
      </w:pPr>
      <w:r w:rsidRPr="009F2A14">
        <w:rPr>
          <w:sz w:val="28"/>
          <w:szCs w:val="28"/>
        </w:rPr>
        <w:t>CERTIFICATE</w:t>
      </w:r>
    </w:p>
    <w:p w14:paraId="2268D273" w14:textId="1C3490BD" w:rsidR="009F2A14" w:rsidRDefault="009F2A14">
      <w:pPr>
        <w:pStyle w:val="Heading4"/>
        <w:spacing w:after="137"/>
        <w:ind w:left="12" w:right="5"/>
        <w:jc w:val="center"/>
        <w:rPr>
          <w:color w:val="000000"/>
          <w:sz w:val="22"/>
        </w:rPr>
      </w:pPr>
      <w:r>
        <w:rPr>
          <w:rFonts w:ascii="Calibri" w:eastAsia="Calibri" w:hAnsi="Calibri" w:cs="Calibri"/>
          <w:noProof/>
        </w:rPr>
        <mc:AlternateContent>
          <mc:Choice Requires="wpg">
            <w:drawing>
              <wp:inline distT="0" distB="0" distL="0" distR="0" wp14:anchorId="27A15D55" wp14:editId="6C02BB2C">
                <wp:extent cx="5275580" cy="11983"/>
                <wp:effectExtent l="0" t="0" r="0" b="0"/>
                <wp:docPr id="516574330" name="Group 516574330"/>
                <wp:cNvGraphicFramePr/>
                <a:graphic xmlns:a="http://schemas.openxmlformats.org/drawingml/2006/main">
                  <a:graphicData uri="http://schemas.microsoft.com/office/word/2010/wordprocessingGroup">
                    <wpg:wgp>
                      <wpg:cNvGrpSpPr/>
                      <wpg:grpSpPr>
                        <a:xfrm>
                          <a:off x="0" y="0"/>
                          <a:ext cx="5275580" cy="11983"/>
                          <a:chOff x="0" y="0"/>
                          <a:chExt cx="5312029" cy="12192"/>
                        </a:xfrm>
                      </wpg:grpSpPr>
                      <wps:wsp>
                        <wps:cNvPr id="180001990" name="Shape 72554"/>
                        <wps:cNvSpPr/>
                        <wps:spPr>
                          <a:xfrm>
                            <a:off x="0" y="0"/>
                            <a:ext cx="5312029" cy="12192"/>
                          </a:xfrm>
                          <a:custGeom>
                            <a:avLst/>
                            <a:gdLst/>
                            <a:ahLst/>
                            <a:cxnLst/>
                            <a:rect l="0" t="0" r="0" b="0"/>
                            <a:pathLst>
                              <a:path w="5312029" h="12192">
                                <a:moveTo>
                                  <a:pt x="0" y="0"/>
                                </a:moveTo>
                                <a:lnTo>
                                  <a:pt x="5312029" y="0"/>
                                </a:lnTo>
                                <a:lnTo>
                                  <a:pt x="5312029" y="12192"/>
                                </a:lnTo>
                                <a:lnTo>
                                  <a:pt x="0" y="12192"/>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3A353188" id="Group 516574330" o:spid="_x0000_s1026" style="width:415.4pt;height:.95pt;mso-position-horizontal-relative:char;mso-position-vertical-relative:line" coordsize="5312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">
                <v:shape id="Shape 72554" o:spid="_x0000_s1027" style="position:absolute;width:53120;height:121;visibility:visible;mso-wrap-style:square;v-text-anchor:top" coordsize="531202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" path="m,l5312029,r,12192l,12192,,e" fillcolor="#2c3e50" stroked="f" strokeweight="0">
                  <v:stroke miterlimit="83231f" joinstyle="miter"/>
                  <v:path arrowok="t" textboxrect="0,0,5312029,12192"/>
                </v:shape>
                <w10:anchorlock/>
              </v:group>
            </w:pict>
          </mc:Fallback>
        </mc:AlternateContent>
      </w:r>
    </w:p>
    <w:p w14:paraId="5303566A" w14:textId="503BD50A" w:rsidR="00C17792" w:rsidRDefault="00000000">
      <w:pPr>
        <w:pStyle w:val="Heading4"/>
        <w:spacing w:after="137"/>
        <w:ind w:left="12" w:right="5"/>
        <w:jc w:val="center"/>
      </w:pPr>
      <w:r>
        <w:rPr>
          <w:color w:val="000000"/>
          <w:sz w:val="22"/>
        </w:rPr>
        <w:t>"</w:t>
      </w:r>
      <w:r w:rsidR="009F2A14" w:rsidRPr="009F2A14">
        <w:rPr>
          <w:color w:val="000000"/>
          <w:sz w:val="22"/>
        </w:rPr>
        <w:t>Development of a Salesforce-Based Resource Hiring System</w:t>
      </w:r>
      <w:r>
        <w:rPr>
          <w:color w:val="000000"/>
          <w:sz w:val="22"/>
        </w:rPr>
        <w:t>"</w:t>
      </w:r>
      <w:r>
        <w:rPr>
          <w:b w:val="0"/>
          <w:color w:val="000000"/>
          <w:sz w:val="22"/>
        </w:rPr>
        <w:t xml:space="preserve"> </w:t>
      </w:r>
    </w:p>
    <w:p w14:paraId="4216FB79" w14:textId="77777777" w:rsidR="00C17792" w:rsidRDefault="00000000">
      <w:pPr>
        <w:ind w:left="-5"/>
      </w:pPr>
      <w:r>
        <w:t xml:space="preserve">submitted by Shivansh Joshi (Roll No.: 24MGT3MB185), a student of MBA (Semester IV) at Vivekanand Global University, is a record of Bonafide work carried out by the student under my supervision and guidance during the academic year 2024–2025. </w:t>
      </w:r>
    </w:p>
    <w:p w14:paraId="06BA1811" w14:textId="77777777" w:rsidR="00C17792" w:rsidRDefault="00000000">
      <w:pPr>
        <w:ind w:left="-5"/>
      </w:pPr>
      <w:r>
        <w:t xml:space="preserve">The report represents the candidate's own work and has not been submitted for any other degree or examination at this or any other institution. The student has fulfilled all the requirements and conditions prescribed by the university for the submission of the industrial training report. </w:t>
      </w:r>
    </w:p>
    <w:p w14:paraId="2C3A061D" w14:textId="77777777" w:rsidR="00C17792" w:rsidRDefault="00000000">
      <w:pPr>
        <w:spacing w:after="261" w:line="259" w:lineRule="auto"/>
        <w:ind w:left="-5"/>
      </w:pPr>
      <w:r>
        <w:t xml:space="preserve">I recommend that this report be accepted for evaluation. </w:t>
      </w:r>
    </w:p>
    <w:p w14:paraId="49095A61" w14:textId="77777777" w:rsidR="00C17792" w:rsidRDefault="00000000">
      <w:pPr>
        <w:spacing w:after="77" w:line="259" w:lineRule="auto"/>
        <w:ind w:left="0" w:firstLine="0"/>
        <w:jc w:val="left"/>
      </w:pPr>
      <w:r>
        <w:t xml:space="preserve"> </w:t>
      </w:r>
    </w:p>
    <w:p w14:paraId="06DD1EE6" w14:textId="77777777" w:rsidR="00C17792" w:rsidRDefault="00000000">
      <w:pPr>
        <w:spacing w:after="77" w:line="259" w:lineRule="auto"/>
        <w:ind w:left="0" w:firstLine="0"/>
        <w:jc w:val="left"/>
      </w:pPr>
      <w:r>
        <w:t xml:space="preserve"> </w:t>
      </w:r>
    </w:p>
    <w:p w14:paraId="6BF700FE" w14:textId="77777777" w:rsidR="00C17792" w:rsidRDefault="00000000">
      <w:pPr>
        <w:spacing w:after="59" w:line="259" w:lineRule="auto"/>
        <w:ind w:left="-5"/>
      </w:pPr>
      <w:r>
        <w:t xml:space="preserve">(Signature of Faculty Guide) </w:t>
      </w:r>
    </w:p>
    <w:p w14:paraId="7DEE0D40" w14:textId="77777777" w:rsidR="00C17792" w:rsidRDefault="00000000">
      <w:pPr>
        <w:spacing w:after="58" w:line="259" w:lineRule="auto"/>
        <w:ind w:left="-5"/>
      </w:pPr>
      <w:r>
        <w:rPr>
          <w:b/>
        </w:rPr>
        <w:t xml:space="preserve">Name: </w:t>
      </w:r>
      <w:r>
        <w:t xml:space="preserve">Prateek Sir </w:t>
      </w:r>
    </w:p>
    <w:p w14:paraId="307F4F8E" w14:textId="77777777" w:rsidR="00C17792" w:rsidRDefault="00000000">
      <w:pPr>
        <w:spacing w:after="58" w:line="259" w:lineRule="auto"/>
        <w:ind w:left="-5"/>
      </w:pPr>
      <w:r>
        <w:rPr>
          <w:b/>
        </w:rPr>
        <w:t xml:space="preserve">Designation: </w:t>
      </w:r>
      <w:r>
        <w:t xml:space="preserve">Professor, Department of Management Studies </w:t>
      </w:r>
    </w:p>
    <w:p w14:paraId="1F1BC571" w14:textId="77777777" w:rsidR="00C17792" w:rsidRDefault="00000000">
      <w:pPr>
        <w:spacing w:after="79"/>
        <w:ind w:left="-5" w:right="3920"/>
      </w:pPr>
      <w:r>
        <w:rPr>
          <w:b/>
        </w:rPr>
        <w:t xml:space="preserve">Institution: </w:t>
      </w:r>
      <w:r>
        <w:t xml:space="preserve">Vivekanand Global University </w:t>
      </w:r>
      <w:r>
        <w:rPr>
          <w:b/>
        </w:rPr>
        <w:t xml:space="preserve">Date: </w:t>
      </w:r>
      <w:r>
        <w:t xml:space="preserve">_______________ </w:t>
      </w:r>
    </w:p>
    <w:p w14:paraId="07724523" w14:textId="77777777" w:rsidR="00C17792" w:rsidRDefault="00000000">
      <w:pPr>
        <w:spacing w:after="77" w:line="259" w:lineRule="auto"/>
        <w:ind w:left="0" w:firstLine="0"/>
        <w:jc w:val="left"/>
      </w:pPr>
      <w:r>
        <w:t xml:space="preserve"> </w:t>
      </w:r>
    </w:p>
    <w:p w14:paraId="45D31553" w14:textId="77777777" w:rsidR="00C17792" w:rsidRDefault="00000000">
      <w:pPr>
        <w:spacing w:after="77" w:line="259" w:lineRule="auto"/>
        <w:ind w:left="0" w:firstLine="0"/>
        <w:jc w:val="left"/>
      </w:pPr>
      <w:r>
        <w:lastRenderedPageBreak/>
        <w:t xml:space="preserve"> </w:t>
      </w:r>
    </w:p>
    <w:p w14:paraId="4DE5E12D" w14:textId="77777777" w:rsidR="00C17792" w:rsidRDefault="00000000">
      <w:pPr>
        <w:spacing w:after="58" w:line="259" w:lineRule="auto"/>
        <w:ind w:left="-5"/>
      </w:pPr>
      <w:r>
        <w:t xml:space="preserve">(Signature of Head of Department) </w:t>
      </w:r>
    </w:p>
    <w:p w14:paraId="06FC54E4" w14:textId="77777777" w:rsidR="00C17792" w:rsidRDefault="00000000">
      <w:pPr>
        <w:spacing w:after="58" w:line="259" w:lineRule="auto"/>
        <w:ind w:left="-5"/>
      </w:pPr>
      <w:r>
        <w:rPr>
          <w:b/>
        </w:rPr>
        <w:t xml:space="preserve">Name: </w:t>
      </w:r>
      <w:r>
        <w:t xml:space="preserve">Vijendra Shrivastav Sir </w:t>
      </w:r>
    </w:p>
    <w:p w14:paraId="195164A1" w14:textId="77777777" w:rsidR="00C17792" w:rsidRDefault="00000000">
      <w:pPr>
        <w:spacing w:after="58" w:line="259" w:lineRule="auto"/>
        <w:ind w:left="-5"/>
      </w:pPr>
      <w:r>
        <w:rPr>
          <w:b/>
        </w:rPr>
        <w:t xml:space="preserve">Designation: </w:t>
      </w:r>
      <w:r>
        <w:t xml:space="preserve">Head of Department, Management Studies </w:t>
      </w:r>
    </w:p>
    <w:p w14:paraId="628E37FF" w14:textId="77777777" w:rsidR="00C17792" w:rsidRDefault="00000000">
      <w:pPr>
        <w:spacing w:after="53" w:line="259" w:lineRule="auto"/>
        <w:ind w:left="-5"/>
      </w:pPr>
      <w:r>
        <w:rPr>
          <w:b/>
        </w:rPr>
        <w:t xml:space="preserve">Institution: </w:t>
      </w:r>
      <w:r>
        <w:t xml:space="preserve">Vivekanand Global University </w:t>
      </w:r>
    </w:p>
    <w:p w14:paraId="050724BB" w14:textId="77777777" w:rsidR="00C17792" w:rsidRDefault="00000000">
      <w:pPr>
        <w:spacing w:after="5" w:line="259" w:lineRule="auto"/>
        <w:ind w:left="-5"/>
      </w:pPr>
      <w:r>
        <w:rPr>
          <w:b/>
        </w:rPr>
        <w:t xml:space="preserve">Date: </w:t>
      </w:r>
      <w:r>
        <w:t xml:space="preserve">_______________ </w:t>
      </w:r>
    </w:p>
    <w:p w14:paraId="7E18CD68" w14:textId="77777777" w:rsidR="00C17792" w:rsidRDefault="00000000">
      <w:pPr>
        <w:spacing w:after="0" w:line="259" w:lineRule="auto"/>
        <w:ind w:left="0" w:firstLine="0"/>
        <w:jc w:val="left"/>
      </w:pPr>
      <w:r>
        <w:t xml:space="preserve"> </w:t>
      </w:r>
      <w:r>
        <w:tab/>
        <w:t xml:space="preserve"> </w:t>
      </w:r>
    </w:p>
    <w:p w14:paraId="188D06D2" w14:textId="77777777" w:rsidR="00C17792" w:rsidRDefault="00000000">
      <w:pPr>
        <w:tabs>
          <w:tab w:val="center" w:pos="2881"/>
          <w:tab w:val="right" w:pos="8308"/>
        </w:tabs>
        <w:spacing w:after="0" w:line="259" w:lineRule="auto"/>
        <w:ind w:left="-15" w:firstLine="0"/>
        <w:jc w:val="left"/>
      </w:pPr>
      <w:r>
        <w:rPr>
          <w:color w:val="666666"/>
          <w:sz w:val="18"/>
        </w:rPr>
        <w:t>MBA Industrial Training Report</w:t>
      </w:r>
      <w:r>
        <w:rPr>
          <w:sz w:val="18"/>
        </w:rPr>
        <w:t xml:space="preserve"> </w:t>
      </w:r>
      <w:r>
        <w:rPr>
          <w:sz w:val="18"/>
        </w:rPr>
        <w:tab/>
        <w:t xml:space="preserve"> </w:t>
      </w:r>
      <w:r>
        <w:rPr>
          <w:sz w:val="18"/>
        </w:rPr>
        <w:tab/>
        <w:t xml:space="preserve">                                            </w:t>
      </w:r>
      <w:r>
        <w:rPr>
          <w:color w:val="666666"/>
          <w:sz w:val="18"/>
        </w:rPr>
        <w:t>Vivekanand Global University | 2025</w:t>
      </w:r>
      <w:r>
        <w:t xml:space="preserve"> </w:t>
      </w:r>
    </w:p>
    <w:p w14:paraId="754B5976" w14:textId="77777777" w:rsidR="00C17792" w:rsidRDefault="00000000">
      <w:pPr>
        <w:spacing w:after="506" w:line="259" w:lineRule="auto"/>
        <w:ind w:left="-29" w:right="-28" w:firstLine="0"/>
        <w:jc w:val="left"/>
      </w:pPr>
      <w:r>
        <w:rPr>
          <w:rFonts w:ascii="Calibri" w:eastAsia="Calibri" w:hAnsi="Calibri" w:cs="Calibri"/>
          <w:noProof/>
        </w:rPr>
        <mc:AlternateContent>
          <mc:Choice Requires="wpg">
            <w:drawing>
              <wp:inline distT="0" distB="0" distL="0" distR="0" wp14:anchorId="28F15CD9" wp14:editId="4E83AC53">
                <wp:extent cx="5312029" cy="6096"/>
                <wp:effectExtent l="0" t="0" r="0" b="0"/>
                <wp:docPr id="56794" name="Group 56794"/>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552" name="Shape 725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56794" style="width:418.27pt;height:0.47998pt;mso-position-horizontal-relative:char;mso-position-vertical-relative:line" coordsize="53120,60">
                <v:shape id="Shape 72553" style="position:absolute;width:53120;height:91;left:0;top:0;" coordsize="5312029,9144" path="m0,0l5312029,0l5312029,9144l0,9144l0,0">
                  <v:stroke weight="0pt" endcap="flat" joinstyle="miter" miterlimit="10" on="false" color="#000000" opacity="0"/>
                  <v:fill on="true" color="#cccccc"/>
                </v:shape>
              </v:group>
            </w:pict>
          </mc:Fallback>
        </mc:AlternateContent>
      </w:r>
    </w:p>
    <w:p w14:paraId="70C5C534" w14:textId="77777777" w:rsidR="009F2A14" w:rsidRDefault="009F2A14">
      <w:pPr>
        <w:pStyle w:val="Heading3"/>
        <w:spacing w:after="0" w:line="259" w:lineRule="auto"/>
        <w:jc w:val="center"/>
      </w:pPr>
    </w:p>
    <w:p w14:paraId="66B40664" w14:textId="4865499C" w:rsidR="00C17792" w:rsidRDefault="00000000">
      <w:pPr>
        <w:pStyle w:val="Heading3"/>
        <w:spacing w:after="0" w:line="259" w:lineRule="auto"/>
        <w:jc w:val="center"/>
      </w:pPr>
      <w:r>
        <w:t xml:space="preserve">NO OBJECTION CERTIFICATE (NOC) </w:t>
      </w:r>
    </w:p>
    <w:p w14:paraId="2366145B" w14:textId="77777777" w:rsidR="00C17792" w:rsidRDefault="00000000">
      <w:pPr>
        <w:spacing w:after="255" w:line="259" w:lineRule="auto"/>
        <w:ind w:left="-29" w:right="-28" w:firstLine="0"/>
        <w:jc w:val="left"/>
      </w:pPr>
      <w:r>
        <w:rPr>
          <w:rFonts w:ascii="Calibri" w:eastAsia="Calibri" w:hAnsi="Calibri" w:cs="Calibri"/>
          <w:noProof/>
        </w:rPr>
        <mc:AlternateContent>
          <mc:Choice Requires="wpg">
            <w:drawing>
              <wp:inline distT="0" distB="0" distL="0" distR="0" wp14:anchorId="2C76CE89" wp14:editId="64DE2433">
                <wp:extent cx="5312029" cy="12192"/>
                <wp:effectExtent l="0" t="0" r="0" b="0"/>
                <wp:docPr id="56795" name="Group 56795"/>
                <wp:cNvGraphicFramePr/>
                <a:graphic xmlns:a="http://schemas.openxmlformats.org/drawingml/2006/main">
                  <a:graphicData uri="http://schemas.microsoft.com/office/word/2010/wordprocessingGroup">
                    <wpg:wgp>
                      <wpg:cNvGrpSpPr/>
                      <wpg:grpSpPr>
                        <a:xfrm>
                          <a:off x="0" y="0"/>
                          <a:ext cx="5312029" cy="12192"/>
                          <a:chOff x="0" y="0"/>
                          <a:chExt cx="5312029" cy="12192"/>
                        </a:xfrm>
                      </wpg:grpSpPr>
                      <wps:wsp>
                        <wps:cNvPr id="72554" name="Shape 72554"/>
                        <wps:cNvSpPr/>
                        <wps:spPr>
                          <a:xfrm>
                            <a:off x="0" y="0"/>
                            <a:ext cx="5312029" cy="12192"/>
                          </a:xfrm>
                          <a:custGeom>
                            <a:avLst/>
                            <a:gdLst/>
                            <a:ahLst/>
                            <a:cxnLst/>
                            <a:rect l="0" t="0" r="0" b="0"/>
                            <a:pathLst>
                              <a:path w="5312029" h="12192">
                                <a:moveTo>
                                  <a:pt x="0" y="0"/>
                                </a:moveTo>
                                <a:lnTo>
                                  <a:pt x="5312029" y="0"/>
                                </a:lnTo>
                                <a:lnTo>
                                  <a:pt x="5312029" y="12192"/>
                                </a:lnTo>
                                <a:lnTo>
                                  <a:pt x="0" y="12192"/>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56795" style="width:418.27pt;height:0.960022pt;mso-position-horizontal-relative:char;mso-position-vertical-relative:line" coordsize="53120,121">
                <v:shape id="Shape 72555" style="position:absolute;width:53120;height:121;left:0;top:0;" coordsize="5312029,12192" path="m0,0l5312029,0l5312029,12192l0,12192l0,0">
                  <v:stroke weight="0pt" endcap="flat" joinstyle="miter" miterlimit="10" on="false" color="#000000" opacity="0"/>
                  <v:fill on="true" color="#2c3e50"/>
                </v:shape>
              </v:group>
            </w:pict>
          </mc:Fallback>
        </mc:AlternateContent>
      </w:r>
    </w:p>
    <w:p w14:paraId="1E279B5C" w14:textId="77777777" w:rsidR="00C17792" w:rsidRDefault="00000000">
      <w:pPr>
        <w:spacing w:after="93" w:line="259" w:lineRule="auto"/>
        <w:ind w:left="0" w:firstLine="0"/>
        <w:jc w:val="left"/>
      </w:pPr>
      <w:r>
        <w:t xml:space="preserve"> </w:t>
      </w:r>
    </w:p>
    <w:p w14:paraId="707FEA04" w14:textId="77777777" w:rsidR="00C17792" w:rsidRDefault="00000000">
      <w:pPr>
        <w:pStyle w:val="Heading4"/>
        <w:spacing w:after="39"/>
        <w:ind w:right="5"/>
        <w:jc w:val="center"/>
      </w:pPr>
      <w:r>
        <w:rPr>
          <w:color w:val="000000"/>
        </w:rPr>
        <w:t>Vivekanand Global University</w:t>
      </w:r>
      <w:r>
        <w:rPr>
          <w:b w:val="0"/>
          <w:color w:val="000000"/>
          <w:sz w:val="22"/>
        </w:rPr>
        <w:t xml:space="preserve"> </w:t>
      </w:r>
    </w:p>
    <w:p w14:paraId="7641943C" w14:textId="77777777" w:rsidR="00C17792" w:rsidRDefault="00000000">
      <w:pPr>
        <w:spacing w:after="57" w:line="259" w:lineRule="auto"/>
        <w:ind w:right="3"/>
        <w:jc w:val="center"/>
      </w:pPr>
      <w:r>
        <w:t xml:space="preserve">Department of Management Studies </w:t>
      </w:r>
    </w:p>
    <w:p w14:paraId="4CE0BA82" w14:textId="77777777" w:rsidR="00C17792" w:rsidRDefault="00000000">
      <w:pPr>
        <w:spacing w:after="216" w:line="259" w:lineRule="auto"/>
        <w:jc w:val="center"/>
      </w:pPr>
      <w:r>
        <w:t xml:space="preserve">Jaipur, Rajasthan – 303012 </w:t>
      </w:r>
    </w:p>
    <w:p w14:paraId="645FD8AD" w14:textId="77777777" w:rsidR="00C17792" w:rsidRDefault="00000000">
      <w:pPr>
        <w:ind w:left="-5"/>
      </w:pPr>
      <w:r>
        <w:t xml:space="preserve">This is to certify that the Department of Management Studies, Vivekanand Global University, has no objection to the submission of the Industrial Training Report entitled: </w:t>
      </w:r>
    </w:p>
    <w:p w14:paraId="32BD4C39" w14:textId="77777777" w:rsidR="00DF346A" w:rsidRDefault="00DF346A" w:rsidP="00DF346A">
      <w:pPr>
        <w:pStyle w:val="Heading4"/>
        <w:spacing w:after="137"/>
        <w:ind w:left="12" w:right="5"/>
        <w:jc w:val="center"/>
      </w:pPr>
      <w:r>
        <w:rPr>
          <w:color w:val="000000"/>
          <w:sz w:val="22"/>
        </w:rPr>
        <w:t>"</w:t>
      </w:r>
      <w:r w:rsidRPr="009F2A14">
        <w:rPr>
          <w:color w:val="000000"/>
          <w:sz w:val="22"/>
        </w:rPr>
        <w:t>Development of a Salesforce-Based Resource Hiring System</w:t>
      </w:r>
      <w:r>
        <w:rPr>
          <w:color w:val="000000"/>
          <w:sz w:val="22"/>
        </w:rPr>
        <w:t>"</w:t>
      </w:r>
      <w:r>
        <w:rPr>
          <w:b w:val="0"/>
          <w:color w:val="000000"/>
          <w:sz w:val="22"/>
        </w:rPr>
        <w:t xml:space="preserve"> </w:t>
      </w:r>
    </w:p>
    <w:p w14:paraId="78981B36" w14:textId="1746CB0F" w:rsidR="00C17792" w:rsidRDefault="00000000">
      <w:pPr>
        <w:ind w:left="-5"/>
      </w:pPr>
      <w:r>
        <w:t xml:space="preserve">by Shivansh Joshi (Roll No.: 24MGT3MB185), MBA – Semester IV, for the purpose of partial </w:t>
      </w:r>
      <w:r w:rsidR="00B13052">
        <w:t>fulfilment</w:t>
      </w:r>
      <w:r>
        <w:t xml:space="preserve"> of the requirements of the Master of Business Administration degree program. </w:t>
      </w:r>
    </w:p>
    <w:p w14:paraId="7E58DFFF" w14:textId="77777777" w:rsidR="00C17792" w:rsidRDefault="00000000">
      <w:pPr>
        <w:ind w:left="-5"/>
      </w:pPr>
      <w:r>
        <w:t xml:space="preserve">The work documented in this report pertains to the student's independent academic project and technical implementation undertaken during the industrial training period. The department confirms that the project was conducted in a Salesforce Developer Organization and does not involve any classified, proprietary, or confidential organizational data from any external entity. </w:t>
      </w:r>
    </w:p>
    <w:p w14:paraId="329643BB" w14:textId="77777777" w:rsidR="00C17792" w:rsidRDefault="00000000">
      <w:pPr>
        <w:spacing w:after="264" w:line="259" w:lineRule="auto"/>
        <w:ind w:left="-5"/>
      </w:pPr>
      <w:r>
        <w:t xml:space="preserve">This NOC is issued in good faith for submission to the University Examination Board. </w:t>
      </w:r>
    </w:p>
    <w:p w14:paraId="49B12DC8" w14:textId="77777777" w:rsidR="00C17792" w:rsidRDefault="00000000">
      <w:pPr>
        <w:spacing w:after="77" w:line="259" w:lineRule="auto"/>
        <w:ind w:left="0" w:firstLine="0"/>
        <w:jc w:val="left"/>
      </w:pPr>
      <w:r>
        <w:lastRenderedPageBreak/>
        <w:t xml:space="preserve"> </w:t>
      </w:r>
    </w:p>
    <w:p w14:paraId="2D362B1F" w14:textId="77777777" w:rsidR="00C17792" w:rsidRDefault="00000000">
      <w:pPr>
        <w:spacing w:after="78" w:line="259" w:lineRule="auto"/>
        <w:ind w:left="0" w:firstLine="0"/>
        <w:jc w:val="left"/>
      </w:pPr>
      <w:r>
        <w:t xml:space="preserve"> </w:t>
      </w:r>
    </w:p>
    <w:p w14:paraId="12211975" w14:textId="77777777" w:rsidR="00C17792" w:rsidRDefault="00000000">
      <w:pPr>
        <w:spacing w:after="58" w:line="259" w:lineRule="auto"/>
        <w:ind w:left="-5"/>
      </w:pPr>
      <w:r>
        <w:rPr>
          <w:b/>
        </w:rPr>
        <w:t xml:space="preserve">Issued By: </w:t>
      </w:r>
      <w:r>
        <w:t xml:space="preserve">Head of Department, Department of Management Studies </w:t>
      </w:r>
    </w:p>
    <w:p w14:paraId="1ADA6523" w14:textId="77777777" w:rsidR="00C17792" w:rsidRDefault="00000000">
      <w:pPr>
        <w:spacing w:after="56" w:line="259" w:lineRule="auto"/>
        <w:ind w:left="-5"/>
      </w:pPr>
      <w:r>
        <w:rPr>
          <w:b/>
        </w:rPr>
        <w:t xml:space="preserve">Institution: </w:t>
      </w:r>
      <w:r>
        <w:t xml:space="preserve">Vivekanand Global University, Jaipur </w:t>
      </w:r>
    </w:p>
    <w:p w14:paraId="4766BC11" w14:textId="77777777" w:rsidR="00C17792" w:rsidRDefault="00000000">
      <w:pPr>
        <w:spacing w:after="58" w:line="259" w:lineRule="auto"/>
        <w:ind w:left="-5"/>
      </w:pPr>
      <w:r>
        <w:rPr>
          <w:b/>
        </w:rPr>
        <w:t xml:space="preserve">Date: </w:t>
      </w:r>
      <w:r>
        <w:t xml:space="preserve">_______________ </w:t>
      </w:r>
    </w:p>
    <w:p w14:paraId="4B49B589" w14:textId="77777777" w:rsidR="00C17792" w:rsidRDefault="00000000">
      <w:pPr>
        <w:spacing w:after="57" w:line="259" w:lineRule="auto"/>
        <w:ind w:left="-5"/>
      </w:pPr>
      <w:r>
        <w:rPr>
          <w:b/>
        </w:rPr>
        <w:t xml:space="preserve">Place: </w:t>
      </w:r>
      <w:r>
        <w:t xml:space="preserve">Jaipur, Rajasthan </w:t>
      </w:r>
    </w:p>
    <w:p w14:paraId="65C62F0B" w14:textId="77777777" w:rsidR="00C17792" w:rsidRDefault="00000000">
      <w:pPr>
        <w:spacing w:after="74" w:line="259" w:lineRule="auto"/>
        <w:ind w:left="0" w:firstLine="0"/>
        <w:jc w:val="left"/>
      </w:pPr>
      <w:r>
        <w:t xml:space="preserve"> </w:t>
      </w:r>
    </w:p>
    <w:p w14:paraId="7F07B6DF" w14:textId="77777777" w:rsidR="00C17792" w:rsidRDefault="00000000">
      <w:pPr>
        <w:spacing w:after="3" w:line="259" w:lineRule="auto"/>
        <w:ind w:left="-5"/>
      </w:pPr>
      <w:r>
        <w:t xml:space="preserve">(Official Seal &amp; Signature) </w:t>
      </w:r>
    </w:p>
    <w:p w14:paraId="65FF8F35" w14:textId="77777777" w:rsidR="00C17792" w:rsidRDefault="00000000">
      <w:pPr>
        <w:spacing w:after="0" w:line="259" w:lineRule="auto"/>
        <w:ind w:left="0" w:firstLine="0"/>
        <w:jc w:val="left"/>
      </w:pPr>
      <w:r>
        <w:t xml:space="preserve"> </w:t>
      </w:r>
      <w:r>
        <w:tab/>
        <w:t xml:space="preserve"> </w:t>
      </w:r>
    </w:p>
    <w:p w14:paraId="1825CA62" w14:textId="77777777" w:rsidR="00C17792" w:rsidRDefault="00C17792">
      <w:pPr>
        <w:sectPr w:rsidR="00C17792">
          <w:headerReference w:type="even" r:id="rId6"/>
          <w:headerReference w:type="default" r:id="rId7"/>
          <w:footerReference w:type="even" r:id="rId8"/>
          <w:footerReference w:type="default" r:id="rId9"/>
          <w:headerReference w:type="first" r:id="rId10"/>
          <w:footerReference w:type="first" r:id="rId11"/>
          <w:pgSz w:w="11906" w:h="16838"/>
          <w:pgMar w:top="751" w:right="1438" w:bottom="5322" w:left="2160" w:header="720" w:footer="696" w:gutter="0"/>
          <w:cols w:space="720"/>
        </w:sectPr>
      </w:pPr>
    </w:p>
    <w:p w14:paraId="19D25BCA" w14:textId="788CDF87" w:rsidR="00C17792" w:rsidRDefault="00000000" w:rsidP="00934C56">
      <w:pPr>
        <w:pStyle w:val="Heading3"/>
        <w:spacing w:after="237" w:line="259" w:lineRule="auto"/>
        <w:ind w:right="8"/>
        <w:jc w:val="center"/>
      </w:pPr>
      <w:r>
        <w:lastRenderedPageBreak/>
        <w:t xml:space="preserve">TRAINING CERTIFICATE </w:t>
      </w:r>
    </w:p>
    <w:p w14:paraId="36181366" w14:textId="77777777" w:rsidR="00C17792" w:rsidRDefault="00000000">
      <w:pPr>
        <w:pStyle w:val="Heading4"/>
        <w:spacing w:after="117"/>
        <w:ind w:right="13"/>
        <w:jc w:val="center"/>
      </w:pPr>
      <w:r>
        <w:rPr>
          <w:color w:val="000000"/>
        </w:rPr>
        <w:t>Certificate of Industrial Training / Project Completion</w:t>
      </w:r>
      <w:r>
        <w:rPr>
          <w:b w:val="0"/>
          <w:color w:val="000000"/>
          <w:sz w:val="22"/>
        </w:rPr>
        <w:t xml:space="preserve"> </w:t>
      </w:r>
    </w:p>
    <w:p w14:paraId="54AD00AD" w14:textId="77777777" w:rsidR="00C17792" w:rsidRDefault="00000000">
      <w:pPr>
        <w:ind w:left="-5"/>
      </w:pPr>
      <w:r>
        <w:t xml:space="preserve">This is to certify that Mr. Shivansh Joshi, Roll No. 24MGT3MB185, student of Master of Business Administration (MBA – Semester IV) at Vivekanand Global University, Jaipur, has successfully completed his Industrial Training / Project Work titled: </w:t>
      </w:r>
    </w:p>
    <w:p w14:paraId="5853F6D3" w14:textId="77777777" w:rsidR="00B13052" w:rsidRDefault="00B13052" w:rsidP="00B13052">
      <w:pPr>
        <w:pStyle w:val="Heading4"/>
        <w:spacing w:after="137"/>
        <w:ind w:left="12" w:right="5"/>
        <w:jc w:val="center"/>
      </w:pPr>
      <w:r>
        <w:rPr>
          <w:color w:val="000000"/>
          <w:sz w:val="22"/>
        </w:rPr>
        <w:t>"</w:t>
      </w:r>
      <w:r w:rsidRPr="009F2A14">
        <w:rPr>
          <w:color w:val="000000"/>
          <w:sz w:val="22"/>
        </w:rPr>
        <w:t>Development of a Salesforce-Based Resource Hiring System</w:t>
      </w:r>
      <w:r>
        <w:rPr>
          <w:color w:val="000000"/>
          <w:sz w:val="22"/>
        </w:rPr>
        <w:t>"</w:t>
      </w:r>
      <w:r>
        <w:rPr>
          <w:b w:val="0"/>
          <w:color w:val="000000"/>
          <w:sz w:val="22"/>
        </w:rPr>
        <w:t xml:space="preserve"> </w:t>
      </w:r>
    </w:p>
    <w:p w14:paraId="7105821F" w14:textId="77777777" w:rsidR="00C17792" w:rsidRDefault="00000000">
      <w:pPr>
        <w:ind w:left="-5"/>
      </w:pPr>
      <w:r>
        <w:t xml:space="preserve">The training / project was conducted during the period from January 2025 to May 2025. During this period, the student demonstrated a commendable level of technical proficiency, professional commitment, and academic rigor in the design and implementation of a fully functional recruitment management system on the Salesforce CRM platform. </w:t>
      </w:r>
    </w:p>
    <w:p w14:paraId="7B5DCC21" w14:textId="77777777" w:rsidR="00C17792" w:rsidRDefault="00000000">
      <w:pPr>
        <w:ind w:left="-5"/>
      </w:pPr>
      <w:r>
        <w:t xml:space="preserve">The student independently developed eight custom Salesforce objects, an Apex programming framework comprising triggers and helper classes, four Salesforce Flow automation components, a multi-level Approval Process, a role-based security model, Lightning Web Components for the user interface, and Salesforce Reports and Dashboards for analytical visibility. </w:t>
      </w:r>
    </w:p>
    <w:p w14:paraId="586D0B58" w14:textId="77777777" w:rsidR="00C17792" w:rsidRDefault="00000000">
      <w:pPr>
        <w:ind w:left="-5"/>
      </w:pPr>
      <w:r>
        <w:t xml:space="preserve">The student's conduct, attitude, and technical contribution during the project period have been found to be satisfactory, and we recommend him for the award of the MBA degree. </w:t>
      </w:r>
    </w:p>
    <w:p w14:paraId="6A590476" w14:textId="77777777" w:rsidR="00C17792" w:rsidRDefault="00000000">
      <w:pPr>
        <w:spacing w:after="77" w:line="259" w:lineRule="auto"/>
        <w:ind w:left="0" w:firstLine="0"/>
        <w:jc w:val="left"/>
      </w:pPr>
      <w:r>
        <w:t xml:space="preserve"> </w:t>
      </w:r>
    </w:p>
    <w:p w14:paraId="740D065E" w14:textId="77777777" w:rsidR="00C17792" w:rsidRDefault="00000000">
      <w:pPr>
        <w:spacing w:after="79" w:line="259" w:lineRule="auto"/>
        <w:ind w:left="0" w:firstLine="0"/>
        <w:jc w:val="left"/>
      </w:pPr>
      <w:r>
        <w:t xml:space="preserve"> </w:t>
      </w:r>
    </w:p>
    <w:p w14:paraId="32BA4CBE" w14:textId="77777777" w:rsidR="00C17792" w:rsidRDefault="00000000">
      <w:pPr>
        <w:spacing w:after="57" w:line="259" w:lineRule="auto"/>
        <w:ind w:left="-5"/>
        <w:jc w:val="left"/>
      </w:pPr>
      <w:r>
        <w:rPr>
          <w:b/>
        </w:rPr>
        <w:t xml:space="preserve">Name of Supervisor: </w:t>
      </w:r>
      <w:r>
        <w:t xml:space="preserve">Prateek Sir </w:t>
      </w:r>
    </w:p>
    <w:p w14:paraId="301EF3F5" w14:textId="77777777" w:rsidR="00C17792" w:rsidRDefault="00000000">
      <w:pPr>
        <w:spacing w:after="58" w:line="259" w:lineRule="auto"/>
        <w:ind w:left="-5"/>
      </w:pPr>
      <w:r>
        <w:rPr>
          <w:b/>
        </w:rPr>
        <w:t xml:space="preserve">Designation: </w:t>
      </w:r>
      <w:r>
        <w:t xml:space="preserve">Professor, Department of Management Studies </w:t>
      </w:r>
    </w:p>
    <w:p w14:paraId="2E81DD2A" w14:textId="77777777" w:rsidR="00C17792" w:rsidRDefault="00000000">
      <w:pPr>
        <w:spacing w:after="59" w:line="259" w:lineRule="auto"/>
        <w:ind w:left="-5"/>
      </w:pPr>
      <w:r>
        <w:rPr>
          <w:b/>
        </w:rPr>
        <w:t xml:space="preserve">Institution: </w:t>
      </w:r>
      <w:r>
        <w:t xml:space="preserve">Vivekanand Global University, Jaipur </w:t>
      </w:r>
    </w:p>
    <w:p w14:paraId="470E61F5" w14:textId="77777777" w:rsidR="00C17792" w:rsidRDefault="00000000">
      <w:pPr>
        <w:spacing w:after="59" w:line="259" w:lineRule="auto"/>
        <w:ind w:left="-5"/>
      </w:pPr>
      <w:r>
        <w:rPr>
          <w:b/>
        </w:rPr>
        <w:t xml:space="preserve">Training Period: </w:t>
      </w:r>
      <w:r>
        <w:t xml:space="preserve">January 2025 – May 2025 </w:t>
      </w:r>
    </w:p>
    <w:p w14:paraId="0DD0DBB5" w14:textId="77777777" w:rsidR="00C17792" w:rsidRDefault="00000000">
      <w:pPr>
        <w:spacing w:after="57" w:line="259" w:lineRule="auto"/>
        <w:ind w:left="-5"/>
        <w:jc w:val="left"/>
      </w:pPr>
      <w:r>
        <w:rPr>
          <w:b/>
        </w:rPr>
        <w:t xml:space="preserve">Date of Issue: </w:t>
      </w:r>
      <w:r>
        <w:t xml:space="preserve">May 2025 </w:t>
      </w:r>
    </w:p>
    <w:p w14:paraId="20897138" w14:textId="77777777" w:rsidR="00C17792" w:rsidRDefault="00000000">
      <w:pPr>
        <w:spacing w:after="79" w:line="259" w:lineRule="auto"/>
        <w:ind w:left="0" w:firstLine="0"/>
        <w:jc w:val="left"/>
      </w:pPr>
      <w:r>
        <w:t xml:space="preserve"> </w:t>
      </w:r>
    </w:p>
    <w:p w14:paraId="53C9293D" w14:textId="77777777" w:rsidR="00C17792" w:rsidRDefault="00000000">
      <w:pPr>
        <w:spacing w:after="77" w:line="259" w:lineRule="auto"/>
        <w:ind w:left="0" w:firstLine="0"/>
        <w:jc w:val="left"/>
      </w:pPr>
      <w:r>
        <w:t xml:space="preserve"> </w:t>
      </w:r>
    </w:p>
    <w:p w14:paraId="673FF654" w14:textId="77777777" w:rsidR="00C17792" w:rsidRDefault="00000000">
      <w:pPr>
        <w:spacing w:after="74" w:line="259" w:lineRule="auto"/>
        <w:ind w:left="0" w:firstLine="0"/>
        <w:jc w:val="left"/>
      </w:pPr>
      <w:r>
        <w:t xml:space="preserve"> </w:t>
      </w:r>
    </w:p>
    <w:p w14:paraId="118B7FAB" w14:textId="7864594B" w:rsidR="00C17792" w:rsidRDefault="00000000" w:rsidP="007F0556">
      <w:pPr>
        <w:spacing w:after="3" w:line="259" w:lineRule="auto"/>
        <w:ind w:left="-5"/>
      </w:pPr>
      <w:r>
        <w:t xml:space="preserve">(Signature &amp; Stamp) </w:t>
      </w:r>
    </w:p>
    <w:p w14:paraId="0F175BED" w14:textId="77777777" w:rsidR="007F0556" w:rsidRDefault="007F0556" w:rsidP="007F0556">
      <w:pPr>
        <w:spacing w:after="3" w:line="259" w:lineRule="auto"/>
        <w:ind w:left="-5"/>
      </w:pPr>
    </w:p>
    <w:p w14:paraId="1F50B2D8" w14:textId="77777777" w:rsidR="007F0556" w:rsidRDefault="007F0556" w:rsidP="007F0556">
      <w:pPr>
        <w:spacing w:after="3" w:line="259" w:lineRule="auto"/>
        <w:ind w:left="-5"/>
      </w:pPr>
    </w:p>
    <w:p w14:paraId="273FF205" w14:textId="77777777" w:rsidR="007F0556" w:rsidRDefault="007F0556" w:rsidP="007F0556">
      <w:pPr>
        <w:spacing w:after="3" w:line="259" w:lineRule="auto"/>
        <w:ind w:left="-5"/>
      </w:pPr>
    </w:p>
    <w:p w14:paraId="089A567C" w14:textId="77777777" w:rsidR="007F0556" w:rsidRDefault="007F0556" w:rsidP="007F0556">
      <w:pPr>
        <w:spacing w:after="3" w:line="259" w:lineRule="auto"/>
        <w:ind w:left="-5"/>
      </w:pPr>
    </w:p>
    <w:p w14:paraId="74BD2CA9" w14:textId="77777777" w:rsidR="007F0556" w:rsidRDefault="007F0556" w:rsidP="007F0556">
      <w:pPr>
        <w:spacing w:after="3" w:line="259" w:lineRule="auto"/>
        <w:ind w:left="-5"/>
      </w:pPr>
    </w:p>
    <w:p w14:paraId="4F73A62C" w14:textId="77777777" w:rsidR="007F0556" w:rsidRDefault="007F0556" w:rsidP="007F0556">
      <w:pPr>
        <w:spacing w:after="3" w:line="259" w:lineRule="auto"/>
        <w:ind w:left="-5"/>
      </w:pPr>
    </w:p>
    <w:p w14:paraId="71C82E89" w14:textId="77777777" w:rsidR="007F0556" w:rsidRDefault="007F0556" w:rsidP="007F0556">
      <w:pPr>
        <w:spacing w:after="3" w:line="259" w:lineRule="auto"/>
        <w:ind w:left="-5"/>
      </w:pPr>
    </w:p>
    <w:p w14:paraId="62A06A5F" w14:textId="77777777" w:rsidR="007F0556" w:rsidRDefault="007F0556" w:rsidP="007F0556">
      <w:pPr>
        <w:spacing w:after="3" w:line="259" w:lineRule="auto"/>
        <w:ind w:left="-5"/>
      </w:pPr>
    </w:p>
    <w:p w14:paraId="70DCFEA9" w14:textId="77777777" w:rsidR="007F0556" w:rsidRDefault="007F0556" w:rsidP="007F0556">
      <w:pPr>
        <w:spacing w:after="3" w:line="259" w:lineRule="auto"/>
        <w:ind w:left="-5"/>
      </w:pPr>
    </w:p>
    <w:tbl>
      <w:tblPr>
        <w:tblStyle w:val="TableGrid"/>
        <w:tblpPr w:leftFromText="180" w:rightFromText="180" w:vertAnchor="text" w:tblpY="1"/>
        <w:tblOverlap w:val="never"/>
        <w:tblW w:w="8365" w:type="dxa"/>
        <w:tblInd w:w="0" w:type="dxa"/>
        <w:tblCellMar>
          <w:top w:w="0" w:type="dxa"/>
          <w:left w:w="0" w:type="dxa"/>
          <w:bottom w:w="83" w:type="dxa"/>
          <w:right w:w="5" w:type="dxa"/>
        </w:tblCellMar>
        <w:tblLook w:val="04A0" w:firstRow="1" w:lastRow="0" w:firstColumn="1" w:lastColumn="0" w:noHBand="0" w:noVBand="1"/>
      </w:tblPr>
      <w:tblGrid>
        <w:gridCol w:w="3207"/>
        <w:gridCol w:w="2405"/>
        <w:gridCol w:w="2753"/>
      </w:tblGrid>
      <w:tr w:rsidR="00C17792" w14:paraId="2369DB19" w14:textId="77777777" w:rsidTr="007F0556">
        <w:trPr>
          <w:trHeight w:val="247"/>
        </w:trPr>
        <w:tc>
          <w:tcPr>
            <w:tcW w:w="3207" w:type="dxa"/>
            <w:tcBorders>
              <w:top w:val="nil"/>
              <w:left w:val="nil"/>
              <w:bottom w:val="single" w:sz="4" w:space="0" w:color="CCCCCC"/>
              <w:right w:val="nil"/>
            </w:tcBorders>
          </w:tcPr>
          <w:p w14:paraId="2FAD7EEA" w14:textId="77777777" w:rsidR="00C17792" w:rsidRDefault="00000000" w:rsidP="007F0556">
            <w:pPr>
              <w:tabs>
                <w:tab w:val="center" w:pos="2909"/>
              </w:tabs>
              <w:spacing w:after="0" w:line="259" w:lineRule="auto"/>
              <w:ind w:left="0" w:firstLine="0"/>
              <w:jc w:val="left"/>
            </w:pPr>
            <w:r>
              <w:rPr>
                <w:color w:val="666666"/>
                <w:sz w:val="18"/>
              </w:rPr>
              <w:lastRenderedPageBreak/>
              <w:t>MBA Industrial Training Report</w:t>
            </w:r>
            <w:r>
              <w:rPr>
                <w:sz w:val="18"/>
              </w:rPr>
              <w:t xml:space="preserve"> </w:t>
            </w:r>
            <w:r>
              <w:rPr>
                <w:sz w:val="18"/>
              </w:rPr>
              <w:tab/>
              <w:t xml:space="preserve"> </w:t>
            </w:r>
          </w:p>
        </w:tc>
        <w:tc>
          <w:tcPr>
            <w:tcW w:w="2405" w:type="dxa"/>
            <w:tcBorders>
              <w:top w:val="nil"/>
              <w:left w:val="nil"/>
              <w:bottom w:val="single" w:sz="4" w:space="0" w:color="CCCCCC"/>
              <w:right w:val="nil"/>
            </w:tcBorders>
          </w:tcPr>
          <w:p w14:paraId="2DEAAEE6" w14:textId="77777777" w:rsidR="00C17792" w:rsidRDefault="00000000" w:rsidP="007F0556">
            <w:pPr>
              <w:spacing w:after="0" w:line="259" w:lineRule="auto"/>
              <w:ind w:left="0" w:right="4" w:firstLine="0"/>
              <w:jc w:val="right"/>
            </w:pPr>
            <w:r>
              <w:rPr>
                <w:sz w:val="18"/>
              </w:rPr>
              <w:t xml:space="preserve">                                            </w:t>
            </w:r>
          </w:p>
        </w:tc>
        <w:tc>
          <w:tcPr>
            <w:tcW w:w="2753" w:type="dxa"/>
            <w:tcBorders>
              <w:top w:val="nil"/>
              <w:left w:val="nil"/>
              <w:bottom w:val="single" w:sz="4" w:space="0" w:color="CCCCCC"/>
              <w:right w:val="nil"/>
            </w:tcBorders>
          </w:tcPr>
          <w:p w14:paraId="1F4489DE" w14:textId="77777777" w:rsidR="00C17792" w:rsidRDefault="00000000" w:rsidP="007F0556">
            <w:pPr>
              <w:spacing w:after="0" w:line="259" w:lineRule="auto"/>
              <w:ind w:left="0" w:firstLine="0"/>
            </w:pPr>
            <w:r>
              <w:rPr>
                <w:color w:val="666666"/>
                <w:sz w:val="18"/>
              </w:rPr>
              <w:t>Vivekanand Global University | 2025</w:t>
            </w:r>
            <w:r>
              <w:t xml:space="preserve"> </w:t>
            </w:r>
          </w:p>
        </w:tc>
      </w:tr>
      <w:tr w:rsidR="00C17792" w14:paraId="2410196C" w14:textId="77777777" w:rsidTr="007F0556">
        <w:trPr>
          <w:trHeight w:val="1975"/>
        </w:trPr>
        <w:tc>
          <w:tcPr>
            <w:tcW w:w="3207" w:type="dxa"/>
            <w:tcBorders>
              <w:top w:val="single" w:sz="4" w:space="0" w:color="CCCCCC"/>
              <w:left w:val="nil"/>
              <w:bottom w:val="single" w:sz="8" w:space="0" w:color="2C3E50"/>
              <w:right w:val="nil"/>
            </w:tcBorders>
          </w:tcPr>
          <w:p w14:paraId="2F071291" w14:textId="417254C1" w:rsidR="007F0556" w:rsidRDefault="007F0556" w:rsidP="007F0556">
            <w:pPr>
              <w:spacing w:after="160" w:line="259" w:lineRule="auto"/>
              <w:ind w:left="0" w:firstLine="0"/>
              <w:jc w:val="left"/>
            </w:pPr>
          </w:p>
        </w:tc>
        <w:tc>
          <w:tcPr>
            <w:tcW w:w="2405" w:type="dxa"/>
            <w:tcBorders>
              <w:top w:val="single" w:sz="4" w:space="0" w:color="CCCCCC"/>
              <w:left w:val="nil"/>
              <w:bottom w:val="single" w:sz="8" w:space="0" w:color="2C3E50"/>
              <w:right w:val="nil"/>
            </w:tcBorders>
            <w:vAlign w:val="bottom"/>
          </w:tcPr>
          <w:p w14:paraId="3D601F44" w14:textId="77777777" w:rsidR="00C17792" w:rsidRDefault="00000000" w:rsidP="007F0556">
            <w:pPr>
              <w:spacing w:after="0" w:line="259" w:lineRule="auto"/>
              <w:ind w:left="0" w:firstLine="0"/>
              <w:jc w:val="left"/>
            </w:pPr>
            <w:r>
              <w:rPr>
                <w:b/>
                <w:color w:val="1A1A2E"/>
                <w:sz w:val="26"/>
              </w:rPr>
              <w:t xml:space="preserve">DECLARATION </w:t>
            </w:r>
          </w:p>
        </w:tc>
        <w:tc>
          <w:tcPr>
            <w:tcW w:w="2753" w:type="dxa"/>
            <w:tcBorders>
              <w:top w:val="single" w:sz="4" w:space="0" w:color="CCCCCC"/>
              <w:left w:val="nil"/>
              <w:bottom w:val="single" w:sz="8" w:space="0" w:color="2C3E50"/>
              <w:right w:val="nil"/>
            </w:tcBorders>
          </w:tcPr>
          <w:p w14:paraId="2B9C3E55" w14:textId="77777777" w:rsidR="00C17792" w:rsidRDefault="00C17792" w:rsidP="007F0556">
            <w:pPr>
              <w:spacing w:after="160" w:line="259" w:lineRule="auto"/>
              <w:ind w:left="0" w:firstLine="0"/>
              <w:jc w:val="left"/>
            </w:pPr>
          </w:p>
        </w:tc>
      </w:tr>
    </w:tbl>
    <w:p w14:paraId="18AC1635" w14:textId="6F19DD26" w:rsidR="00C17792" w:rsidRDefault="007F0556">
      <w:pPr>
        <w:spacing w:after="77" w:line="259" w:lineRule="auto"/>
        <w:ind w:left="0" w:firstLine="0"/>
        <w:jc w:val="left"/>
      </w:pPr>
      <w:r>
        <w:br w:type="textWrapping" w:clear="all"/>
      </w:r>
      <w:r w:rsidR="00000000">
        <w:t xml:space="preserve"> </w:t>
      </w:r>
    </w:p>
    <w:p w14:paraId="1CDCBE28" w14:textId="77777777" w:rsidR="00C17792" w:rsidRDefault="00000000">
      <w:pPr>
        <w:ind w:left="-5"/>
      </w:pPr>
      <w:r>
        <w:t xml:space="preserve">I, Shivansh Joshi, a student of Master of Business Administration (MBA), Semester IV at Vivekanand Global University, hereby solemnly declare that the Industrial Training Report entitled: </w:t>
      </w:r>
    </w:p>
    <w:p w14:paraId="5B77C245" w14:textId="77777777" w:rsidR="00C17792" w:rsidRDefault="00000000">
      <w:pPr>
        <w:pStyle w:val="Heading5"/>
        <w:ind w:left="12" w:right="7"/>
      </w:pPr>
      <w:r>
        <w:t>"Development of a Salesforce-Based Resource "</w:t>
      </w:r>
      <w:r>
        <w:rPr>
          <w:b w:val="0"/>
        </w:rPr>
        <w:t xml:space="preserve"> </w:t>
      </w:r>
    </w:p>
    <w:p w14:paraId="1C64C4AF" w14:textId="77777777" w:rsidR="00C17792" w:rsidRDefault="00000000">
      <w:pPr>
        <w:ind w:left="-5"/>
      </w:pPr>
      <w:r>
        <w:t xml:space="preserve">is an original and independent piece of academic and technical work carried out by me under the supervision of Prateek Sir, Professor, Department of Management Studies, Vivekanand Global University. This report has been submitted in partial </w:t>
      </w:r>
      <w:proofErr w:type="spellStart"/>
      <w:r>
        <w:t>fulfillment</w:t>
      </w:r>
      <w:proofErr w:type="spellEnd"/>
      <w:r>
        <w:t xml:space="preserve"> of the requirements for the award of the degree of Master of Business Administration (MBA). </w:t>
      </w:r>
    </w:p>
    <w:p w14:paraId="60DA2B77" w14:textId="77777777" w:rsidR="00C17792" w:rsidRDefault="00000000">
      <w:pPr>
        <w:spacing w:after="0" w:line="259" w:lineRule="auto"/>
        <w:ind w:left="-5"/>
      </w:pPr>
      <w:r>
        <w:t xml:space="preserve">I further declare that: </w:t>
      </w:r>
    </w:p>
    <w:tbl>
      <w:tblPr>
        <w:tblStyle w:val="TableGrid"/>
        <w:tblW w:w="8363" w:type="dxa"/>
        <w:tblInd w:w="0" w:type="dxa"/>
        <w:tblCellMar>
          <w:top w:w="5" w:type="dxa"/>
          <w:left w:w="0" w:type="dxa"/>
          <w:bottom w:w="0" w:type="dxa"/>
          <w:right w:w="0" w:type="dxa"/>
        </w:tblCellMar>
        <w:tblLook w:val="04A0" w:firstRow="1" w:lastRow="0" w:firstColumn="1" w:lastColumn="0" w:noHBand="0" w:noVBand="1"/>
      </w:tblPr>
      <w:tblGrid>
        <w:gridCol w:w="720"/>
        <w:gridCol w:w="7643"/>
      </w:tblGrid>
      <w:tr w:rsidR="00C17792" w14:paraId="4868950A" w14:textId="77777777">
        <w:trPr>
          <w:trHeight w:val="533"/>
        </w:trPr>
        <w:tc>
          <w:tcPr>
            <w:tcW w:w="720" w:type="dxa"/>
            <w:tcBorders>
              <w:top w:val="nil"/>
              <w:left w:val="nil"/>
              <w:bottom w:val="nil"/>
              <w:right w:val="nil"/>
            </w:tcBorders>
          </w:tcPr>
          <w:p w14:paraId="2CC24F6B" w14:textId="77777777" w:rsidR="00C17792" w:rsidRDefault="00000000">
            <w:pPr>
              <w:spacing w:after="0" w:line="259" w:lineRule="auto"/>
              <w:ind w:left="132" w:firstLine="0"/>
              <w:jc w:val="center"/>
            </w:pPr>
            <w:r>
              <w:rPr>
                <w:rFonts w:ascii="Segoe UI Symbol" w:eastAsia="Segoe UI Symbol" w:hAnsi="Segoe UI Symbol" w:cs="Segoe UI Symbol"/>
              </w:rPr>
              <w:t></w:t>
            </w:r>
            <w:r>
              <w:rPr>
                <w:rFonts w:ascii="Arial" w:eastAsia="Arial" w:hAnsi="Arial" w:cs="Arial"/>
              </w:rPr>
              <w:t xml:space="preserve"> </w:t>
            </w:r>
          </w:p>
        </w:tc>
        <w:tc>
          <w:tcPr>
            <w:tcW w:w="7643" w:type="dxa"/>
            <w:tcBorders>
              <w:top w:val="nil"/>
              <w:left w:val="nil"/>
              <w:bottom w:val="nil"/>
              <w:right w:val="nil"/>
            </w:tcBorders>
          </w:tcPr>
          <w:p w14:paraId="356D97E2" w14:textId="77777777" w:rsidR="00C17792" w:rsidRDefault="00000000">
            <w:pPr>
              <w:spacing w:after="0" w:line="259" w:lineRule="auto"/>
              <w:ind w:left="0" w:firstLine="0"/>
            </w:pPr>
            <w:r>
              <w:t xml:space="preserve">This work has not been previously submitted, either in full or in part, for any degree or examination at this or any other university, college, or institution. </w:t>
            </w:r>
          </w:p>
        </w:tc>
      </w:tr>
      <w:tr w:rsidR="00C17792" w14:paraId="3800280F" w14:textId="77777777">
        <w:trPr>
          <w:trHeight w:val="854"/>
        </w:trPr>
        <w:tc>
          <w:tcPr>
            <w:tcW w:w="720" w:type="dxa"/>
            <w:tcBorders>
              <w:top w:val="nil"/>
              <w:left w:val="nil"/>
              <w:bottom w:val="nil"/>
              <w:right w:val="nil"/>
            </w:tcBorders>
          </w:tcPr>
          <w:p w14:paraId="6F2A7599" w14:textId="77777777" w:rsidR="00C17792" w:rsidRDefault="00000000">
            <w:pPr>
              <w:spacing w:after="0" w:line="259" w:lineRule="auto"/>
              <w:ind w:left="132" w:firstLine="0"/>
              <w:jc w:val="center"/>
            </w:pPr>
            <w:r>
              <w:rPr>
                <w:rFonts w:ascii="Segoe UI Symbol" w:eastAsia="Segoe UI Symbol" w:hAnsi="Segoe UI Symbol" w:cs="Segoe UI Symbol"/>
              </w:rPr>
              <w:t></w:t>
            </w:r>
            <w:r>
              <w:rPr>
                <w:rFonts w:ascii="Arial" w:eastAsia="Arial" w:hAnsi="Arial" w:cs="Arial"/>
              </w:rPr>
              <w:t xml:space="preserve"> </w:t>
            </w:r>
          </w:p>
        </w:tc>
        <w:tc>
          <w:tcPr>
            <w:tcW w:w="7643" w:type="dxa"/>
            <w:tcBorders>
              <w:top w:val="nil"/>
              <w:left w:val="nil"/>
              <w:bottom w:val="nil"/>
              <w:right w:val="nil"/>
            </w:tcBorders>
          </w:tcPr>
          <w:p w14:paraId="4AEE6E09" w14:textId="77777777" w:rsidR="00C17792" w:rsidRDefault="00000000">
            <w:pPr>
              <w:spacing w:after="0" w:line="259" w:lineRule="auto"/>
              <w:ind w:left="0" w:right="54" w:firstLine="0"/>
            </w:pPr>
            <w:r>
              <w:t xml:space="preserve">The content of this report is original and has been prepared by me based on my own study, research, and hands-on implementation of the Salesforce-based Hire Force application. </w:t>
            </w:r>
          </w:p>
        </w:tc>
      </w:tr>
      <w:tr w:rsidR="00C17792" w14:paraId="12338663" w14:textId="77777777">
        <w:trPr>
          <w:trHeight w:val="854"/>
        </w:trPr>
        <w:tc>
          <w:tcPr>
            <w:tcW w:w="720" w:type="dxa"/>
            <w:tcBorders>
              <w:top w:val="nil"/>
              <w:left w:val="nil"/>
              <w:bottom w:val="nil"/>
              <w:right w:val="nil"/>
            </w:tcBorders>
          </w:tcPr>
          <w:p w14:paraId="790DAAA7" w14:textId="77777777" w:rsidR="00C17792" w:rsidRDefault="00000000">
            <w:pPr>
              <w:spacing w:after="0" w:line="259" w:lineRule="auto"/>
              <w:ind w:left="132" w:firstLine="0"/>
              <w:jc w:val="center"/>
            </w:pPr>
            <w:r>
              <w:rPr>
                <w:rFonts w:ascii="Segoe UI Symbol" w:eastAsia="Segoe UI Symbol" w:hAnsi="Segoe UI Symbol" w:cs="Segoe UI Symbol"/>
              </w:rPr>
              <w:t></w:t>
            </w:r>
            <w:r>
              <w:rPr>
                <w:rFonts w:ascii="Arial" w:eastAsia="Arial" w:hAnsi="Arial" w:cs="Arial"/>
              </w:rPr>
              <w:t xml:space="preserve"> </w:t>
            </w:r>
          </w:p>
        </w:tc>
        <w:tc>
          <w:tcPr>
            <w:tcW w:w="7643" w:type="dxa"/>
            <w:tcBorders>
              <w:top w:val="nil"/>
              <w:left w:val="nil"/>
              <w:bottom w:val="nil"/>
              <w:right w:val="nil"/>
            </w:tcBorders>
          </w:tcPr>
          <w:p w14:paraId="1C58B564" w14:textId="77777777" w:rsidR="00C17792" w:rsidRDefault="00000000">
            <w:pPr>
              <w:spacing w:after="0" w:line="259" w:lineRule="auto"/>
              <w:ind w:left="0" w:right="57" w:firstLine="0"/>
            </w:pPr>
            <w:r>
              <w:t xml:space="preserve">All data, information, references, and technical content included in this report have been duly acknowledged. Any similarity to published or existing works is purely coincidental and unintentional. </w:t>
            </w:r>
          </w:p>
        </w:tc>
      </w:tr>
      <w:tr w:rsidR="00C17792" w14:paraId="38F39A05" w14:textId="77777777">
        <w:trPr>
          <w:trHeight w:val="855"/>
        </w:trPr>
        <w:tc>
          <w:tcPr>
            <w:tcW w:w="720" w:type="dxa"/>
            <w:tcBorders>
              <w:top w:val="nil"/>
              <w:left w:val="nil"/>
              <w:bottom w:val="nil"/>
              <w:right w:val="nil"/>
            </w:tcBorders>
          </w:tcPr>
          <w:p w14:paraId="5DB73B43" w14:textId="77777777" w:rsidR="00C17792" w:rsidRDefault="00000000">
            <w:pPr>
              <w:spacing w:after="0" w:line="259" w:lineRule="auto"/>
              <w:ind w:left="132" w:firstLine="0"/>
              <w:jc w:val="center"/>
            </w:pPr>
            <w:r>
              <w:rPr>
                <w:rFonts w:ascii="Segoe UI Symbol" w:eastAsia="Segoe UI Symbol" w:hAnsi="Segoe UI Symbol" w:cs="Segoe UI Symbol"/>
              </w:rPr>
              <w:t></w:t>
            </w:r>
            <w:r>
              <w:rPr>
                <w:rFonts w:ascii="Arial" w:eastAsia="Arial" w:hAnsi="Arial" w:cs="Arial"/>
              </w:rPr>
              <w:t xml:space="preserve"> </w:t>
            </w:r>
          </w:p>
        </w:tc>
        <w:tc>
          <w:tcPr>
            <w:tcW w:w="7643" w:type="dxa"/>
            <w:tcBorders>
              <w:top w:val="nil"/>
              <w:left w:val="nil"/>
              <w:bottom w:val="nil"/>
              <w:right w:val="nil"/>
            </w:tcBorders>
          </w:tcPr>
          <w:p w14:paraId="59695520" w14:textId="77777777" w:rsidR="00C17792" w:rsidRDefault="00000000">
            <w:pPr>
              <w:spacing w:after="0" w:line="259" w:lineRule="auto"/>
              <w:ind w:left="0" w:right="57" w:firstLine="0"/>
            </w:pPr>
            <w:r>
              <w:t xml:space="preserve">All Salesforce configurations, Apex code, Lightning Web Components (LWC), Flows, and other technical implementations described in this report have been developed and tested personally in a Salesforce Developer Org. </w:t>
            </w:r>
          </w:p>
        </w:tc>
      </w:tr>
      <w:tr w:rsidR="00C17792" w14:paraId="3642BF7B" w14:textId="77777777">
        <w:trPr>
          <w:trHeight w:val="1219"/>
        </w:trPr>
        <w:tc>
          <w:tcPr>
            <w:tcW w:w="720" w:type="dxa"/>
            <w:tcBorders>
              <w:top w:val="nil"/>
              <w:left w:val="nil"/>
              <w:bottom w:val="nil"/>
              <w:right w:val="nil"/>
            </w:tcBorders>
          </w:tcPr>
          <w:p w14:paraId="74689325" w14:textId="77777777" w:rsidR="00C17792" w:rsidRDefault="00000000">
            <w:pPr>
              <w:spacing w:after="271" w:line="259" w:lineRule="auto"/>
              <w:ind w:left="132" w:firstLine="0"/>
              <w:jc w:val="center"/>
            </w:pPr>
            <w:r>
              <w:rPr>
                <w:rFonts w:ascii="Segoe UI Symbol" w:eastAsia="Segoe UI Symbol" w:hAnsi="Segoe UI Symbol" w:cs="Segoe UI Symbol"/>
              </w:rPr>
              <w:t></w:t>
            </w:r>
            <w:r>
              <w:rPr>
                <w:rFonts w:ascii="Arial" w:eastAsia="Arial" w:hAnsi="Arial" w:cs="Arial"/>
              </w:rPr>
              <w:t xml:space="preserve"> </w:t>
            </w:r>
          </w:p>
          <w:p w14:paraId="6AE1F0C5" w14:textId="77777777" w:rsidR="00C17792" w:rsidRDefault="00000000">
            <w:pPr>
              <w:spacing w:after="77" w:line="259" w:lineRule="auto"/>
              <w:ind w:left="0" w:firstLine="0"/>
              <w:jc w:val="left"/>
            </w:pPr>
            <w:r>
              <w:t xml:space="preserve"> </w:t>
            </w:r>
          </w:p>
          <w:p w14:paraId="78DE98FE" w14:textId="77777777" w:rsidR="00C17792" w:rsidRDefault="00000000">
            <w:pPr>
              <w:spacing w:after="0" w:line="259" w:lineRule="auto"/>
              <w:ind w:left="0" w:firstLine="0"/>
              <w:jc w:val="left"/>
            </w:pPr>
            <w:r>
              <w:t xml:space="preserve"> </w:t>
            </w:r>
          </w:p>
        </w:tc>
        <w:tc>
          <w:tcPr>
            <w:tcW w:w="7643" w:type="dxa"/>
            <w:tcBorders>
              <w:top w:val="nil"/>
              <w:left w:val="nil"/>
              <w:bottom w:val="nil"/>
              <w:right w:val="nil"/>
            </w:tcBorders>
          </w:tcPr>
          <w:p w14:paraId="0EA049FA" w14:textId="77777777" w:rsidR="00C17792" w:rsidRDefault="00000000">
            <w:pPr>
              <w:spacing w:after="0" w:line="259" w:lineRule="auto"/>
              <w:ind w:left="0" w:firstLine="0"/>
            </w:pPr>
            <w:r>
              <w:t xml:space="preserve">I am fully responsible for the accuracy, authenticity, and integrity of the content presented in this report. </w:t>
            </w:r>
          </w:p>
        </w:tc>
      </w:tr>
    </w:tbl>
    <w:p w14:paraId="39B8AC59" w14:textId="77777777" w:rsidR="00C17792" w:rsidRDefault="00000000">
      <w:pPr>
        <w:spacing w:after="57" w:line="259" w:lineRule="auto"/>
        <w:ind w:left="-5"/>
        <w:jc w:val="left"/>
      </w:pPr>
      <w:r>
        <w:rPr>
          <w:b/>
        </w:rPr>
        <w:t xml:space="preserve">Signature of the Student: </w:t>
      </w:r>
      <w:r>
        <w:t xml:space="preserve">________________________ </w:t>
      </w:r>
    </w:p>
    <w:p w14:paraId="7CB8A3ED" w14:textId="77777777" w:rsidR="00C17792" w:rsidRDefault="00000000">
      <w:pPr>
        <w:spacing w:after="56" w:line="259" w:lineRule="auto"/>
        <w:ind w:left="-5"/>
      </w:pPr>
      <w:r>
        <w:rPr>
          <w:b/>
        </w:rPr>
        <w:t xml:space="preserve">Name: </w:t>
      </w:r>
      <w:r>
        <w:t xml:space="preserve">Shivansh Joshi </w:t>
      </w:r>
    </w:p>
    <w:p w14:paraId="5275B3E2" w14:textId="77777777" w:rsidR="00C17792" w:rsidRDefault="00000000">
      <w:pPr>
        <w:spacing w:after="58" w:line="259" w:lineRule="auto"/>
        <w:ind w:left="-5"/>
      </w:pPr>
      <w:r>
        <w:rPr>
          <w:b/>
        </w:rPr>
        <w:t xml:space="preserve">Roll No.: </w:t>
      </w:r>
      <w:r>
        <w:t xml:space="preserve">24MGT3MB185 </w:t>
      </w:r>
    </w:p>
    <w:p w14:paraId="0882B774" w14:textId="20BAA5F7" w:rsidR="00C17792" w:rsidRDefault="007F0556">
      <w:pPr>
        <w:spacing w:after="58" w:line="259" w:lineRule="auto"/>
        <w:ind w:left="-5"/>
      </w:pPr>
      <w:r>
        <w:rPr>
          <w:b/>
        </w:rPr>
        <w:t>Course:</w:t>
      </w:r>
      <w:r w:rsidR="00000000">
        <w:rPr>
          <w:b/>
        </w:rPr>
        <w:t xml:space="preserve"> </w:t>
      </w:r>
      <w:r w:rsidR="00000000">
        <w:t xml:space="preserve">MBA – Semester IV </w:t>
      </w:r>
    </w:p>
    <w:p w14:paraId="19C48228" w14:textId="77777777" w:rsidR="00C17792" w:rsidRDefault="00000000">
      <w:pPr>
        <w:spacing w:after="59" w:line="259" w:lineRule="auto"/>
        <w:ind w:left="-5"/>
      </w:pPr>
      <w:r>
        <w:rPr>
          <w:b/>
        </w:rPr>
        <w:t xml:space="preserve">Institution: </w:t>
      </w:r>
      <w:r>
        <w:t xml:space="preserve">Vivekanand Global University, Jaipur </w:t>
      </w:r>
    </w:p>
    <w:p w14:paraId="22C20808" w14:textId="77777777" w:rsidR="00C17792" w:rsidRDefault="00000000">
      <w:pPr>
        <w:spacing w:after="54" w:line="259" w:lineRule="auto"/>
        <w:ind w:left="-5"/>
      </w:pPr>
      <w:r>
        <w:rPr>
          <w:b/>
        </w:rPr>
        <w:t xml:space="preserve">Date: </w:t>
      </w:r>
      <w:r>
        <w:t xml:space="preserve">_______________ </w:t>
      </w:r>
    </w:p>
    <w:p w14:paraId="08BAEA09" w14:textId="77777777" w:rsidR="00C17792" w:rsidRDefault="00000000">
      <w:pPr>
        <w:spacing w:after="5" w:line="259" w:lineRule="auto"/>
        <w:ind w:left="-5"/>
      </w:pPr>
      <w:r>
        <w:rPr>
          <w:b/>
        </w:rPr>
        <w:t xml:space="preserve">Place: </w:t>
      </w:r>
      <w:r>
        <w:t xml:space="preserve">Jaipur, Rajasthan </w:t>
      </w:r>
    </w:p>
    <w:p w14:paraId="05B1078E" w14:textId="77777777" w:rsidR="00C17792" w:rsidRDefault="00000000">
      <w:pPr>
        <w:spacing w:after="0" w:line="259" w:lineRule="auto"/>
        <w:ind w:left="0" w:firstLine="0"/>
        <w:jc w:val="left"/>
      </w:pPr>
      <w:r>
        <w:t xml:space="preserve"> </w:t>
      </w:r>
      <w:r>
        <w:tab/>
        <w:t xml:space="preserve"> </w:t>
      </w:r>
    </w:p>
    <w:p w14:paraId="27239F2B" w14:textId="77777777" w:rsidR="007F0556" w:rsidRDefault="007F0556">
      <w:pPr>
        <w:pStyle w:val="Heading3"/>
        <w:spacing w:after="237" w:line="259" w:lineRule="auto"/>
        <w:ind w:right="11"/>
        <w:jc w:val="center"/>
        <w:rPr>
          <w:sz w:val="20"/>
          <w:szCs w:val="18"/>
        </w:rPr>
      </w:pPr>
    </w:p>
    <w:p w14:paraId="737B9379" w14:textId="66B0C933" w:rsidR="00C17792" w:rsidRPr="007F0556" w:rsidRDefault="00000000">
      <w:pPr>
        <w:pStyle w:val="Heading3"/>
        <w:spacing w:after="237" w:line="259" w:lineRule="auto"/>
        <w:ind w:right="11"/>
        <w:jc w:val="center"/>
        <w:rPr>
          <w:sz w:val="24"/>
          <w:szCs w:val="22"/>
        </w:rPr>
      </w:pPr>
      <w:r w:rsidRPr="007F0556">
        <w:rPr>
          <w:sz w:val="24"/>
          <w:szCs w:val="22"/>
        </w:rPr>
        <w:t xml:space="preserve">ACKNOWLEDGEMENT </w:t>
      </w:r>
    </w:p>
    <w:p w14:paraId="66D56E55" w14:textId="07DC6072" w:rsidR="00C17792" w:rsidRPr="007F0556" w:rsidRDefault="00000000">
      <w:pPr>
        <w:ind w:left="-5"/>
        <w:rPr>
          <w:sz w:val="20"/>
          <w:szCs w:val="22"/>
        </w:rPr>
      </w:pPr>
      <w:r w:rsidRPr="007F0556">
        <w:rPr>
          <w:sz w:val="20"/>
          <w:szCs w:val="22"/>
        </w:rPr>
        <w:t xml:space="preserve">The successful completion of this MBA Industrial Training Report has been made possible through the guidance, support, and encouragement of several individuals, to whom I owe my deepest gratitude. </w:t>
      </w:r>
    </w:p>
    <w:p w14:paraId="24F6A9F1" w14:textId="77777777" w:rsidR="00C17792" w:rsidRPr="007F0556" w:rsidRDefault="00000000">
      <w:pPr>
        <w:ind w:left="-5"/>
        <w:rPr>
          <w:sz w:val="20"/>
          <w:szCs w:val="22"/>
        </w:rPr>
      </w:pPr>
      <w:r w:rsidRPr="007F0556">
        <w:rPr>
          <w:sz w:val="20"/>
          <w:szCs w:val="22"/>
        </w:rPr>
        <w:t xml:space="preserve">First and foremost, I express my sincere gratitude to Prateek Sir, Professor, Department of Management Studies, Vivekanand Global University, for his invaluable guidance, constructive feedback, and continuous support throughout the research and writing process. His expertise in both academic research and information systems has been a constant source of inspiration and intellectual stimulation. </w:t>
      </w:r>
    </w:p>
    <w:p w14:paraId="25E24E15" w14:textId="77777777" w:rsidR="00C17792" w:rsidRPr="007F0556" w:rsidRDefault="00000000">
      <w:pPr>
        <w:ind w:left="-5"/>
        <w:rPr>
          <w:sz w:val="20"/>
          <w:szCs w:val="22"/>
        </w:rPr>
      </w:pPr>
      <w:r w:rsidRPr="007F0556">
        <w:rPr>
          <w:sz w:val="20"/>
          <w:szCs w:val="22"/>
        </w:rPr>
        <w:t xml:space="preserve">I am deeply grateful to Vijendra Shrivastav Sir, Head of Department, Department of Management Studies, for providing the necessary academic infrastructure and for creating an environment that fosters intellectual growth, critical thinking, and technological innovation among students. </w:t>
      </w:r>
    </w:p>
    <w:p w14:paraId="75DA32B3" w14:textId="77777777" w:rsidR="00C17792" w:rsidRPr="007F0556" w:rsidRDefault="00000000">
      <w:pPr>
        <w:ind w:left="-5"/>
        <w:rPr>
          <w:sz w:val="20"/>
          <w:szCs w:val="22"/>
        </w:rPr>
      </w:pPr>
      <w:r w:rsidRPr="007F0556">
        <w:rPr>
          <w:sz w:val="20"/>
          <w:szCs w:val="22"/>
        </w:rPr>
        <w:t xml:space="preserve">My sincere thanks go to the entire faculty of Vivekanand Global University for equipping me with the theoretical knowledge, analytical frameworks, and practical skills that formed the foundation of this industrial training report. The rigorous academic curriculum of the MBA programme has been instrumental in enabling the conceptual and technical depth of this project. </w:t>
      </w:r>
    </w:p>
    <w:p w14:paraId="4ED7EA46" w14:textId="77777777" w:rsidR="00C17792" w:rsidRPr="007F0556" w:rsidRDefault="00000000">
      <w:pPr>
        <w:ind w:left="-5"/>
        <w:rPr>
          <w:sz w:val="20"/>
          <w:szCs w:val="22"/>
        </w:rPr>
      </w:pPr>
      <w:r w:rsidRPr="007F0556">
        <w:rPr>
          <w:sz w:val="20"/>
          <w:szCs w:val="22"/>
        </w:rPr>
        <w:t xml:space="preserve">I would also like to acknowledge the Salesforce Trailhead community and the official Salesforce documentation, which served as critical technical references during the implementation of the Hire Force system. The open-source community contributions to Salesforce development, including the extensive library of LWC documentation, Apex programming guides, and Flow Builder tutorials, have been indispensable resources throughout the development process. </w:t>
      </w:r>
    </w:p>
    <w:p w14:paraId="4C4352F9" w14:textId="77777777" w:rsidR="00C17792" w:rsidRPr="007F0556" w:rsidRDefault="00000000">
      <w:pPr>
        <w:ind w:left="-5"/>
        <w:rPr>
          <w:sz w:val="20"/>
          <w:szCs w:val="22"/>
        </w:rPr>
      </w:pPr>
      <w:r w:rsidRPr="007F0556">
        <w:rPr>
          <w:sz w:val="20"/>
          <w:szCs w:val="22"/>
        </w:rPr>
        <w:t xml:space="preserve">I extend my appreciation to my fellow students for their collaborative spirit, encouragement, and for the many stimulating discussions that enriched my understanding of HR technology, CRM systems, and enterprise application development. </w:t>
      </w:r>
    </w:p>
    <w:p w14:paraId="4DD3089A" w14:textId="77777777" w:rsidR="00C17792" w:rsidRPr="007F0556" w:rsidRDefault="00000000">
      <w:pPr>
        <w:ind w:left="-5"/>
        <w:rPr>
          <w:sz w:val="20"/>
          <w:szCs w:val="22"/>
        </w:rPr>
      </w:pPr>
      <w:r w:rsidRPr="007F0556">
        <w:rPr>
          <w:sz w:val="20"/>
          <w:szCs w:val="22"/>
        </w:rPr>
        <w:t xml:space="preserve">Finally, I dedicate this work to my family, whose unwavering love, patience, and encouragement have been the greatest source of motivation throughout my academic journey. Their belief in my abilities and their unconditional support have made all the difference in the successful completion of this programme.  </w:t>
      </w:r>
    </w:p>
    <w:p w14:paraId="33FDD63C" w14:textId="77777777" w:rsidR="00C17792" w:rsidRPr="007F0556" w:rsidRDefault="00000000">
      <w:pPr>
        <w:spacing w:after="264" w:line="259" w:lineRule="auto"/>
        <w:ind w:left="-5"/>
        <w:jc w:val="left"/>
        <w:rPr>
          <w:sz w:val="20"/>
          <w:szCs w:val="22"/>
        </w:rPr>
      </w:pPr>
      <w:r w:rsidRPr="007F0556">
        <w:rPr>
          <w:b/>
          <w:sz w:val="20"/>
          <w:szCs w:val="22"/>
        </w:rPr>
        <w:t>SHIVANSH JOSHI</w:t>
      </w:r>
      <w:r w:rsidRPr="007F0556">
        <w:rPr>
          <w:sz w:val="20"/>
          <w:szCs w:val="22"/>
        </w:rPr>
        <w:t xml:space="preserve">  </w:t>
      </w:r>
    </w:p>
    <w:p w14:paraId="64057E69" w14:textId="28169444" w:rsidR="007F0556" w:rsidRPr="007F0556" w:rsidRDefault="00000000" w:rsidP="007F0556">
      <w:pPr>
        <w:spacing w:line="259" w:lineRule="auto"/>
        <w:ind w:left="-5"/>
        <w:rPr>
          <w:sz w:val="20"/>
          <w:szCs w:val="22"/>
        </w:rPr>
      </w:pPr>
      <w:r w:rsidRPr="007F0556">
        <w:rPr>
          <w:sz w:val="20"/>
          <w:szCs w:val="22"/>
        </w:rPr>
        <w:t xml:space="preserve">MBA – Semester IV </w:t>
      </w:r>
    </w:p>
    <w:p w14:paraId="46639DEF" w14:textId="77777777" w:rsidR="007F0556" w:rsidRPr="007F0556" w:rsidRDefault="007F0556" w:rsidP="007F0556">
      <w:pPr>
        <w:spacing w:after="55" w:line="259" w:lineRule="auto"/>
        <w:ind w:left="-5"/>
        <w:rPr>
          <w:sz w:val="20"/>
          <w:szCs w:val="22"/>
        </w:rPr>
      </w:pPr>
      <w:r w:rsidRPr="007F0556">
        <w:rPr>
          <w:sz w:val="20"/>
          <w:szCs w:val="22"/>
        </w:rPr>
        <w:t xml:space="preserve">Vivekanand Global University </w:t>
      </w:r>
    </w:p>
    <w:p w14:paraId="76AEB78E" w14:textId="77777777" w:rsidR="007F0556" w:rsidRPr="007F0556" w:rsidRDefault="007F0556" w:rsidP="007F0556">
      <w:pPr>
        <w:spacing w:after="3" w:line="259" w:lineRule="auto"/>
        <w:ind w:left="-5"/>
        <w:rPr>
          <w:sz w:val="20"/>
          <w:szCs w:val="22"/>
        </w:rPr>
      </w:pPr>
      <w:r w:rsidRPr="007F0556">
        <w:rPr>
          <w:sz w:val="20"/>
          <w:szCs w:val="22"/>
        </w:rPr>
        <w:t xml:space="preserve">May 2025 </w:t>
      </w:r>
    </w:p>
    <w:p w14:paraId="1294480A" w14:textId="61279286" w:rsidR="007F0556" w:rsidRPr="007F0556" w:rsidRDefault="007F0556" w:rsidP="007F0556">
      <w:pPr>
        <w:spacing w:line="259" w:lineRule="auto"/>
        <w:ind w:left="0" w:firstLine="0"/>
        <w:rPr>
          <w:sz w:val="16"/>
          <w:szCs w:val="18"/>
        </w:rPr>
        <w:sectPr w:rsidR="007F0556" w:rsidRPr="007F0556">
          <w:headerReference w:type="even" r:id="rId12"/>
          <w:headerReference w:type="default" r:id="rId13"/>
          <w:footerReference w:type="even" r:id="rId14"/>
          <w:footerReference w:type="default" r:id="rId15"/>
          <w:headerReference w:type="first" r:id="rId16"/>
          <w:footerReference w:type="first" r:id="rId17"/>
          <w:pgSz w:w="11906" w:h="16838"/>
          <w:pgMar w:top="751" w:right="1433" w:bottom="1880" w:left="2160" w:header="720" w:footer="696" w:gutter="0"/>
          <w:cols w:space="720"/>
        </w:sectPr>
      </w:pPr>
    </w:p>
    <w:p w14:paraId="50F8C302" w14:textId="5A166466" w:rsidR="00C17792" w:rsidRPr="007F0556" w:rsidRDefault="00C17792" w:rsidP="007F0556">
      <w:pPr>
        <w:spacing w:after="55" w:line="259" w:lineRule="auto"/>
        <w:ind w:left="0" w:firstLine="0"/>
        <w:rPr>
          <w:sz w:val="16"/>
          <w:szCs w:val="18"/>
        </w:rPr>
      </w:pPr>
    </w:p>
    <w:p w14:paraId="725E0D86" w14:textId="77777777" w:rsidR="00C17792" w:rsidRPr="007F0556" w:rsidRDefault="00000000">
      <w:pPr>
        <w:spacing w:after="0" w:line="259" w:lineRule="auto"/>
        <w:ind w:left="0" w:firstLine="0"/>
        <w:rPr>
          <w:sz w:val="16"/>
          <w:szCs w:val="18"/>
        </w:rPr>
      </w:pPr>
      <w:r w:rsidRPr="007F0556">
        <w:rPr>
          <w:sz w:val="16"/>
          <w:szCs w:val="18"/>
        </w:rPr>
        <w:t xml:space="preserve"> </w:t>
      </w:r>
      <w:r w:rsidRPr="007F0556">
        <w:rPr>
          <w:sz w:val="16"/>
          <w:szCs w:val="18"/>
        </w:rPr>
        <w:tab/>
        <w:t xml:space="preserve"> </w:t>
      </w:r>
      <w:r w:rsidRPr="007F0556">
        <w:rPr>
          <w:sz w:val="16"/>
          <w:szCs w:val="18"/>
        </w:rPr>
        <w:br w:type="page"/>
      </w:r>
    </w:p>
    <w:p w14:paraId="1D39B9CE" w14:textId="77777777" w:rsidR="00C17792" w:rsidRDefault="00000000">
      <w:pPr>
        <w:pStyle w:val="Heading3"/>
        <w:spacing w:after="237" w:line="259" w:lineRule="auto"/>
        <w:ind w:right="7"/>
        <w:jc w:val="center"/>
      </w:pPr>
      <w:r>
        <w:lastRenderedPageBreak/>
        <w:t xml:space="preserve">EXECUTIVE SUMMARY / PREFACE </w:t>
      </w:r>
    </w:p>
    <w:p w14:paraId="4A99CB82" w14:textId="77777777" w:rsidR="00C17792" w:rsidRDefault="00000000">
      <w:pPr>
        <w:spacing w:after="77" w:line="259" w:lineRule="auto"/>
        <w:ind w:left="0" w:firstLine="0"/>
        <w:jc w:val="left"/>
      </w:pPr>
      <w:r>
        <w:t xml:space="preserve"> </w:t>
      </w:r>
    </w:p>
    <w:p w14:paraId="0921127F" w14:textId="77777777" w:rsidR="00C17792" w:rsidRDefault="00000000">
      <w:pPr>
        <w:ind w:left="-5"/>
      </w:pPr>
      <w:r>
        <w:t xml:space="preserve">This Industrial Training Report documents the complete design, development, and evaluation of Hire Force — a comprehensive Resource Hiring and Recruitment Management System built on the Salesforce Customer Relationship Management (CRM) platform. The project was undertaken as the primary industrial training deliverable for the Master of Business Administration (MBA) programme with specialization in Human Resource Management and Information Systems at Vivekanand Global University during the academic year 2024–2025. </w:t>
      </w:r>
    </w:p>
    <w:p w14:paraId="54CF4490" w14:textId="77777777" w:rsidR="00C17792" w:rsidRDefault="00000000">
      <w:pPr>
        <w:spacing w:after="295"/>
        <w:ind w:left="-5"/>
      </w:pPr>
      <w:r>
        <w:t xml:space="preserve">The increasing complexity of modern human resource management, particularly in the domain of recruitment and talent acquisition, has necessitated the development of intelligent, scalable, and technology-driven systems capable of efficiently managing the end-to-end hiring lifecycle. Traditional recruitment processes — characterized by manual data entry, fragmented communication channels, lack of real-time visibility, and inconsistent candidate tracking — have proven inadequate in addressing the demands of contemporary organizations. This project presents a solution to these well-documented challenges through the development of Hire Force on the Salesforce platform. </w:t>
      </w:r>
    </w:p>
    <w:p w14:paraId="2E862B85" w14:textId="77777777" w:rsidR="00C17792" w:rsidRDefault="00000000">
      <w:pPr>
        <w:pStyle w:val="Heading4"/>
        <w:ind w:left="-5"/>
      </w:pPr>
      <w:r>
        <w:t xml:space="preserve">Key Components of Hire Force </w:t>
      </w:r>
    </w:p>
    <w:p w14:paraId="6C4053AC" w14:textId="77777777" w:rsidR="00C17792" w:rsidRDefault="00000000">
      <w:pPr>
        <w:ind w:left="-5"/>
      </w:pPr>
      <w:r>
        <w:t xml:space="preserve">Hire Force leverages the full spectrum of Salesforce capabilities to automate and optimize the recruitment process. The system encompasses eight custom Salesforce objects — Position, Candidate, Job Application, Review, Skill, Candidate Skill, Job Website, and Post Job — which collectively form a robust relational data model. A sophisticated Apex programming framework, comprising trigger-based automation, helper classes, and utility methods, powers the core business logic including Unique Identification Number (UIN) generation for candidates, automated skill mapping, email notification dispatch, and task creation for recruiters. </w:t>
      </w:r>
    </w:p>
    <w:p w14:paraId="7AD6DCD3" w14:textId="77777777" w:rsidR="00C17792" w:rsidRDefault="00000000">
      <w:pPr>
        <w:spacing w:after="295"/>
        <w:ind w:left="-5"/>
      </w:pPr>
      <w:r>
        <w:t xml:space="preserve">The automation architecture of Hire Force integrates three categories of Salesforce Flows: Screen Flows for guided user interactions, Record-Triggered Flows for real-time process automation, and Scheduled Flows for time-based operations such as automatic position closure. A multi-level Approval Process incorporating manager approval and CEO-level approval for high-salary positions ensures organizational compliance and governance. </w:t>
      </w:r>
    </w:p>
    <w:p w14:paraId="1FE287DC" w14:textId="77777777" w:rsidR="00C17792" w:rsidRDefault="00000000">
      <w:pPr>
        <w:pStyle w:val="Heading4"/>
        <w:ind w:left="-5"/>
      </w:pPr>
      <w:r>
        <w:t xml:space="preserve">Key Findings </w:t>
      </w:r>
    </w:p>
    <w:p w14:paraId="5082CA7A" w14:textId="77777777" w:rsidR="00C17792" w:rsidRDefault="00000000">
      <w:pPr>
        <w:ind w:left="-5"/>
      </w:pPr>
      <w:r>
        <w:t xml:space="preserve">The implementation and testing of Hire Force yielded outstanding results across all evaluation dimensions. Apex-based automation achieved 100% accuracy in UIN generation, skill mapping, and email notifications. All four Flow automation components achieved 100% </w:t>
      </w:r>
      <w:r>
        <w:lastRenderedPageBreak/>
        <w:t xml:space="preserve">success rates. The multi-level Approval Process correctly routed all 15 test scenarios. The security model enforced data privacy requirements without exception. The Lightning Web Components delivered a modern, intuitive user experience aligned with contemporary web standards. </w:t>
      </w:r>
    </w:p>
    <w:p w14:paraId="449E9611" w14:textId="77777777" w:rsidR="00C17792" w:rsidRDefault="00000000">
      <w:pPr>
        <w:spacing w:after="293"/>
        <w:ind w:left="-5"/>
      </w:pPr>
      <w:r>
        <w:t xml:space="preserve">The project conclusively demonstrates that the Salesforce CRM platform can be effectively leveraged to build a comprehensive, governance-compliant recruitment management system that significantly reduces time-to-hire, improves data accuracy, enhances recruiter productivity, and provides real-time analytical visibility into the hiring pipeline. </w:t>
      </w:r>
    </w:p>
    <w:p w14:paraId="12EFEBA9" w14:textId="77777777" w:rsidR="00C17792" w:rsidRDefault="00000000">
      <w:pPr>
        <w:pStyle w:val="Heading4"/>
        <w:ind w:left="-5"/>
      </w:pPr>
      <w:r>
        <w:t xml:space="preserve">Structure of the Report </w:t>
      </w:r>
    </w:p>
    <w:p w14:paraId="193071F0" w14:textId="77777777" w:rsidR="00C17792" w:rsidRDefault="00000000">
      <w:pPr>
        <w:spacing w:after="0"/>
        <w:ind w:left="-5"/>
      </w:pPr>
      <w:r>
        <w:t xml:space="preserve">This report is organized into eleven main chapters following the prescribed MBA Industrial Training Report format. Chapter 1 provides an introduction to the project rationale and scope. </w:t>
      </w:r>
    </w:p>
    <w:p w14:paraId="728FB8DC" w14:textId="77777777" w:rsidR="00C17792" w:rsidRDefault="00000000">
      <w:pPr>
        <w:spacing w:after="183"/>
        <w:ind w:left="-5"/>
      </w:pPr>
      <w:r>
        <w:t xml:space="preserve">Chapter 2 presents an overview of the HR technology and CRM industry. Chapter 3 profiles Vivekanand Global University as the academic institution. Chapter 4 details the project background and objectives. Chapter 5 presents the conceptual framework and literature review. Chapter 6 documents the detailed work performed. Chapter 7 provides analysis and observations. Chapter 8 discusses learning outcomes. Chapter 9 addresses challenges and limitations. Chapter 10 presents recommendations. Chapter 11 concludes with a summary and reflections. </w:t>
      </w:r>
    </w:p>
    <w:p w14:paraId="0EB3C45D" w14:textId="77777777" w:rsidR="00C17792" w:rsidRDefault="00000000">
      <w:pPr>
        <w:spacing w:after="0" w:line="259" w:lineRule="auto"/>
        <w:ind w:left="0" w:firstLine="0"/>
        <w:jc w:val="left"/>
      </w:pPr>
      <w:r>
        <w:t xml:space="preserve"> </w:t>
      </w:r>
      <w:r>
        <w:tab/>
        <w:t xml:space="preserve"> </w:t>
      </w:r>
    </w:p>
    <w:p w14:paraId="463653E1" w14:textId="77777777" w:rsidR="007F0556" w:rsidRDefault="007F0556" w:rsidP="007F0556">
      <w:pPr>
        <w:pStyle w:val="Heading3"/>
        <w:spacing w:after="237" w:line="259" w:lineRule="auto"/>
        <w:ind w:left="0" w:right="8" w:firstLine="0"/>
      </w:pPr>
    </w:p>
    <w:p w14:paraId="0B59F046" w14:textId="77777777" w:rsidR="007F0556" w:rsidRDefault="007F0556">
      <w:pPr>
        <w:pStyle w:val="Heading3"/>
        <w:spacing w:after="237" w:line="259" w:lineRule="auto"/>
        <w:ind w:right="8"/>
        <w:jc w:val="center"/>
      </w:pPr>
    </w:p>
    <w:p w14:paraId="41504F8F" w14:textId="77777777" w:rsidR="007F0556" w:rsidRDefault="007F0556">
      <w:pPr>
        <w:pStyle w:val="Heading3"/>
        <w:spacing w:after="237" w:line="259" w:lineRule="auto"/>
        <w:ind w:right="8"/>
        <w:jc w:val="center"/>
      </w:pPr>
    </w:p>
    <w:p w14:paraId="120557FD" w14:textId="77777777" w:rsidR="007F0556" w:rsidRDefault="007F0556">
      <w:pPr>
        <w:pStyle w:val="Heading3"/>
        <w:spacing w:after="237" w:line="259" w:lineRule="auto"/>
        <w:ind w:right="8"/>
        <w:jc w:val="center"/>
      </w:pPr>
    </w:p>
    <w:p w14:paraId="7F1F4C4F" w14:textId="77777777" w:rsidR="007F0556" w:rsidRDefault="007F0556">
      <w:pPr>
        <w:pStyle w:val="Heading3"/>
        <w:spacing w:after="237" w:line="259" w:lineRule="auto"/>
        <w:ind w:right="8"/>
        <w:jc w:val="center"/>
      </w:pPr>
    </w:p>
    <w:p w14:paraId="3EDEF9BD" w14:textId="77777777" w:rsidR="007F0556" w:rsidRDefault="007F0556">
      <w:pPr>
        <w:pStyle w:val="Heading3"/>
        <w:spacing w:after="237" w:line="259" w:lineRule="auto"/>
        <w:ind w:right="8"/>
        <w:jc w:val="center"/>
      </w:pPr>
    </w:p>
    <w:p w14:paraId="566F8996" w14:textId="77777777" w:rsidR="007F0556" w:rsidRDefault="007F0556">
      <w:pPr>
        <w:pStyle w:val="Heading3"/>
        <w:spacing w:after="237" w:line="259" w:lineRule="auto"/>
        <w:ind w:right="8"/>
        <w:jc w:val="center"/>
      </w:pPr>
    </w:p>
    <w:p w14:paraId="207E144B" w14:textId="77777777" w:rsidR="007F0556" w:rsidRDefault="007F0556">
      <w:pPr>
        <w:pStyle w:val="Heading3"/>
        <w:spacing w:after="237" w:line="259" w:lineRule="auto"/>
        <w:ind w:right="8"/>
        <w:jc w:val="center"/>
      </w:pPr>
    </w:p>
    <w:p w14:paraId="05F9FAD6" w14:textId="77777777" w:rsidR="007F0556" w:rsidRDefault="007F0556">
      <w:pPr>
        <w:pStyle w:val="Heading3"/>
        <w:spacing w:after="237" w:line="259" w:lineRule="auto"/>
        <w:ind w:right="8"/>
        <w:jc w:val="center"/>
      </w:pPr>
    </w:p>
    <w:p w14:paraId="2180E1C1" w14:textId="1FDD4057" w:rsidR="00C17792" w:rsidRDefault="00000000">
      <w:pPr>
        <w:pStyle w:val="Heading3"/>
        <w:spacing w:after="237" w:line="259" w:lineRule="auto"/>
        <w:ind w:right="8"/>
        <w:jc w:val="center"/>
      </w:pPr>
      <w:r>
        <w:t xml:space="preserve">TABLE OF CONTENTS </w:t>
      </w:r>
    </w:p>
    <w:p w14:paraId="686164E7" w14:textId="77777777" w:rsidR="00C17792" w:rsidRDefault="00000000">
      <w:pPr>
        <w:spacing w:after="77" w:line="259" w:lineRule="auto"/>
        <w:ind w:left="0" w:firstLine="0"/>
        <w:jc w:val="left"/>
      </w:pPr>
      <w:r>
        <w:t xml:space="preserve"> </w:t>
      </w:r>
    </w:p>
    <w:p w14:paraId="7B68F02B" w14:textId="77777777" w:rsidR="00C17792" w:rsidRDefault="00000000">
      <w:pPr>
        <w:spacing w:after="77" w:line="259" w:lineRule="auto"/>
        <w:ind w:left="-5"/>
      </w:pPr>
      <w:r>
        <w:lastRenderedPageBreak/>
        <w:t xml:space="preserve">CERTIFICATE .......................................................................................................................... 2 </w:t>
      </w:r>
    </w:p>
    <w:p w14:paraId="03D2A44D" w14:textId="77777777" w:rsidR="00C17792" w:rsidRDefault="00000000">
      <w:pPr>
        <w:spacing w:after="77" w:line="259" w:lineRule="auto"/>
        <w:ind w:left="-5"/>
      </w:pPr>
      <w:r>
        <w:t xml:space="preserve">NO OBJECTION CERTIFICATE (NOC) ................................................................................ 3 </w:t>
      </w:r>
    </w:p>
    <w:p w14:paraId="42F5C90E" w14:textId="77777777" w:rsidR="00C17792" w:rsidRDefault="00000000">
      <w:pPr>
        <w:spacing w:after="77" w:line="259" w:lineRule="auto"/>
        <w:ind w:left="-5"/>
      </w:pPr>
      <w:r>
        <w:t xml:space="preserve">TRAINING CERTIFICATE ...................................................................................................... 4 </w:t>
      </w:r>
    </w:p>
    <w:p w14:paraId="6A2F08EE" w14:textId="77777777" w:rsidR="00C17792" w:rsidRDefault="00000000">
      <w:pPr>
        <w:spacing w:after="77" w:line="259" w:lineRule="auto"/>
        <w:ind w:left="-5"/>
      </w:pPr>
      <w:r>
        <w:t xml:space="preserve">STUDENT DECLARATION .................................................................................................... 5 </w:t>
      </w:r>
    </w:p>
    <w:p w14:paraId="2976936A" w14:textId="77777777" w:rsidR="00C17792" w:rsidRDefault="00000000">
      <w:pPr>
        <w:spacing w:after="77" w:line="259" w:lineRule="auto"/>
        <w:ind w:left="-5"/>
      </w:pPr>
      <w:r>
        <w:t xml:space="preserve">ACKNOWLEDGEMENT ......................................................................................................... 6 </w:t>
      </w:r>
    </w:p>
    <w:p w14:paraId="45021423" w14:textId="77777777" w:rsidR="00C17792" w:rsidRDefault="00000000">
      <w:pPr>
        <w:spacing w:after="77" w:line="259" w:lineRule="auto"/>
        <w:ind w:left="-5"/>
      </w:pPr>
      <w:r>
        <w:t xml:space="preserve">EXECUTIVE SUMMARY / PREFACE ................................................................................... 8 </w:t>
      </w:r>
    </w:p>
    <w:p w14:paraId="7BCB5941" w14:textId="77777777" w:rsidR="00C17792" w:rsidRDefault="00000000">
      <w:pPr>
        <w:spacing w:after="77" w:line="259" w:lineRule="auto"/>
        <w:ind w:left="231"/>
      </w:pPr>
      <w:r>
        <w:t xml:space="preserve">Key Components of </w:t>
      </w:r>
      <w:proofErr w:type="spellStart"/>
      <w:r>
        <w:t>HireForce</w:t>
      </w:r>
      <w:proofErr w:type="spellEnd"/>
      <w:r>
        <w:t xml:space="preserve"> .............................................................................................. 8 </w:t>
      </w:r>
    </w:p>
    <w:p w14:paraId="432C0AF3" w14:textId="77777777" w:rsidR="00C17792" w:rsidRDefault="00000000">
      <w:pPr>
        <w:spacing w:after="77" w:line="259" w:lineRule="auto"/>
        <w:ind w:left="231"/>
      </w:pPr>
      <w:r>
        <w:t xml:space="preserve">Key Findings .......................................................................................................................... 8 </w:t>
      </w:r>
    </w:p>
    <w:p w14:paraId="0BACDB55" w14:textId="77777777" w:rsidR="00C17792" w:rsidRDefault="00000000">
      <w:pPr>
        <w:spacing w:after="77" w:line="259" w:lineRule="auto"/>
        <w:ind w:left="231"/>
      </w:pPr>
      <w:r>
        <w:t xml:space="preserve">Structure of the Report ........................................................................................................... 9 </w:t>
      </w:r>
    </w:p>
    <w:p w14:paraId="0166F133" w14:textId="77777777" w:rsidR="00C17792" w:rsidRDefault="00000000">
      <w:pPr>
        <w:spacing w:after="77" w:line="259" w:lineRule="auto"/>
        <w:ind w:left="-5"/>
      </w:pPr>
      <w:r>
        <w:t xml:space="preserve">TABLE OF CONTENTS ......................................................................................................... 10 </w:t>
      </w:r>
    </w:p>
    <w:p w14:paraId="653FD02C" w14:textId="77777777" w:rsidR="00C17792" w:rsidRDefault="00000000">
      <w:pPr>
        <w:spacing w:after="77" w:line="259" w:lineRule="auto"/>
        <w:ind w:left="-5"/>
      </w:pPr>
      <w:r>
        <w:t xml:space="preserve">CHAPTER 1: INTRODUCTION ............................................................................................ 12 </w:t>
      </w:r>
    </w:p>
    <w:p w14:paraId="5C220CFD" w14:textId="77777777" w:rsidR="00C17792" w:rsidRDefault="00000000">
      <w:pPr>
        <w:spacing w:after="79" w:line="259" w:lineRule="auto"/>
        <w:ind w:left="231"/>
      </w:pPr>
      <w:r>
        <w:t xml:space="preserve">1.1 Rationale / Need of Study .............................................................................................. 12 </w:t>
      </w:r>
    </w:p>
    <w:p w14:paraId="21592585" w14:textId="77777777" w:rsidR="00C17792" w:rsidRDefault="00000000">
      <w:pPr>
        <w:spacing w:after="77" w:line="259" w:lineRule="auto"/>
        <w:ind w:left="231"/>
      </w:pPr>
      <w:r>
        <w:t xml:space="preserve">1.2 Scope of Study ............................................................................................................... 12 </w:t>
      </w:r>
    </w:p>
    <w:p w14:paraId="74013076" w14:textId="77777777" w:rsidR="00C17792" w:rsidRDefault="00000000">
      <w:pPr>
        <w:spacing w:after="77" w:line="259" w:lineRule="auto"/>
        <w:ind w:left="231"/>
      </w:pPr>
      <w:r>
        <w:t xml:space="preserve">1.3 Objectives of Project ...................................................................................................... 13 </w:t>
      </w:r>
    </w:p>
    <w:p w14:paraId="6CAD1434" w14:textId="77777777" w:rsidR="00C17792" w:rsidRDefault="00000000">
      <w:pPr>
        <w:spacing w:after="77" w:line="259" w:lineRule="auto"/>
        <w:ind w:left="231"/>
      </w:pPr>
      <w:r>
        <w:t xml:space="preserve">1.4 Limitations ..................................................................................................................... 14 </w:t>
      </w:r>
    </w:p>
    <w:p w14:paraId="46ECFA1D" w14:textId="77777777" w:rsidR="00C17792" w:rsidRDefault="00000000">
      <w:pPr>
        <w:spacing w:after="77" w:line="259" w:lineRule="auto"/>
        <w:ind w:left="-5"/>
      </w:pPr>
      <w:r>
        <w:t xml:space="preserve">CHAPTER 2: INDUSTRY / SECTOR OVERVIEW ............................................................. 15 </w:t>
      </w:r>
    </w:p>
    <w:p w14:paraId="0C4401AE" w14:textId="77777777" w:rsidR="00C17792" w:rsidRDefault="00000000">
      <w:pPr>
        <w:spacing w:after="77" w:line="259" w:lineRule="auto"/>
        <w:ind w:left="231"/>
      </w:pPr>
      <w:r>
        <w:t xml:space="preserve">2.1 Sector Overview............................................................................................................. 15 </w:t>
      </w:r>
    </w:p>
    <w:p w14:paraId="28012D34" w14:textId="77777777" w:rsidR="00C17792" w:rsidRDefault="00000000">
      <w:pPr>
        <w:spacing w:after="77" w:line="259" w:lineRule="auto"/>
        <w:ind w:left="231"/>
      </w:pPr>
      <w:r>
        <w:t xml:space="preserve">2.2 Key Players .................................................................................................................... 15 </w:t>
      </w:r>
    </w:p>
    <w:p w14:paraId="502FF82F" w14:textId="77777777" w:rsidR="00C17792" w:rsidRDefault="00000000">
      <w:pPr>
        <w:spacing w:after="77" w:line="259" w:lineRule="auto"/>
        <w:ind w:left="231"/>
      </w:pPr>
      <w:r>
        <w:t xml:space="preserve">2.3 Industry Trends .............................................................................................................. 16 </w:t>
      </w:r>
    </w:p>
    <w:p w14:paraId="5B510A2D" w14:textId="77777777" w:rsidR="00C17792" w:rsidRDefault="00000000">
      <w:pPr>
        <w:spacing w:after="77" w:line="259" w:lineRule="auto"/>
        <w:ind w:left="231"/>
      </w:pPr>
      <w:r>
        <w:t xml:space="preserve">2.4 Market Size &amp; Growth ................................................................................................... 16 </w:t>
      </w:r>
    </w:p>
    <w:p w14:paraId="4F0037CA" w14:textId="77777777" w:rsidR="00C17792" w:rsidRDefault="00000000">
      <w:pPr>
        <w:spacing w:after="77" w:line="259" w:lineRule="auto"/>
        <w:ind w:left="231"/>
      </w:pPr>
      <w:r>
        <w:t xml:space="preserve">2.5 Porter's Five Forces Analysis ......................................................................................... 17 </w:t>
      </w:r>
    </w:p>
    <w:p w14:paraId="5669193F" w14:textId="77777777" w:rsidR="00C17792" w:rsidRDefault="00000000">
      <w:pPr>
        <w:spacing w:after="77" w:line="259" w:lineRule="auto"/>
        <w:ind w:left="-5"/>
      </w:pPr>
      <w:r>
        <w:t xml:space="preserve">CHAPTER 3: COMPANY PROFILE ..................................................................................... 19 </w:t>
      </w:r>
    </w:p>
    <w:p w14:paraId="18FA7010" w14:textId="77777777" w:rsidR="00C17792" w:rsidRDefault="00000000">
      <w:pPr>
        <w:spacing w:after="77" w:line="259" w:lineRule="auto"/>
        <w:ind w:left="231"/>
      </w:pPr>
      <w:r>
        <w:t xml:space="preserve">3.1 Company Background ................................................................................................... 19 </w:t>
      </w:r>
    </w:p>
    <w:p w14:paraId="5AA9D80C" w14:textId="77777777" w:rsidR="00C17792" w:rsidRDefault="00000000">
      <w:pPr>
        <w:spacing w:after="77" w:line="259" w:lineRule="auto"/>
        <w:ind w:left="231"/>
      </w:pPr>
      <w:r>
        <w:t xml:space="preserve">3.2 Vision &amp; Mission ........................................................................................................... 19 </w:t>
      </w:r>
    </w:p>
    <w:p w14:paraId="40D23414" w14:textId="77777777" w:rsidR="00C17792" w:rsidRDefault="00000000">
      <w:pPr>
        <w:spacing w:after="79" w:line="259" w:lineRule="auto"/>
        <w:ind w:left="231"/>
      </w:pPr>
      <w:r>
        <w:t xml:space="preserve">3.3 Products / Services ......................................................................................................... 20 </w:t>
      </w:r>
    </w:p>
    <w:p w14:paraId="5B24B66F" w14:textId="77777777" w:rsidR="00C17792" w:rsidRDefault="00000000">
      <w:pPr>
        <w:spacing w:after="77" w:line="259" w:lineRule="auto"/>
        <w:ind w:left="231"/>
      </w:pPr>
      <w:r>
        <w:t xml:space="preserve">3.4 Organizational Structure ................................................................................................ 20 </w:t>
      </w:r>
    </w:p>
    <w:p w14:paraId="2A77B1FE" w14:textId="77777777" w:rsidR="00C17792" w:rsidRDefault="00000000">
      <w:pPr>
        <w:spacing w:after="77" w:line="259" w:lineRule="auto"/>
        <w:ind w:left="231"/>
      </w:pPr>
      <w:r>
        <w:t xml:space="preserve">3.5 Business Model .............................................................................................................. 20 </w:t>
      </w:r>
    </w:p>
    <w:p w14:paraId="4CF425CE" w14:textId="77777777" w:rsidR="00C17792" w:rsidRDefault="00000000">
      <w:pPr>
        <w:spacing w:after="77" w:line="259" w:lineRule="auto"/>
        <w:ind w:left="231"/>
      </w:pPr>
      <w:r>
        <w:t xml:space="preserve">3.6 Performance Snapshot ................................................................................................... 21 </w:t>
      </w:r>
    </w:p>
    <w:p w14:paraId="4D5B2315" w14:textId="77777777" w:rsidR="00C17792" w:rsidRDefault="00000000">
      <w:pPr>
        <w:spacing w:after="77" w:line="259" w:lineRule="auto"/>
        <w:ind w:left="-5"/>
      </w:pPr>
      <w:r>
        <w:t xml:space="preserve">CHAPTER 4: PROJECT BACKGROUND &amp; OBJECTIVES ................................................ 22 </w:t>
      </w:r>
    </w:p>
    <w:p w14:paraId="3C5DAEE7" w14:textId="77777777" w:rsidR="00C17792" w:rsidRDefault="00000000">
      <w:pPr>
        <w:spacing w:after="77" w:line="259" w:lineRule="auto"/>
        <w:ind w:left="231"/>
      </w:pPr>
      <w:r>
        <w:t xml:space="preserve">4.1 Business Context ............................................................................................................ 22 </w:t>
      </w:r>
    </w:p>
    <w:p w14:paraId="710B9853" w14:textId="77777777" w:rsidR="00C17792" w:rsidRDefault="00000000">
      <w:pPr>
        <w:spacing w:after="77" w:line="259" w:lineRule="auto"/>
        <w:ind w:left="231"/>
      </w:pPr>
      <w:r>
        <w:t xml:space="preserve">4.2 Project Objectives .......................................................................................................... 22 </w:t>
      </w:r>
    </w:p>
    <w:p w14:paraId="64DFA222" w14:textId="77777777" w:rsidR="00C17792" w:rsidRDefault="00000000">
      <w:pPr>
        <w:spacing w:after="77" w:line="259" w:lineRule="auto"/>
        <w:ind w:left="231"/>
      </w:pPr>
      <w:r>
        <w:t xml:space="preserve">4.3 KRA / KPA .................................................................................................................... 23 </w:t>
      </w:r>
    </w:p>
    <w:p w14:paraId="725BE776" w14:textId="77777777" w:rsidR="00C17792" w:rsidRDefault="00000000">
      <w:pPr>
        <w:spacing w:after="77" w:line="259" w:lineRule="auto"/>
        <w:ind w:left="231"/>
      </w:pPr>
      <w:r>
        <w:t xml:space="preserve">4.4 Scope of Project ............................................................................................................. 23 </w:t>
      </w:r>
    </w:p>
    <w:p w14:paraId="4ACB9666" w14:textId="77777777" w:rsidR="00C17792" w:rsidRDefault="00000000">
      <w:pPr>
        <w:spacing w:after="77" w:line="259" w:lineRule="auto"/>
        <w:ind w:left="-5"/>
      </w:pPr>
      <w:r>
        <w:t xml:space="preserve">CHAPTER 5: CONCEPTUAL FRAMEWORK / LITERATURE REVIEW ......................... 24 </w:t>
      </w:r>
    </w:p>
    <w:p w14:paraId="7F559CB2" w14:textId="77777777" w:rsidR="00C17792" w:rsidRDefault="00000000">
      <w:pPr>
        <w:spacing w:after="76" w:line="259" w:lineRule="auto"/>
        <w:ind w:left="231"/>
      </w:pPr>
      <w:r>
        <w:t xml:space="preserve">5.1 Key Concepts ................................................................................................................. 24 </w:t>
      </w:r>
    </w:p>
    <w:p w14:paraId="12694A1C" w14:textId="77777777" w:rsidR="00C17792" w:rsidRDefault="00000000">
      <w:pPr>
        <w:spacing w:after="77" w:line="259" w:lineRule="auto"/>
        <w:ind w:left="231"/>
      </w:pPr>
      <w:r>
        <w:t xml:space="preserve">5.2 Models / Theories .......................................................................................................... 25 </w:t>
      </w:r>
    </w:p>
    <w:p w14:paraId="6C4CC7F2" w14:textId="77777777" w:rsidR="00C17792" w:rsidRDefault="00000000">
      <w:pPr>
        <w:spacing w:after="77" w:line="259" w:lineRule="auto"/>
        <w:ind w:left="231"/>
      </w:pPr>
      <w:r>
        <w:t xml:space="preserve">5.3 Review of Similar Studies ............................................................................................. 25 CHAPTER 6: STUDY UNDERTAKEN / WORK PERFORMED ........................................ 27 </w:t>
      </w:r>
    </w:p>
    <w:p w14:paraId="589F7C75" w14:textId="77777777" w:rsidR="00C17792" w:rsidRDefault="00000000">
      <w:pPr>
        <w:spacing w:after="77" w:line="259" w:lineRule="auto"/>
        <w:ind w:left="231"/>
      </w:pPr>
      <w:r>
        <w:t xml:space="preserve">6.1 Description of Tasks ...................................................................................................... 27 </w:t>
      </w:r>
    </w:p>
    <w:p w14:paraId="797683EB" w14:textId="77777777" w:rsidR="00C17792" w:rsidRDefault="00000000">
      <w:pPr>
        <w:spacing w:after="77" w:line="259" w:lineRule="auto"/>
        <w:ind w:left="231"/>
      </w:pPr>
      <w:r>
        <w:lastRenderedPageBreak/>
        <w:t xml:space="preserve">6.2 Process Flow .................................................................................................................. 28 </w:t>
      </w:r>
    </w:p>
    <w:p w14:paraId="52AFD265" w14:textId="77777777" w:rsidR="00C17792" w:rsidRDefault="00000000">
      <w:pPr>
        <w:spacing w:after="77" w:line="259" w:lineRule="auto"/>
        <w:ind w:left="231"/>
      </w:pPr>
      <w:r>
        <w:t xml:space="preserve">6.3 Tools &amp; Systems Used ................................................................................................... 29 </w:t>
      </w:r>
    </w:p>
    <w:p w14:paraId="3E2748A1" w14:textId="77777777" w:rsidR="00C17792" w:rsidRDefault="00000000">
      <w:pPr>
        <w:spacing w:after="77" w:line="259" w:lineRule="auto"/>
        <w:ind w:left="231"/>
      </w:pPr>
      <w:r>
        <w:t xml:space="preserve">6.4 Timeline ......................................................................................................................... 29 </w:t>
      </w:r>
    </w:p>
    <w:p w14:paraId="041A1D76" w14:textId="77777777" w:rsidR="00C17792" w:rsidRDefault="00000000">
      <w:pPr>
        <w:spacing w:after="77" w:line="259" w:lineRule="auto"/>
        <w:ind w:left="231"/>
      </w:pPr>
      <w:r>
        <w:t xml:space="preserve">6.5 Data Collection .............................................................................................................. 30 </w:t>
      </w:r>
    </w:p>
    <w:p w14:paraId="78E8EA97" w14:textId="77777777" w:rsidR="00C17792" w:rsidRDefault="00000000">
      <w:pPr>
        <w:spacing w:after="79" w:line="259" w:lineRule="auto"/>
        <w:ind w:left="-5"/>
      </w:pPr>
      <w:r>
        <w:t xml:space="preserve">CHAPTER 7: ANALYSIS &amp; OBSERVATIONS ................................................................... 31 </w:t>
      </w:r>
    </w:p>
    <w:p w14:paraId="1A7CA1F0" w14:textId="77777777" w:rsidR="00C17792" w:rsidRDefault="00000000">
      <w:pPr>
        <w:spacing w:after="77" w:line="259" w:lineRule="auto"/>
        <w:ind w:left="231"/>
      </w:pPr>
      <w:r>
        <w:t xml:space="preserve">7.1 Insights from Work ........................................................................................................ 31 </w:t>
      </w:r>
    </w:p>
    <w:p w14:paraId="3A5D2A10" w14:textId="77777777" w:rsidR="00C17792" w:rsidRDefault="00000000">
      <w:pPr>
        <w:spacing w:after="77" w:line="259" w:lineRule="auto"/>
        <w:ind w:left="231"/>
      </w:pPr>
      <w:r>
        <w:t xml:space="preserve">7.2 Performance Outcome ................................................................................................... 31 </w:t>
      </w:r>
    </w:p>
    <w:p w14:paraId="2323724B" w14:textId="77777777" w:rsidR="00C17792" w:rsidRDefault="00000000">
      <w:pPr>
        <w:spacing w:after="77" w:line="259" w:lineRule="auto"/>
        <w:ind w:left="231"/>
      </w:pPr>
      <w:r>
        <w:t xml:space="preserve">7.3 Comparison with Expected Process ............................................................................... 32 </w:t>
      </w:r>
    </w:p>
    <w:p w14:paraId="21E46FDB" w14:textId="77777777" w:rsidR="00C17792" w:rsidRDefault="00000000">
      <w:pPr>
        <w:spacing w:after="77" w:line="259" w:lineRule="auto"/>
        <w:ind w:left="-5"/>
      </w:pPr>
      <w:r>
        <w:t xml:space="preserve">CHAPTER 8: LEARNING OUTCOMES ............................................................................... 34 </w:t>
      </w:r>
    </w:p>
    <w:p w14:paraId="53A3D868" w14:textId="77777777" w:rsidR="00C17792" w:rsidRDefault="00000000">
      <w:pPr>
        <w:spacing w:after="77" w:line="259" w:lineRule="auto"/>
        <w:ind w:left="231"/>
      </w:pPr>
      <w:r>
        <w:t xml:space="preserve">8.1 Technical Skills .............................................................................................................. 34 </w:t>
      </w:r>
    </w:p>
    <w:p w14:paraId="4FB2024B" w14:textId="77777777" w:rsidR="00C17792" w:rsidRDefault="00000000">
      <w:pPr>
        <w:spacing w:after="77" w:line="259" w:lineRule="auto"/>
        <w:ind w:left="231"/>
      </w:pPr>
      <w:r>
        <w:t xml:space="preserve">8.2 Soft Skills ....................................................................................................................... 35 </w:t>
      </w:r>
    </w:p>
    <w:p w14:paraId="7B0EE264" w14:textId="77777777" w:rsidR="00C17792" w:rsidRDefault="00000000">
      <w:pPr>
        <w:spacing w:after="77" w:line="259" w:lineRule="auto"/>
        <w:ind w:left="231"/>
      </w:pPr>
      <w:r>
        <w:t xml:space="preserve">8.3 Industry Understanding .................................................................................................. 35 </w:t>
      </w:r>
    </w:p>
    <w:p w14:paraId="05100CCB" w14:textId="77777777" w:rsidR="00C17792" w:rsidRDefault="00000000">
      <w:pPr>
        <w:spacing w:after="77" w:line="259" w:lineRule="auto"/>
        <w:ind w:left="-5"/>
      </w:pPr>
      <w:r>
        <w:t xml:space="preserve">CHAPTER 9: CHALLENGES / LIMITATIONS ................................................................... 37 </w:t>
      </w:r>
    </w:p>
    <w:p w14:paraId="53C781F7" w14:textId="77777777" w:rsidR="00C17792" w:rsidRDefault="00000000">
      <w:pPr>
        <w:spacing w:after="77" w:line="259" w:lineRule="auto"/>
        <w:ind w:left="231"/>
      </w:pPr>
      <w:r>
        <w:t xml:space="preserve">9.1 Operational Constraints ................................................................................................. 37 </w:t>
      </w:r>
    </w:p>
    <w:p w14:paraId="27D1BFBE" w14:textId="77777777" w:rsidR="00C17792" w:rsidRDefault="00000000">
      <w:pPr>
        <w:spacing w:after="77" w:line="259" w:lineRule="auto"/>
        <w:ind w:left="231"/>
      </w:pPr>
      <w:r>
        <w:t xml:space="preserve">9.2 Data Limitations............................................................................................................. 37 </w:t>
      </w:r>
    </w:p>
    <w:p w14:paraId="34B59BCA" w14:textId="77777777" w:rsidR="00C17792" w:rsidRDefault="00000000">
      <w:pPr>
        <w:spacing w:after="77" w:line="259" w:lineRule="auto"/>
        <w:ind w:left="231"/>
      </w:pPr>
      <w:r>
        <w:t xml:space="preserve">9.3 Role Limitations............................................................................................................. 38 </w:t>
      </w:r>
    </w:p>
    <w:p w14:paraId="36265DF7" w14:textId="77777777" w:rsidR="00C17792" w:rsidRDefault="00000000">
      <w:pPr>
        <w:spacing w:after="77" w:line="259" w:lineRule="auto"/>
        <w:ind w:left="-5"/>
      </w:pPr>
      <w:r>
        <w:t xml:space="preserve">CHAPTER 10: RECOMMENDATIONS ................................................................................ 39 </w:t>
      </w:r>
    </w:p>
    <w:p w14:paraId="78EF8E70" w14:textId="77777777" w:rsidR="00C17792" w:rsidRDefault="00000000">
      <w:pPr>
        <w:spacing w:after="77" w:line="259" w:lineRule="auto"/>
        <w:ind w:left="231"/>
      </w:pPr>
      <w:r>
        <w:t xml:space="preserve">10.1 Suggestions .................................................................................................................. 39 </w:t>
      </w:r>
    </w:p>
    <w:p w14:paraId="19386A5B" w14:textId="77777777" w:rsidR="00C17792" w:rsidRDefault="00000000">
      <w:pPr>
        <w:spacing w:after="79" w:line="259" w:lineRule="auto"/>
        <w:ind w:left="231"/>
      </w:pPr>
      <w:r>
        <w:t xml:space="preserve">10.2 Process Improvements ................................................................................................. 39 </w:t>
      </w:r>
    </w:p>
    <w:p w14:paraId="2454EEB7" w14:textId="77777777" w:rsidR="00C17792" w:rsidRDefault="00000000">
      <w:pPr>
        <w:spacing w:after="77" w:line="259" w:lineRule="auto"/>
        <w:ind w:left="231"/>
      </w:pPr>
      <w:r>
        <w:t xml:space="preserve">10.3 Strategic Recommendations ......................................................................................... 40 </w:t>
      </w:r>
    </w:p>
    <w:p w14:paraId="6956AB29" w14:textId="77777777" w:rsidR="00C17792" w:rsidRDefault="00000000">
      <w:pPr>
        <w:spacing w:after="77" w:line="259" w:lineRule="auto"/>
        <w:ind w:left="-5"/>
      </w:pPr>
      <w:r>
        <w:t xml:space="preserve">CHAPTER 11: CONCLUSION .............................................................................................. 42 </w:t>
      </w:r>
    </w:p>
    <w:p w14:paraId="3CF12514" w14:textId="77777777" w:rsidR="00C17792" w:rsidRDefault="00000000">
      <w:pPr>
        <w:spacing w:after="77" w:line="259" w:lineRule="auto"/>
        <w:ind w:left="231"/>
      </w:pPr>
      <w:r>
        <w:t xml:space="preserve">11.1 Summary ...................................................................................................................... 42 </w:t>
      </w:r>
    </w:p>
    <w:p w14:paraId="0A283A4C" w14:textId="77777777" w:rsidR="00C17792" w:rsidRDefault="00000000">
      <w:pPr>
        <w:spacing w:after="77" w:line="259" w:lineRule="auto"/>
        <w:ind w:left="231"/>
      </w:pPr>
      <w:r>
        <w:t xml:space="preserve">11.2 Contribution to Organization ....................................................................................... 42 </w:t>
      </w:r>
    </w:p>
    <w:p w14:paraId="44513AC5" w14:textId="77777777" w:rsidR="00C17792" w:rsidRDefault="00000000">
      <w:pPr>
        <w:spacing w:after="77" w:line="259" w:lineRule="auto"/>
        <w:ind w:left="231"/>
      </w:pPr>
      <w:r>
        <w:t xml:space="preserve">11.3 Overall Learning .......................................................................................................... 43 </w:t>
      </w:r>
    </w:p>
    <w:p w14:paraId="7B486424" w14:textId="77777777" w:rsidR="00C17792" w:rsidRDefault="00000000">
      <w:pPr>
        <w:spacing w:after="77" w:line="259" w:lineRule="auto"/>
        <w:ind w:left="-5"/>
      </w:pPr>
      <w:r>
        <w:t xml:space="preserve">BIBLIOGRAPHY .................................................................................................................... 44 </w:t>
      </w:r>
    </w:p>
    <w:p w14:paraId="2336AB59" w14:textId="77777777" w:rsidR="00C17792" w:rsidRDefault="00000000">
      <w:pPr>
        <w:spacing w:after="77" w:line="259" w:lineRule="auto"/>
        <w:ind w:left="-5"/>
      </w:pPr>
      <w:r>
        <w:t xml:space="preserve">ANNEXURES ......................................................................................................................... 46 </w:t>
      </w:r>
    </w:p>
    <w:p w14:paraId="035828F6" w14:textId="77777777" w:rsidR="00C17792" w:rsidRDefault="00000000">
      <w:pPr>
        <w:spacing w:after="77" w:line="259" w:lineRule="auto"/>
        <w:ind w:left="231"/>
      </w:pPr>
      <w:r>
        <w:t xml:space="preserve">Annexure A: </w:t>
      </w:r>
      <w:proofErr w:type="spellStart"/>
      <w:r>
        <w:t>HireForce</w:t>
      </w:r>
      <w:proofErr w:type="spellEnd"/>
      <w:r>
        <w:t xml:space="preserve"> System Architecture Summary ..................................................... 46 </w:t>
      </w:r>
    </w:p>
    <w:p w14:paraId="68281E9C" w14:textId="77777777" w:rsidR="00C17792" w:rsidRDefault="00000000">
      <w:pPr>
        <w:spacing w:after="77" w:line="259" w:lineRule="auto"/>
        <w:ind w:left="231"/>
      </w:pPr>
      <w:r>
        <w:t xml:space="preserve">Annexure B: List of Abbreviations ...................................................................................... 47 </w:t>
      </w:r>
    </w:p>
    <w:p w14:paraId="662B3E2E" w14:textId="77777777" w:rsidR="00C17792" w:rsidRDefault="00000000">
      <w:pPr>
        <w:spacing w:after="77" w:line="259" w:lineRule="auto"/>
        <w:ind w:left="231"/>
      </w:pPr>
      <w:r>
        <w:t xml:space="preserve">Annexure C: UIN Format Reference ................................................................................... 48 </w:t>
      </w:r>
    </w:p>
    <w:p w14:paraId="23FD600D" w14:textId="77777777" w:rsidR="00C17792" w:rsidRDefault="00000000">
      <w:pPr>
        <w:spacing w:after="74" w:line="259" w:lineRule="auto"/>
        <w:ind w:left="231"/>
      </w:pPr>
      <w:r>
        <w:t xml:space="preserve">Annexure D: Salesforce Governor Limits Reference .......................................................... 48 </w:t>
      </w:r>
    </w:p>
    <w:p w14:paraId="4A5A976E" w14:textId="77777777" w:rsidR="00C17792" w:rsidRDefault="00000000">
      <w:pPr>
        <w:spacing w:after="5" w:line="259" w:lineRule="auto"/>
        <w:ind w:left="0" w:firstLine="0"/>
        <w:jc w:val="left"/>
      </w:pPr>
      <w:r>
        <w:t xml:space="preserve"> </w:t>
      </w:r>
    </w:p>
    <w:p w14:paraId="10704675" w14:textId="426DEED8" w:rsidR="00C17792" w:rsidRDefault="00000000">
      <w:pPr>
        <w:spacing w:after="0" w:line="259" w:lineRule="auto"/>
        <w:ind w:left="0" w:firstLine="0"/>
        <w:jc w:val="left"/>
      </w:pPr>
      <w:r>
        <w:t xml:space="preserve"> </w:t>
      </w:r>
      <w:r>
        <w:tab/>
        <w:t xml:space="preserve"> </w:t>
      </w:r>
    </w:p>
    <w:p w14:paraId="3E4BB4C5" w14:textId="77777777" w:rsidR="00C17792" w:rsidRDefault="00000000">
      <w:pPr>
        <w:pStyle w:val="Heading3"/>
        <w:spacing w:after="344"/>
        <w:ind w:left="-5" w:right="0"/>
      </w:pPr>
      <w:r>
        <w:t xml:space="preserve">CHAPTER 1: INTRODUCTION </w:t>
      </w:r>
    </w:p>
    <w:p w14:paraId="7962C13B" w14:textId="77777777" w:rsidR="00C17792" w:rsidRDefault="00000000">
      <w:pPr>
        <w:pStyle w:val="Heading4"/>
        <w:ind w:left="-5"/>
      </w:pPr>
      <w:r>
        <w:t xml:space="preserve">1.1 Rationale / Need of Study </w:t>
      </w:r>
    </w:p>
    <w:p w14:paraId="5C9BE234" w14:textId="77777777" w:rsidR="00C17792" w:rsidRDefault="00000000">
      <w:pPr>
        <w:ind w:left="-5"/>
      </w:pPr>
      <w:r>
        <w:t xml:space="preserve">In the contemporary business landscape, the acquisition of qualified talent has emerged as one of the most strategically significant functions of any organization. Human capital is widely recognized as the primary driver of organizational performance, innovation, and competitive advantage. The process through which organizations identify, attract, evaluate, and onboard </w:t>
      </w:r>
      <w:r>
        <w:lastRenderedPageBreak/>
        <w:t xml:space="preserve">suitable candidates — commonly referred to as recruitment and selection — is therefore a critical organizational capability that directly impacts business outcomes. </w:t>
      </w:r>
    </w:p>
    <w:p w14:paraId="6341C2C6" w14:textId="77777777" w:rsidR="00C17792" w:rsidRDefault="00000000">
      <w:pPr>
        <w:ind w:left="-5"/>
      </w:pPr>
      <w:r>
        <w:t xml:space="preserve">Historically, recruitment processes were managed through manual methods: paper-based application forms, physical interviews, in-person assessments, and filing systems for candidate records. While such approaches were adequate in an era of limited organizational scale and stable hiring volumes, the exponential growth of organizations, the globalization of talent markets, and the increasing specialization of job roles have rendered manual recruitment processes not only inefficient but fundamentally incompatible with the demands of modern HR management. </w:t>
      </w:r>
    </w:p>
    <w:p w14:paraId="6CDA169F" w14:textId="77777777" w:rsidR="00C17792" w:rsidRDefault="00000000">
      <w:pPr>
        <w:ind w:left="-5"/>
      </w:pPr>
      <w:r>
        <w:t xml:space="preserve">The rationale for the Hire Force project stems from the identification of five critical deficiencies in traditional recruitment management: absence of integrated, automated recruitment workflows; manual and error-prone data entry processes; inadequate real-time visibility into the hiring pipeline; lack of formalized governance and approval mechanisms; and the underutilization of existing Salesforce CRM investments for HR purposes. These deficiencies collectively justify the development of a Salesforce-native recruitment management system that addresses each of these gaps through a combination of declarative configuration, programmatic automation, and user-centric interface design. </w:t>
      </w:r>
    </w:p>
    <w:p w14:paraId="05A2B2CC" w14:textId="77777777" w:rsidR="00C17792" w:rsidRDefault="00000000">
      <w:pPr>
        <w:spacing w:after="295"/>
        <w:ind w:left="-5"/>
      </w:pPr>
      <w:r>
        <w:t xml:space="preserve">The advent of cloud computing and Software-as-a-Service (SaaS) platforms has created a unique opportunity to address these challenges. Salesforce, founded in 1999, pioneered </w:t>
      </w:r>
      <w:proofErr w:type="spellStart"/>
      <w:r>
        <w:t>cloudbased</w:t>
      </w:r>
      <w:proofErr w:type="spellEnd"/>
      <w:r>
        <w:t xml:space="preserve"> CRM and has since evolved into a comprehensive enterprise platform. Its declarative development capabilities, including Flows, custom objects, and point-and-click configuration, combined with programmatic extensibility through Apex and Lightning Web Components, make it an ideal platform for building domain-specific HR applications. </w:t>
      </w:r>
    </w:p>
    <w:p w14:paraId="4DB1F847" w14:textId="77777777" w:rsidR="00C17792" w:rsidRDefault="00000000">
      <w:pPr>
        <w:pStyle w:val="Heading4"/>
        <w:ind w:left="-5"/>
      </w:pPr>
      <w:r>
        <w:t xml:space="preserve">1.2 Scope of Study </w:t>
      </w:r>
    </w:p>
    <w:p w14:paraId="3F8E902A" w14:textId="77777777" w:rsidR="00C17792" w:rsidRDefault="00000000">
      <w:pPr>
        <w:ind w:left="-5"/>
      </w:pPr>
      <w:r>
        <w:t xml:space="preserve">The scope of this industrial training project encompasses the design, development, testing, and documentation of the Hire Force application within a Salesforce Developer Organization. The project covers the following key areas of the Salesforce platform: </w:t>
      </w:r>
    </w:p>
    <w:tbl>
      <w:tblPr>
        <w:tblStyle w:val="TableGrid"/>
        <w:tblW w:w="8002" w:type="dxa"/>
        <w:tblInd w:w="360" w:type="dxa"/>
        <w:tblCellMar>
          <w:top w:w="5" w:type="dxa"/>
          <w:left w:w="0" w:type="dxa"/>
          <w:bottom w:w="0" w:type="dxa"/>
          <w:right w:w="0" w:type="dxa"/>
        </w:tblCellMar>
        <w:tblLook w:val="04A0" w:firstRow="1" w:lastRow="0" w:firstColumn="1" w:lastColumn="0" w:noHBand="0" w:noVBand="1"/>
      </w:tblPr>
      <w:tblGrid>
        <w:gridCol w:w="360"/>
        <w:gridCol w:w="7642"/>
      </w:tblGrid>
      <w:tr w:rsidR="00C17792" w14:paraId="749FD8F6" w14:textId="77777777">
        <w:trPr>
          <w:trHeight w:val="533"/>
        </w:trPr>
        <w:tc>
          <w:tcPr>
            <w:tcW w:w="360" w:type="dxa"/>
            <w:tcBorders>
              <w:top w:val="nil"/>
              <w:left w:val="nil"/>
              <w:bottom w:val="nil"/>
              <w:right w:val="nil"/>
            </w:tcBorders>
          </w:tcPr>
          <w:p w14:paraId="5B3D62F6"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2" w:type="dxa"/>
            <w:tcBorders>
              <w:top w:val="nil"/>
              <w:left w:val="nil"/>
              <w:bottom w:val="nil"/>
              <w:right w:val="nil"/>
            </w:tcBorders>
          </w:tcPr>
          <w:p w14:paraId="5D0A710D" w14:textId="77777777" w:rsidR="00C17792" w:rsidRDefault="00000000">
            <w:pPr>
              <w:spacing w:after="0" w:line="259" w:lineRule="auto"/>
              <w:ind w:left="0" w:firstLine="0"/>
            </w:pPr>
            <w:r>
              <w:t xml:space="preserve">Custom object design and relational data </w:t>
            </w:r>
            <w:proofErr w:type="spellStart"/>
            <w:r>
              <w:t>modeling</w:t>
            </w:r>
            <w:proofErr w:type="spellEnd"/>
            <w:r>
              <w:t xml:space="preserve"> for the recruitment domain, comprising eight custom objects with 67+ custom fields </w:t>
            </w:r>
          </w:p>
        </w:tc>
      </w:tr>
      <w:tr w:rsidR="00C17792" w14:paraId="76983987" w14:textId="77777777">
        <w:trPr>
          <w:trHeight w:val="601"/>
        </w:trPr>
        <w:tc>
          <w:tcPr>
            <w:tcW w:w="360" w:type="dxa"/>
            <w:tcBorders>
              <w:top w:val="nil"/>
              <w:left w:val="nil"/>
              <w:bottom w:val="nil"/>
              <w:right w:val="nil"/>
            </w:tcBorders>
          </w:tcPr>
          <w:p w14:paraId="33533C05"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2" w:type="dxa"/>
            <w:tcBorders>
              <w:top w:val="nil"/>
              <w:left w:val="nil"/>
              <w:bottom w:val="nil"/>
              <w:right w:val="nil"/>
            </w:tcBorders>
          </w:tcPr>
          <w:p w14:paraId="1B325FF7" w14:textId="77777777" w:rsidR="00C17792" w:rsidRDefault="00000000">
            <w:pPr>
              <w:spacing w:after="0" w:line="259" w:lineRule="auto"/>
              <w:ind w:left="0" w:firstLine="0"/>
            </w:pPr>
            <w:r>
              <w:t xml:space="preserve">Apex programming for business logic automation including UIN generation, candidate skill mapping from comma-separated inputs, email notifications, and task creation </w:t>
            </w:r>
          </w:p>
        </w:tc>
      </w:tr>
      <w:tr w:rsidR="00C17792" w14:paraId="6CA2D4AE" w14:textId="77777777">
        <w:trPr>
          <w:trHeight w:val="601"/>
        </w:trPr>
        <w:tc>
          <w:tcPr>
            <w:tcW w:w="360" w:type="dxa"/>
            <w:tcBorders>
              <w:top w:val="nil"/>
              <w:left w:val="nil"/>
              <w:bottom w:val="nil"/>
              <w:right w:val="nil"/>
            </w:tcBorders>
          </w:tcPr>
          <w:p w14:paraId="48E3F617"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2" w:type="dxa"/>
            <w:tcBorders>
              <w:top w:val="nil"/>
              <w:left w:val="nil"/>
              <w:bottom w:val="nil"/>
              <w:right w:val="nil"/>
            </w:tcBorders>
          </w:tcPr>
          <w:p w14:paraId="6C64A88B" w14:textId="77777777" w:rsidR="00C17792" w:rsidRDefault="00000000">
            <w:pPr>
              <w:spacing w:after="0" w:line="259" w:lineRule="auto"/>
              <w:ind w:left="0" w:firstLine="0"/>
            </w:pPr>
            <w:r>
              <w:t xml:space="preserve">Flow automation development covering Screen Flows, Record-Triggered Flows, and Scheduled Flows </w:t>
            </w:r>
          </w:p>
        </w:tc>
      </w:tr>
      <w:tr w:rsidR="00C17792" w14:paraId="1C6DBD46" w14:textId="77777777">
        <w:trPr>
          <w:trHeight w:val="602"/>
        </w:trPr>
        <w:tc>
          <w:tcPr>
            <w:tcW w:w="360" w:type="dxa"/>
            <w:tcBorders>
              <w:top w:val="nil"/>
              <w:left w:val="nil"/>
              <w:bottom w:val="nil"/>
              <w:right w:val="nil"/>
            </w:tcBorders>
          </w:tcPr>
          <w:p w14:paraId="3DC5FE8A"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2" w:type="dxa"/>
            <w:tcBorders>
              <w:top w:val="nil"/>
              <w:left w:val="nil"/>
              <w:bottom w:val="nil"/>
              <w:right w:val="nil"/>
            </w:tcBorders>
          </w:tcPr>
          <w:p w14:paraId="6FC2BA30" w14:textId="77777777" w:rsidR="00C17792" w:rsidRDefault="00000000">
            <w:pPr>
              <w:spacing w:after="0" w:line="259" w:lineRule="auto"/>
              <w:ind w:left="0" w:firstLine="0"/>
            </w:pPr>
            <w:r>
              <w:t xml:space="preserve">Implementation of a multi-level Approval Process with conditional routing based on compensation thresholds </w:t>
            </w:r>
          </w:p>
        </w:tc>
      </w:tr>
      <w:tr w:rsidR="00C17792" w14:paraId="598C6059" w14:textId="77777777">
        <w:trPr>
          <w:trHeight w:val="602"/>
        </w:trPr>
        <w:tc>
          <w:tcPr>
            <w:tcW w:w="360" w:type="dxa"/>
            <w:tcBorders>
              <w:top w:val="nil"/>
              <w:left w:val="nil"/>
              <w:bottom w:val="nil"/>
              <w:right w:val="nil"/>
            </w:tcBorders>
          </w:tcPr>
          <w:p w14:paraId="3902E765" w14:textId="77777777" w:rsidR="00C17792" w:rsidRDefault="00000000">
            <w:pPr>
              <w:spacing w:after="0" w:line="259" w:lineRule="auto"/>
              <w:ind w:left="0" w:firstLine="0"/>
              <w:jc w:val="left"/>
            </w:pPr>
            <w:r>
              <w:rPr>
                <w:rFonts w:ascii="Segoe UI Symbol" w:eastAsia="Segoe UI Symbol" w:hAnsi="Segoe UI Symbol" w:cs="Segoe UI Symbol"/>
              </w:rPr>
              <w:lastRenderedPageBreak/>
              <w:t></w:t>
            </w:r>
            <w:r>
              <w:rPr>
                <w:rFonts w:ascii="Arial" w:eastAsia="Arial" w:hAnsi="Arial" w:cs="Arial"/>
              </w:rPr>
              <w:t xml:space="preserve"> </w:t>
            </w:r>
          </w:p>
        </w:tc>
        <w:tc>
          <w:tcPr>
            <w:tcW w:w="7642" w:type="dxa"/>
            <w:tcBorders>
              <w:top w:val="nil"/>
              <w:left w:val="nil"/>
              <w:bottom w:val="nil"/>
              <w:right w:val="nil"/>
            </w:tcBorders>
          </w:tcPr>
          <w:p w14:paraId="3F73D3AD" w14:textId="77777777" w:rsidR="00C17792" w:rsidRDefault="00000000">
            <w:pPr>
              <w:spacing w:after="0" w:line="259" w:lineRule="auto"/>
              <w:ind w:left="0" w:firstLine="0"/>
              <w:jc w:val="left"/>
            </w:pPr>
            <w:r>
              <w:t xml:space="preserve">Role-based security model design using Organization-Wide Defaults, custom Profiles, and Sharing Rules </w:t>
            </w:r>
          </w:p>
        </w:tc>
      </w:tr>
      <w:tr w:rsidR="00C17792" w14:paraId="289D1C06" w14:textId="77777777">
        <w:trPr>
          <w:trHeight w:val="602"/>
        </w:trPr>
        <w:tc>
          <w:tcPr>
            <w:tcW w:w="360" w:type="dxa"/>
            <w:tcBorders>
              <w:top w:val="nil"/>
              <w:left w:val="nil"/>
              <w:bottom w:val="nil"/>
              <w:right w:val="nil"/>
            </w:tcBorders>
          </w:tcPr>
          <w:p w14:paraId="795921A0"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2" w:type="dxa"/>
            <w:tcBorders>
              <w:top w:val="nil"/>
              <w:left w:val="nil"/>
              <w:bottom w:val="nil"/>
              <w:right w:val="nil"/>
            </w:tcBorders>
          </w:tcPr>
          <w:p w14:paraId="6B6BFB85" w14:textId="77777777" w:rsidR="00C17792" w:rsidRDefault="00000000">
            <w:pPr>
              <w:spacing w:after="0" w:line="259" w:lineRule="auto"/>
              <w:ind w:left="0" w:firstLine="0"/>
              <w:jc w:val="left"/>
            </w:pPr>
            <w:r>
              <w:t xml:space="preserve">Lightning Web Component (LWC) development for the user interface layer, including search, pagination, modals, and accordion displays </w:t>
            </w:r>
          </w:p>
        </w:tc>
      </w:tr>
      <w:tr w:rsidR="00C17792" w14:paraId="1D3DDD09" w14:textId="77777777">
        <w:trPr>
          <w:trHeight w:val="601"/>
        </w:trPr>
        <w:tc>
          <w:tcPr>
            <w:tcW w:w="360" w:type="dxa"/>
            <w:tcBorders>
              <w:top w:val="nil"/>
              <w:left w:val="nil"/>
              <w:bottom w:val="nil"/>
              <w:right w:val="nil"/>
            </w:tcBorders>
          </w:tcPr>
          <w:p w14:paraId="2E48CBA7"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2" w:type="dxa"/>
            <w:tcBorders>
              <w:top w:val="nil"/>
              <w:left w:val="nil"/>
              <w:bottom w:val="nil"/>
              <w:right w:val="nil"/>
            </w:tcBorders>
          </w:tcPr>
          <w:p w14:paraId="39B9855C" w14:textId="77777777" w:rsidR="00C17792" w:rsidRDefault="00000000">
            <w:pPr>
              <w:spacing w:after="0" w:line="259" w:lineRule="auto"/>
              <w:ind w:left="0" w:firstLine="0"/>
            </w:pPr>
            <w:r>
              <w:t xml:space="preserve">Configuration of Salesforce Reports and Dashboards for analytical visibility into the hiring pipeline </w:t>
            </w:r>
          </w:p>
        </w:tc>
      </w:tr>
      <w:tr w:rsidR="00C17792" w14:paraId="48073A0D" w14:textId="77777777">
        <w:trPr>
          <w:trHeight w:val="533"/>
        </w:trPr>
        <w:tc>
          <w:tcPr>
            <w:tcW w:w="360" w:type="dxa"/>
            <w:tcBorders>
              <w:top w:val="nil"/>
              <w:left w:val="nil"/>
              <w:bottom w:val="nil"/>
              <w:right w:val="nil"/>
            </w:tcBorders>
          </w:tcPr>
          <w:p w14:paraId="6955681A"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2" w:type="dxa"/>
            <w:tcBorders>
              <w:top w:val="nil"/>
              <w:left w:val="nil"/>
              <w:bottom w:val="nil"/>
              <w:right w:val="nil"/>
            </w:tcBorders>
          </w:tcPr>
          <w:p w14:paraId="0C879261" w14:textId="77777777" w:rsidR="00C17792" w:rsidRDefault="00000000">
            <w:pPr>
              <w:spacing w:after="0" w:line="259" w:lineRule="auto"/>
              <w:ind w:left="0" w:firstLine="0"/>
              <w:jc w:val="left"/>
            </w:pPr>
            <w:r>
              <w:t xml:space="preserve">Data operations using Salesforce Data Loader and Import Wizard for bulk data management </w:t>
            </w:r>
          </w:p>
        </w:tc>
      </w:tr>
    </w:tbl>
    <w:p w14:paraId="584AE202" w14:textId="77777777" w:rsidR="00C17792" w:rsidRDefault="00000000">
      <w:pPr>
        <w:spacing w:after="295"/>
        <w:ind w:left="-5"/>
      </w:pPr>
      <w:r>
        <w:t xml:space="preserve">The study does not address integration with external payroll systems, ERP platforms, or </w:t>
      </w:r>
      <w:proofErr w:type="spellStart"/>
      <w:r>
        <w:t>thirdparty</w:t>
      </w:r>
      <w:proofErr w:type="spellEnd"/>
      <w:r>
        <w:t xml:space="preserve"> job boards, though these are acknowledged as important areas for future development. The project was implemented entirely within the Salesforce Developer Edition environment, and all evaluation was conducted using structured test datasets. </w:t>
      </w:r>
    </w:p>
    <w:p w14:paraId="4BCD4609" w14:textId="77777777" w:rsidR="00C17792" w:rsidRDefault="00000000">
      <w:pPr>
        <w:pStyle w:val="Heading4"/>
        <w:ind w:left="-5"/>
      </w:pPr>
      <w:r>
        <w:t xml:space="preserve">1.3 Objectives of Project </w:t>
      </w:r>
    </w:p>
    <w:p w14:paraId="1D04A2E9" w14:textId="77777777" w:rsidR="00C17792" w:rsidRDefault="00000000">
      <w:pPr>
        <w:spacing w:after="70" w:line="259" w:lineRule="auto"/>
        <w:ind w:left="-5"/>
      </w:pPr>
      <w:r>
        <w:t xml:space="preserve">The primary objective of this industrial training project is to design and implement a comprehensive, automated, and governance-compliant Resource Hiring and Recruitment Management System (Hire Force) on the Salesforce CRM platform. The specific objectives are: </w:t>
      </w:r>
    </w:p>
    <w:tbl>
      <w:tblPr>
        <w:tblStyle w:val="TableGrid"/>
        <w:tblW w:w="8002" w:type="dxa"/>
        <w:tblInd w:w="360" w:type="dxa"/>
        <w:tblCellMar>
          <w:top w:w="5" w:type="dxa"/>
          <w:left w:w="0" w:type="dxa"/>
          <w:bottom w:w="0" w:type="dxa"/>
          <w:right w:w="0" w:type="dxa"/>
        </w:tblCellMar>
        <w:tblLook w:val="04A0" w:firstRow="1" w:lastRow="0" w:firstColumn="1" w:lastColumn="0" w:noHBand="0" w:noVBand="1"/>
      </w:tblPr>
      <w:tblGrid>
        <w:gridCol w:w="360"/>
        <w:gridCol w:w="7642"/>
      </w:tblGrid>
      <w:tr w:rsidR="00C17792" w14:paraId="6E5DC603" w14:textId="77777777">
        <w:trPr>
          <w:trHeight w:val="531"/>
        </w:trPr>
        <w:tc>
          <w:tcPr>
            <w:tcW w:w="360" w:type="dxa"/>
            <w:tcBorders>
              <w:top w:val="nil"/>
              <w:left w:val="nil"/>
              <w:bottom w:val="nil"/>
              <w:right w:val="nil"/>
            </w:tcBorders>
          </w:tcPr>
          <w:p w14:paraId="55EA7DBD"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2" w:type="dxa"/>
            <w:tcBorders>
              <w:top w:val="nil"/>
              <w:left w:val="nil"/>
              <w:bottom w:val="nil"/>
              <w:right w:val="nil"/>
            </w:tcBorders>
          </w:tcPr>
          <w:p w14:paraId="1FE6A53D" w14:textId="77777777" w:rsidR="00C17792" w:rsidRDefault="00000000">
            <w:pPr>
              <w:spacing w:after="0" w:line="259" w:lineRule="auto"/>
              <w:ind w:left="0" w:firstLine="0"/>
            </w:pPr>
            <w:r>
              <w:t xml:space="preserve">To develop a robust relational data model using Salesforce custom objects that accurately represents all entities and relationships in the recruitment domain </w:t>
            </w:r>
          </w:p>
        </w:tc>
      </w:tr>
      <w:tr w:rsidR="00C17792" w14:paraId="51AE678F" w14:textId="77777777">
        <w:trPr>
          <w:trHeight w:val="601"/>
        </w:trPr>
        <w:tc>
          <w:tcPr>
            <w:tcW w:w="360" w:type="dxa"/>
            <w:tcBorders>
              <w:top w:val="nil"/>
              <w:left w:val="nil"/>
              <w:bottom w:val="nil"/>
              <w:right w:val="nil"/>
            </w:tcBorders>
          </w:tcPr>
          <w:p w14:paraId="1E824B6A"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2" w:type="dxa"/>
            <w:tcBorders>
              <w:top w:val="nil"/>
              <w:left w:val="nil"/>
              <w:bottom w:val="nil"/>
              <w:right w:val="nil"/>
            </w:tcBorders>
          </w:tcPr>
          <w:p w14:paraId="0793F1C3" w14:textId="77777777" w:rsidR="00C17792" w:rsidRDefault="00000000">
            <w:pPr>
              <w:spacing w:after="0" w:line="259" w:lineRule="auto"/>
              <w:ind w:left="0" w:firstLine="0"/>
            </w:pPr>
            <w:r>
              <w:t xml:space="preserve">To implement an Apex-based programming framework automating UIN generation, skill mapping, email notifications, and task creation </w:t>
            </w:r>
          </w:p>
        </w:tc>
      </w:tr>
      <w:tr w:rsidR="00C17792" w14:paraId="7979A220" w14:textId="77777777">
        <w:trPr>
          <w:trHeight w:val="602"/>
        </w:trPr>
        <w:tc>
          <w:tcPr>
            <w:tcW w:w="360" w:type="dxa"/>
            <w:tcBorders>
              <w:top w:val="nil"/>
              <w:left w:val="nil"/>
              <w:bottom w:val="nil"/>
              <w:right w:val="nil"/>
            </w:tcBorders>
          </w:tcPr>
          <w:p w14:paraId="2AC7A8C0"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2" w:type="dxa"/>
            <w:tcBorders>
              <w:top w:val="nil"/>
              <w:left w:val="nil"/>
              <w:bottom w:val="nil"/>
              <w:right w:val="nil"/>
            </w:tcBorders>
          </w:tcPr>
          <w:p w14:paraId="48A19262" w14:textId="77777777" w:rsidR="00C17792" w:rsidRDefault="00000000">
            <w:pPr>
              <w:spacing w:after="0" w:line="259" w:lineRule="auto"/>
              <w:ind w:left="0" w:firstLine="0"/>
            </w:pPr>
            <w:r>
              <w:t xml:space="preserve">To design and configure three categories of Salesforce Flows that streamline recruiter workflows and eliminate manual repetitive tasks </w:t>
            </w:r>
          </w:p>
        </w:tc>
      </w:tr>
      <w:tr w:rsidR="00C17792" w14:paraId="09538C4B" w14:textId="77777777">
        <w:trPr>
          <w:trHeight w:val="603"/>
        </w:trPr>
        <w:tc>
          <w:tcPr>
            <w:tcW w:w="360" w:type="dxa"/>
            <w:tcBorders>
              <w:top w:val="nil"/>
              <w:left w:val="nil"/>
              <w:bottom w:val="nil"/>
              <w:right w:val="nil"/>
            </w:tcBorders>
          </w:tcPr>
          <w:p w14:paraId="4A4D8E60"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2" w:type="dxa"/>
            <w:tcBorders>
              <w:top w:val="nil"/>
              <w:left w:val="nil"/>
              <w:bottom w:val="nil"/>
              <w:right w:val="nil"/>
            </w:tcBorders>
          </w:tcPr>
          <w:p w14:paraId="1C5BD052" w14:textId="77777777" w:rsidR="00C17792" w:rsidRDefault="00000000">
            <w:pPr>
              <w:spacing w:after="0" w:line="259" w:lineRule="auto"/>
              <w:ind w:left="0" w:firstLine="0"/>
            </w:pPr>
            <w:r>
              <w:t xml:space="preserve">To implement a multi-level Approval Process enforcing organizational governance for position creation and management </w:t>
            </w:r>
          </w:p>
        </w:tc>
      </w:tr>
      <w:tr w:rsidR="00C17792" w14:paraId="3F580B4B" w14:textId="77777777">
        <w:trPr>
          <w:trHeight w:val="601"/>
        </w:trPr>
        <w:tc>
          <w:tcPr>
            <w:tcW w:w="360" w:type="dxa"/>
            <w:tcBorders>
              <w:top w:val="nil"/>
              <w:left w:val="nil"/>
              <w:bottom w:val="nil"/>
              <w:right w:val="nil"/>
            </w:tcBorders>
          </w:tcPr>
          <w:p w14:paraId="6539DD0E"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2" w:type="dxa"/>
            <w:tcBorders>
              <w:top w:val="nil"/>
              <w:left w:val="nil"/>
              <w:bottom w:val="nil"/>
              <w:right w:val="nil"/>
            </w:tcBorders>
          </w:tcPr>
          <w:p w14:paraId="77E24AAF" w14:textId="77777777" w:rsidR="00C17792" w:rsidRDefault="00000000">
            <w:pPr>
              <w:spacing w:after="0" w:line="259" w:lineRule="auto"/>
              <w:ind w:left="0" w:firstLine="0"/>
            </w:pPr>
            <w:r>
              <w:t xml:space="preserve">To design a comprehensive security model enforcing data privacy while maintaining operational accessibility for legitimate users </w:t>
            </w:r>
          </w:p>
        </w:tc>
      </w:tr>
      <w:tr w:rsidR="00C17792" w14:paraId="3A4FBBC5" w14:textId="77777777">
        <w:trPr>
          <w:trHeight w:val="601"/>
        </w:trPr>
        <w:tc>
          <w:tcPr>
            <w:tcW w:w="360" w:type="dxa"/>
            <w:tcBorders>
              <w:top w:val="nil"/>
              <w:left w:val="nil"/>
              <w:bottom w:val="nil"/>
              <w:right w:val="nil"/>
            </w:tcBorders>
          </w:tcPr>
          <w:p w14:paraId="2FB60F7E"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2" w:type="dxa"/>
            <w:tcBorders>
              <w:top w:val="nil"/>
              <w:left w:val="nil"/>
              <w:bottom w:val="nil"/>
              <w:right w:val="nil"/>
            </w:tcBorders>
          </w:tcPr>
          <w:p w14:paraId="767D270B" w14:textId="77777777" w:rsidR="00C17792" w:rsidRDefault="00000000">
            <w:pPr>
              <w:spacing w:after="0" w:line="259" w:lineRule="auto"/>
              <w:ind w:left="0" w:firstLine="0"/>
            </w:pPr>
            <w:r>
              <w:t xml:space="preserve">To develop Lightning Web Components providing a modern, intuitive, and responsive user interface for all Hire Force users </w:t>
            </w:r>
          </w:p>
        </w:tc>
      </w:tr>
      <w:tr w:rsidR="00C17792" w14:paraId="6539F97E" w14:textId="77777777">
        <w:trPr>
          <w:trHeight w:val="602"/>
        </w:trPr>
        <w:tc>
          <w:tcPr>
            <w:tcW w:w="360" w:type="dxa"/>
            <w:tcBorders>
              <w:top w:val="nil"/>
              <w:left w:val="nil"/>
              <w:bottom w:val="nil"/>
              <w:right w:val="nil"/>
            </w:tcBorders>
          </w:tcPr>
          <w:p w14:paraId="1FE34843"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2" w:type="dxa"/>
            <w:tcBorders>
              <w:top w:val="nil"/>
              <w:left w:val="nil"/>
              <w:bottom w:val="nil"/>
              <w:right w:val="nil"/>
            </w:tcBorders>
          </w:tcPr>
          <w:p w14:paraId="6D58080E" w14:textId="77777777" w:rsidR="00C17792" w:rsidRDefault="00000000">
            <w:pPr>
              <w:spacing w:after="0" w:line="259" w:lineRule="auto"/>
              <w:ind w:left="0" w:firstLine="0"/>
            </w:pPr>
            <w:r>
              <w:t xml:space="preserve">To configure Salesforce Reports and Dashboards enabling real-time analytical visibility into recruitment performance metrics </w:t>
            </w:r>
          </w:p>
        </w:tc>
      </w:tr>
      <w:tr w:rsidR="00C17792" w14:paraId="4094E700" w14:textId="77777777">
        <w:trPr>
          <w:trHeight w:val="533"/>
        </w:trPr>
        <w:tc>
          <w:tcPr>
            <w:tcW w:w="360" w:type="dxa"/>
            <w:tcBorders>
              <w:top w:val="nil"/>
              <w:left w:val="nil"/>
              <w:bottom w:val="nil"/>
              <w:right w:val="nil"/>
            </w:tcBorders>
          </w:tcPr>
          <w:p w14:paraId="7C255313"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2" w:type="dxa"/>
            <w:tcBorders>
              <w:top w:val="nil"/>
              <w:left w:val="nil"/>
              <w:bottom w:val="nil"/>
              <w:right w:val="nil"/>
            </w:tcBorders>
          </w:tcPr>
          <w:p w14:paraId="3EF10D38" w14:textId="77777777" w:rsidR="00C17792" w:rsidRDefault="00000000">
            <w:pPr>
              <w:spacing w:after="0" w:line="259" w:lineRule="auto"/>
              <w:ind w:left="0" w:firstLine="0"/>
            </w:pPr>
            <w:r>
              <w:t xml:space="preserve">To document the complete system implementation in sufficient detail to serve as a replicable guide for similar Salesforce HR implementations </w:t>
            </w:r>
          </w:p>
        </w:tc>
      </w:tr>
    </w:tbl>
    <w:p w14:paraId="2B6EB3AF" w14:textId="77777777" w:rsidR="00C17792" w:rsidRDefault="00C17792">
      <w:pPr>
        <w:sectPr w:rsidR="00C17792">
          <w:headerReference w:type="even" r:id="rId18"/>
          <w:headerReference w:type="default" r:id="rId19"/>
          <w:footerReference w:type="even" r:id="rId20"/>
          <w:footerReference w:type="default" r:id="rId21"/>
          <w:headerReference w:type="first" r:id="rId22"/>
          <w:footerReference w:type="first" r:id="rId23"/>
          <w:pgSz w:w="11906" w:h="16838"/>
          <w:pgMar w:top="1493" w:right="1436" w:bottom="1484" w:left="2160" w:header="723" w:footer="696" w:gutter="0"/>
          <w:cols w:space="720"/>
        </w:sectPr>
      </w:pPr>
    </w:p>
    <w:p w14:paraId="50EFFB64" w14:textId="77777777" w:rsidR="00C17792" w:rsidRDefault="00000000">
      <w:pPr>
        <w:pStyle w:val="Heading4"/>
        <w:ind w:left="-5"/>
      </w:pPr>
      <w:r>
        <w:lastRenderedPageBreak/>
        <w:t xml:space="preserve">1.4 Limitations </w:t>
      </w:r>
    </w:p>
    <w:p w14:paraId="218C1BB9" w14:textId="77777777" w:rsidR="00C17792" w:rsidRDefault="00000000">
      <w:pPr>
        <w:spacing w:after="181"/>
        <w:ind w:left="-5"/>
      </w:pPr>
      <w:r>
        <w:t xml:space="preserve">While the Hire Force project successfully achieved its stated objectives, several limitations should be acknowledged. The system was developed and tested within a Salesforce Developer Edition environment, which imposes governor limits and storage restrictions that differ from a full production organization. Integration testing with external systems — job portals, payroll systems, background check services — was not conducted. The user acceptance testing sample was limited to academic evaluators rather than professional recruiters, which may affect the generalizability of usability findings. Additionally, the absence of longitudinal operational data means that long-term performance metrics such as actual time-to-hire improvements and candidate quality outcomes could not be measured within the project period. </w:t>
      </w:r>
    </w:p>
    <w:p w14:paraId="17104D5E" w14:textId="77777777" w:rsidR="00C17792" w:rsidRDefault="00000000">
      <w:pPr>
        <w:spacing w:after="0" w:line="259" w:lineRule="auto"/>
        <w:ind w:left="0" w:firstLine="0"/>
        <w:jc w:val="left"/>
      </w:pPr>
      <w:r>
        <w:t xml:space="preserve"> </w:t>
      </w:r>
      <w:r>
        <w:tab/>
        <w:t xml:space="preserve"> </w:t>
      </w:r>
      <w:r>
        <w:br w:type="page"/>
      </w:r>
    </w:p>
    <w:p w14:paraId="6774DBB9" w14:textId="77777777" w:rsidR="00C17792" w:rsidRDefault="00000000">
      <w:pPr>
        <w:pStyle w:val="Heading3"/>
        <w:ind w:left="-5" w:right="0"/>
      </w:pPr>
      <w:r>
        <w:lastRenderedPageBreak/>
        <w:t xml:space="preserve">CHAPTER 2: INDUSTRY / SECTOR OVERVIEW </w:t>
      </w:r>
    </w:p>
    <w:p w14:paraId="091E3A7A" w14:textId="77777777" w:rsidR="00C17792" w:rsidRDefault="00000000">
      <w:pPr>
        <w:spacing w:after="341" w:line="259" w:lineRule="auto"/>
        <w:ind w:left="-29" w:right="-24" w:firstLine="0"/>
        <w:jc w:val="left"/>
      </w:pPr>
      <w:r>
        <w:rPr>
          <w:rFonts w:ascii="Calibri" w:eastAsia="Calibri" w:hAnsi="Calibri" w:cs="Calibri"/>
          <w:noProof/>
        </w:rPr>
        <mc:AlternateContent>
          <mc:Choice Requires="wpg">
            <w:drawing>
              <wp:inline distT="0" distB="0" distL="0" distR="0" wp14:anchorId="391FAED7" wp14:editId="0F8340AE">
                <wp:extent cx="5312029" cy="12192"/>
                <wp:effectExtent l="0" t="0" r="0" b="0"/>
                <wp:docPr id="60902" name="Group 60902"/>
                <wp:cNvGraphicFramePr/>
                <a:graphic xmlns:a="http://schemas.openxmlformats.org/drawingml/2006/main">
                  <a:graphicData uri="http://schemas.microsoft.com/office/word/2010/wordprocessingGroup">
                    <wpg:wgp>
                      <wpg:cNvGrpSpPr/>
                      <wpg:grpSpPr>
                        <a:xfrm>
                          <a:off x="0" y="0"/>
                          <a:ext cx="5312029" cy="12192"/>
                          <a:chOff x="0" y="0"/>
                          <a:chExt cx="5312029" cy="12192"/>
                        </a:xfrm>
                      </wpg:grpSpPr>
                      <wps:wsp>
                        <wps:cNvPr id="72556" name="Shape 72556"/>
                        <wps:cNvSpPr/>
                        <wps:spPr>
                          <a:xfrm>
                            <a:off x="0" y="0"/>
                            <a:ext cx="5312029" cy="12192"/>
                          </a:xfrm>
                          <a:custGeom>
                            <a:avLst/>
                            <a:gdLst/>
                            <a:ahLst/>
                            <a:cxnLst/>
                            <a:rect l="0" t="0" r="0" b="0"/>
                            <a:pathLst>
                              <a:path w="5312029" h="12192">
                                <a:moveTo>
                                  <a:pt x="0" y="0"/>
                                </a:moveTo>
                                <a:lnTo>
                                  <a:pt x="5312029" y="0"/>
                                </a:lnTo>
                                <a:lnTo>
                                  <a:pt x="5312029" y="12192"/>
                                </a:lnTo>
                                <a:lnTo>
                                  <a:pt x="0" y="12192"/>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60902" style="width:418.27pt;height:0.960022pt;mso-position-horizontal-relative:char;mso-position-vertical-relative:line" coordsize="53120,121">
                <v:shape id="Shape 72557" style="position:absolute;width:53120;height:121;left:0;top:0;" coordsize="5312029,12192" path="m0,0l5312029,0l5312029,12192l0,12192l0,0">
                  <v:stroke weight="0pt" endcap="flat" joinstyle="miter" miterlimit="10" on="false" color="#000000" opacity="0"/>
                  <v:fill on="true" color="#2c3e50"/>
                </v:shape>
              </v:group>
            </w:pict>
          </mc:Fallback>
        </mc:AlternateContent>
      </w:r>
    </w:p>
    <w:p w14:paraId="67B60DDE" w14:textId="77777777" w:rsidR="00C17792" w:rsidRDefault="00000000">
      <w:pPr>
        <w:pStyle w:val="Heading4"/>
        <w:ind w:left="-5"/>
      </w:pPr>
      <w:r>
        <w:t xml:space="preserve">2.1 Sector Overview </w:t>
      </w:r>
    </w:p>
    <w:p w14:paraId="4E3EFCA7" w14:textId="77777777" w:rsidR="00C17792" w:rsidRDefault="00000000">
      <w:pPr>
        <w:ind w:left="-5"/>
      </w:pPr>
      <w:r>
        <w:t xml:space="preserve">The Human Resource Technology (HR Tech) sector represents one of the fastest-growing segments of the enterprise software industry globally. HR Tech encompasses a broad range of software solutions designed to digitize, automate, and optimize human resource management functions including recruitment, onboarding, performance management, learning and development, payroll, and workforce analytics. The convergence of cloud computing, artificial intelligence, and mobile technologies has fundamentally transformed the HR software landscape over the past decade, shifting from on-premise, monolithic HRIS platforms to modular, cloud-native, API-driven solutions. </w:t>
      </w:r>
    </w:p>
    <w:p w14:paraId="616F67EF" w14:textId="77777777" w:rsidR="00C17792" w:rsidRDefault="00000000">
      <w:pPr>
        <w:ind w:left="-5"/>
      </w:pPr>
      <w:r>
        <w:t xml:space="preserve">Within the broader HR Tech ecosystem, the Recruitment Technology sub-sector — also referred to as the Talent Acquisition Technology market — represents a particularly dynamic and high-growth segment. Recruitment technology includes Applicant Tracking Systems (ATS), Candidate Relationship Management (CRM) tools, AI-powered sourcing platforms, video interviewing tools, and background verification services. The increasing use of data analytics and artificial intelligence in candidate sourcing, screening, and selection has further accelerated innovation in this space. </w:t>
      </w:r>
    </w:p>
    <w:p w14:paraId="09F330CA" w14:textId="77777777" w:rsidR="00C17792" w:rsidRDefault="00000000">
      <w:pPr>
        <w:spacing w:after="295"/>
        <w:ind w:left="-5"/>
      </w:pPr>
      <w:r>
        <w:t xml:space="preserve">The Customer Relationship Management (CRM) market, within which Salesforce operates, is a complementary and increasingly overlapping domain. CRM platforms have historically focused on sales, marketing, and customer service automation. However, the platform extensibility of leading CRM vendors — particularly Salesforce — has enabled their use in non-traditional domains including HR, project management, and supply chain management. This convergence of CRM and HR technology is a key trend driving the relevance and innovation of the </w:t>
      </w:r>
      <w:proofErr w:type="spellStart"/>
      <w:r>
        <w:t>HireForce</w:t>
      </w:r>
      <w:proofErr w:type="spellEnd"/>
      <w:r>
        <w:t xml:space="preserve"> project. </w:t>
      </w:r>
    </w:p>
    <w:p w14:paraId="51A37D9D" w14:textId="77777777" w:rsidR="00C17792" w:rsidRDefault="00000000">
      <w:pPr>
        <w:pStyle w:val="Heading4"/>
        <w:ind w:left="-5"/>
      </w:pPr>
      <w:r>
        <w:t xml:space="preserve">2.2 Key Players </w:t>
      </w:r>
    </w:p>
    <w:p w14:paraId="0816CDC6" w14:textId="77777777" w:rsidR="00C17792" w:rsidRDefault="00000000">
      <w:pPr>
        <w:spacing w:after="16" w:line="259" w:lineRule="auto"/>
        <w:ind w:left="-5"/>
      </w:pPr>
      <w:r>
        <w:t xml:space="preserve">The global HR technology market is characterized by a mix of large, established enterprise software vendors and nimble, innovative startups. Key players in the recruitment technology and HR software space include: </w:t>
      </w:r>
    </w:p>
    <w:tbl>
      <w:tblPr>
        <w:tblStyle w:val="TableGrid"/>
        <w:tblW w:w="8999" w:type="dxa"/>
        <w:tblInd w:w="6" w:type="dxa"/>
        <w:tblCellMar>
          <w:top w:w="0" w:type="dxa"/>
          <w:left w:w="119" w:type="dxa"/>
          <w:bottom w:w="0" w:type="dxa"/>
          <w:right w:w="111" w:type="dxa"/>
        </w:tblCellMar>
        <w:tblLook w:val="04A0" w:firstRow="1" w:lastRow="0" w:firstColumn="1" w:lastColumn="0" w:noHBand="0" w:noVBand="1"/>
      </w:tblPr>
      <w:tblGrid>
        <w:gridCol w:w="3000"/>
        <w:gridCol w:w="2201"/>
        <w:gridCol w:w="3798"/>
      </w:tblGrid>
      <w:tr w:rsidR="00C17792" w14:paraId="6AD6DDA1" w14:textId="77777777">
        <w:trPr>
          <w:trHeight w:val="402"/>
        </w:trPr>
        <w:tc>
          <w:tcPr>
            <w:tcW w:w="2999" w:type="dxa"/>
            <w:tcBorders>
              <w:top w:val="single" w:sz="4" w:space="0" w:color="999999"/>
              <w:left w:val="single" w:sz="4" w:space="0" w:color="999999"/>
              <w:bottom w:val="single" w:sz="4" w:space="0" w:color="999999"/>
              <w:right w:val="single" w:sz="4" w:space="0" w:color="999999"/>
            </w:tcBorders>
            <w:shd w:val="clear" w:color="auto" w:fill="2C3E50"/>
          </w:tcPr>
          <w:p w14:paraId="6DE0E152" w14:textId="77777777" w:rsidR="00C17792" w:rsidRDefault="00000000">
            <w:pPr>
              <w:spacing w:after="0" w:line="259" w:lineRule="auto"/>
              <w:ind w:left="0" w:firstLine="0"/>
              <w:jc w:val="left"/>
            </w:pPr>
            <w:r>
              <w:rPr>
                <w:b/>
                <w:color w:val="FFFFFF"/>
                <w:sz w:val="20"/>
              </w:rPr>
              <w:t>Company / Platform</w:t>
            </w:r>
            <w:r>
              <w:rPr>
                <w:color w:val="FFFFFF"/>
              </w:rPr>
              <w:t xml:space="preserve"> </w:t>
            </w:r>
          </w:p>
        </w:tc>
        <w:tc>
          <w:tcPr>
            <w:tcW w:w="2201" w:type="dxa"/>
            <w:tcBorders>
              <w:top w:val="single" w:sz="4" w:space="0" w:color="999999"/>
              <w:left w:val="single" w:sz="4" w:space="0" w:color="999999"/>
              <w:bottom w:val="single" w:sz="4" w:space="0" w:color="999999"/>
              <w:right w:val="single" w:sz="4" w:space="0" w:color="999999"/>
            </w:tcBorders>
            <w:shd w:val="clear" w:color="auto" w:fill="2C3E50"/>
          </w:tcPr>
          <w:p w14:paraId="6730F010" w14:textId="77777777" w:rsidR="00C17792" w:rsidRDefault="00000000">
            <w:pPr>
              <w:spacing w:after="0" w:line="259" w:lineRule="auto"/>
              <w:ind w:left="1" w:firstLine="0"/>
              <w:jc w:val="left"/>
            </w:pPr>
            <w:r>
              <w:rPr>
                <w:b/>
                <w:color w:val="FFFFFF"/>
                <w:sz w:val="20"/>
              </w:rPr>
              <w:t>Segment</w:t>
            </w:r>
            <w:r>
              <w:rPr>
                <w:color w:val="FFFFFF"/>
              </w:rPr>
              <w:t xml:space="preserve"> </w:t>
            </w:r>
          </w:p>
        </w:tc>
        <w:tc>
          <w:tcPr>
            <w:tcW w:w="3798" w:type="dxa"/>
            <w:tcBorders>
              <w:top w:val="single" w:sz="4" w:space="0" w:color="999999"/>
              <w:left w:val="single" w:sz="4" w:space="0" w:color="999999"/>
              <w:bottom w:val="single" w:sz="4" w:space="0" w:color="999999"/>
              <w:right w:val="single" w:sz="4" w:space="0" w:color="999999"/>
            </w:tcBorders>
            <w:shd w:val="clear" w:color="auto" w:fill="2C3E50"/>
          </w:tcPr>
          <w:p w14:paraId="5B767798" w14:textId="77777777" w:rsidR="00C17792" w:rsidRDefault="00000000">
            <w:pPr>
              <w:spacing w:after="0" w:line="259" w:lineRule="auto"/>
              <w:ind w:left="1" w:firstLine="0"/>
              <w:jc w:val="left"/>
            </w:pPr>
            <w:r>
              <w:rPr>
                <w:b/>
                <w:color w:val="FFFFFF"/>
                <w:sz w:val="20"/>
              </w:rPr>
              <w:t>Key Offering</w:t>
            </w:r>
            <w:r>
              <w:rPr>
                <w:color w:val="FFFFFF"/>
              </w:rPr>
              <w:t xml:space="preserve"> </w:t>
            </w:r>
          </w:p>
        </w:tc>
      </w:tr>
      <w:tr w:rsidR="00C17792" w14:paraId="37201496" w14:textId="77777777">
        <w:trPr>
          <w:trHeight w:val="465"/>
        </w:trPr>
        <w:tc>
          <w:tcPr>
            <w:tcW w:w="29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50015A68" w14:textId="77777777" w:rsidR="00C17792" w:rsidRDefault="00000000">
            <w:pPr>
              <w:spacing w:after="0" w:line="259" w:lineRule="auto"/>
              <w:ind w:left="0" w:firstLine="0"/>
              <w:jc w:val="left"/>
            </w:pPr>
            <w:r>
              <w:rPr>
                <w:sz w:val="20"/>
              </w:rPr>
              <w:t>Salesforce (</w:t>
            </w:r>
            <w:proofErr w:type="spellStart"/>
            <w:r>
              <w:rPr>
                <w:sz w:val="20"/>
              </w:rPr>
              <w:t>HireForce</w:t>
            </w:r>
            <w:proofErr w:type="spellEnd"/>
            <w:r>
              <w:rPr>
                <w:sz w:val="20"/>
              </w:rPr>
              <w:t>)</w:t>
            </w:r>
            <w:r>
              <w:t xml:space="preserve"> </w:t>
            </w:r>
          </w:p>
        </w:tc>
        <w:tc>
          <w:tcPr>
            <w:tcW w:w="2201"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5EF6176E" w14:textId="77777777" w:rsidR="00C17792" w:rsidRDefault="00000000">
            <w:pPr>
              <w:spacing w:after="0" w:line="259" w:lineRule="auto"/>
              <w:ind w:left="1" w:firstLine="0"/>
              <w:jc w:val="left"/>
            </w:pPr>
            <w:r>
              <w:rPr>
                <w:sz w:val="20"/>
              </w:rPr>
              <w:t>CRM + HR Tech</w:t>
            </w:r>
            <w:r>
              <w:t xml:space="preserve"> </w:t>
            </w:r>
          </w:p>
        </w:tc>
        <w:tc>
          <w:tcPr>
            <w:tcW w:w="3798"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21EDB406" w14:textId="77777777" w:rsidR="00C17792" w:rsidRDefault="00000000">
            <w:pPr>
              <w:spacing w:after="0" w:line="259" w:lineRule="auto"/>
              <w:ind w:left="1" w:firstLine="0"/>
              <w:jc w:val="left"/>
            </w:pPr>
            <w:r>
              <w:rPr>
                <w:sz w:val="20"/>
              </w:rPr>
              <w:t>Custom HCM on Salesforce platform</w:t>
            </w:r>
            <w:r>
              <w:t xml:space="preserve"> </w:t>
            </w:r>
          </w:p>
        </w:tc>
      </w:tr>
      <w:tr w:rsidR="00C17792" w14:paraId="35C26BC5" w14:textId="77777777">
        <w:trPr>
          <w:trHeight w:val="436"/>
        </w:trPr>
        <w:tc>
          <w:tcPr>
            <w:tcW w:w="2999" w:type="dxa"/>
            <w:tcBorders>
              <w:top w:val="single" w:sz="33" w:space="0" w:color="FFFFFF"/>
              <w:left w:val="single" w:sz="4" w:space="0" w:color="999999"/>
              <w:bottom w:val="single" w:sz="4" w:space="0" w:color="999999"/>
              <w:right w:val="single" w:sz="4" w:space="0" w:color="999999"/>
            </w:tcBorders>
            <w:vAlign w:val="center"/>
          </w:tcPr>
          <w:p w14:paraId="64C28021" w14:textId="77777777" w:rsidR="00C17792" w:rsidRDefault="00000000">
            <w:pPr>
              <w:spacing w:after="0" w:line="259" w:lineRule="auto"/>
              <w:ind w:left="0" w:firstLine="0"/>
              <w:jc w:val="left"/>
            </w:pPr>
            <w:r>
              <w:rPr>
                <w:sz w:val="20"/>
              </w:rPr>
              <w:t>Workday</w:t>
            </w:r>
            <w:r>
              <w:t xml:space="preserve"> </w:t>
            </w:r>
          </w:p>
        </w:tc>
        <w:tc>
          <w:tcPr>
            <w:tcW w:w="2201" w:type="dxa"/>
            <w:tcBorders>
              <w:top w:val="single" w:sz="33" w:space="0" w:color="FFFFFF"/>
              <w:left w:val="single" w:sz="4" w:space="0" w:color="999999"/>
              <w:bottom w:val="single" w:sz="4" w:space="0" w:color="999999"/>
              <w:right w:val="single" w:sz="4" w:space="0" w:color="999999"/>
            </w:tcBorders>
            <w:vAlign w:val="center"/>
          </w:tcPr>
          <w:p w14:paraId="14BA5053" w14:textId="77777777" w:rsidR="00C17792" w:rsidRDefault="00000000">
            <w:pPr>
              <w:spacing w:after="0" w:line="259" w:lineRule="auto"/>
              <w:ind w:left="1" w:firstLine="0"/>
              <w:jc w:val="left"/>
            </w:pPr>
            <w:r>
              <w:rPr>
                <w:sz w:val="20"/>
              </w:rPr>
              <w:t>HCM</w:t>
            </w:r>
            <w:r>
              <w:t xml:space="preserve"> </w:t>
            </w:r>
          </w:p>
        </w:tc>
        <w:tc>
          <w:tcPr>
            <w:tcW w:w="3798" w:type="dxa"/>
            <w:tcBorders>
              <w:top w:val="single" w:sz="33" w:space="0" w:color="FFFFFF"/>
              <w:left w:val="single" w:sz="4" w:space="0" w:color="999999"/>
              <w:bottom w:val="single" w:sz="4" w:space="0" w:color="999999"/>
              <w:right w:val="single" w:sz="4" w:space="0" w:color="999999"/>
            </w:tcBorders>
            <w:vAlign w:val="center"/>
          </w:tcPr>
          <w:p w14:paraId="4AA84DED" w14:textId="77777777" w:rsidR="00C17792" w:rsidRDefault="00000000">
            <w:pPr>
              <w:spacing w:after="0" w:line="259" w:lineRule="auto"/>
              <w:ind w:left="1" w:firstLine="0"/>
              <w:jc w:val="left"/>
            </w:pPr>
            <w:r>
              <w:rPr>
                <w:sz w:val="20"/>
              </w:rPr>
              <w:t>Cloud-based Human Capital Management</w:t>
            </w:r>
            <w:r>
              <w:t xml:space="preserve"> </w:t>
            </w:r>
          </w:p>
        </w:tc>
      </w:tr>
      <w:tr w:rsidR="00C17792" w14:paraId="3DA49916" w14:textId="77777777">
        <w:trPr>
          <w:trHeight w:val="401"/>
        </w:trPr>
        <w:tc>
          <w:tcPr>
            <w:tcW w:w="2999" w:type="dxa"/>
            <w:tcBorders>
              <w:top w:val="single" w:sz="4" w:space="0" w:color="999999"/>
              <w:left w:val="single" w:sz="4" w:space="0" w:color="999999"/>
              <w:bottom w:val="single" w:sz="4" w:space="0" w:color="999999"/>
              <w:right w:val="single" w:sz="4" w:space="0" w:color="999999"/>
            </w:tcBorders>
            <w:shd w:val="clear" w:color="auto" w:fill="F0F4F8"/>
          </w:tcPr>
          <w:p w14:paraId="7EAD22E7" w14:textId="77777777" w:rsidR="00C17792" w:rsidRDefault="00000000">
            <w:pPr>
              <w:spacing w:after="0" w:line="259" w:lineRule="auto"/>
              <w:ind w:left="0" w:firstLine="0"/>
              <w:jc w:val="left"/>
            </w:pPr>
            <w:r>
              <w:rPr>
                <w:sz w:val="20"/>
              </w:rPr>
              <w:t>SAP SuccessFactors</w:t>
            </w:r>
            <w:r>
              <w:t xml:space="preserve"> </w:t>
            </w:r>
          </w:p>
        </w:tc>
        <w:tc>
          <w:tcPr>
            <w:tcW w:w="2201" w:type="dxa"/>
            <w:tcBorders>
              <w:top w:val="single" w:sz="4" w:space="0" w:color="999999"/>
              <w:left w:val="single" w:sz="4" w:space="0" w:color="999999"/>
              <w:bottom w:val="single" w:sz="4" w:space="0" w:color="999999"/>
              <w:right w:val="single" w:sz="4" w:space="0" w:color="999999"/>
            </w:tcBorders>
            <w:shd w:val="clear" w:color="auto" w:fill="F0F4F8"/>
          </w:tcPr>
          <w:p w14:paraId="5320FCEA" w14:textId="77777777" w:rsidR="00C17792" w:rsidRDefault="00000000">
            <w:pPr>
              <w:spacing w:after="0" w:line="259" w:lineRule="auto"/>
              <w:ind w:left="1" w:firstLine="0"/>
              <w:jc w:val="left"/>
            </w:pPr>
            <w:r>
              <w:rPr>
                <w:sz w:val="20"/>
              </w:rPr>
              <w:t>HCM</w:t>
            </w:r>
            <w:r>
              <w:t xml:space="preserve"> </w:t>
            </w:r>
          </w:p>
        </w:tc>
        <w:tc>
          <w:tcPr>
            <w:tcW w:w="3798" w:type="dxa"/>
            <w:tcBorders>
              <w:top w:val="single" w:sz="4" w:space="0" w:color="999999"/>
              <w:left w:val="single" w:sz="4" w:space="0" w:color="999999"/>
              <w:bottom w:val="single" w:sz="4" w:space="0" w:color="999999"/>
              <w:right w:val="single" w:sz="4" w:space="0" w:color="999999"/>
            </w:tcBorders>
            <w:shd w:val="clear" w:color="auto" w:fill="F0F4F8"/>
          </w:tcPr>
          <w:p w14:paraId="339386BC" w14:textId="77777777" w:rsidR="00C17792" w:rsidRDefault="00000000">
            <w:pPr>
              <w:spacing w:after="0" w:line="259" w:lineRule="auto"/>
              <w:ind w:left="1" w:firstLine="0"/>
              <w:jc w:val="left"/>
            </w:pPr>
            <w:r>
              <w:rPr>
                <w:sz w:val="20"/>
              </w:rPr>
              <w:t>Enterprise HR suite with recruiting module</w:t>
            </w:r>
            <w:r>
              <w:t xml:space="preserve"> </w:t>
            </w:r>
          </w:p>
        </w:tc>
      </w:tr>
      <w:tr w:rsidR="00C17792" w14:paraId="3D55C011" w14:textId="77777777">
        <w:trPr>
          <w:trHeight w:val="435"/>
        </w:trPr>
        <w:tc>
          <w:tcPr>
            <w:tcW w:w="2999" w:type="dxa"/>
            <w:tcBorders>
              <w:top w:val="single" w:sz="4" w:space="0" w:color="999999"/>
              <w:left w:val="single" w:sz="4" w:space="0" w:color="999999"/>
              <w:bottom w:val="single" w:sz="33" w:space="0" w:color="F0F4F8"/>
              <w:right w:val="single" w:sz="4" w:space="0" w:color="999999"/>
            </w:tcBorders>
            <w:vAlign w:val="center"/>
          </w:tcPr>
          <w:p w14:paraId="6E91C312" w14:textId="77777777" w:rsidR="00C17792" w:rsidRDefault="00000000">
            <w:pPr>
              <w:spacing w:after="0" w:line="259" w:lineRule="auto"/>
              <w:ind w:left="0" w:firstLine="0"/>
              <w:jc w:val="left"/>
            </w:pPr>
            <w:r>
              <w:rPr>
                <w:sz w:val="20"/>
              </w:rPr>
              <w:t>Oracle HCM Cloud</w:t>
            </w:r>
            <w:r>
              <w:t xml:space="preserve"> </w:t>
            </w:r>
          </w:p>
        </w:tc>
        <w:tc>
          <w:tcPr>
            <w:tcW w:w="2201" w:type="dxa"/>
            <w:tcBorders>
              <w:top w:val="single" w:sz="4" w:space="0" w:color="999999"/>
              <w:left w:val="single" w:sz="4" w:space="0" w:color="999999"/>
              <w:bottom w:val="single" w:sz="33" w:space="0" w:color="F0F4F8"/>
              <w:right w:val="single" w:sz="4" w:space="0" w:color="999999"/>
            </w:tcBorders>
            <w:vAlign w:val="center"/>
          </w:tcPr>
          <w:p w14:paraId="68F580D3" w14:textId="77777777" w:rsidR="00C17792" w:rsidRDefault="00000000">
            <w:pPr>
              <w:spacing w:after="0" w:line="259" w:lineRule="auto"/>
              <w:ind w:left="1" w:firstLine="0"/>
              <w:jc w:val="left"/>
            </w:pPr>
            <w:r>
              <w:rPr>
                <w:sz w:val="20"/>
              </w:rPr>
              <w:t>HCM</w:t>
            </w:r>
            <w:r>
              <w:t xml:space="preserve"> </w:t>
            </w:r>
          </w:p>
        </w:tc>
        <w:tc>
          <w:tcPr>
            <w:tcW w:w="3798" w:type="dxa"/>
            <w:tcBorders>
              <w:top w:val="single" w:sz="4" w:space="0" w:color="999999"/>
              <w:left w:val="single" w:sz="4" w:space="0" w:color="999999"/>
              <w:bottom w:val="single" w:sz="33" w:space="0" w:color="F0F4F8"/>
              <w:right w:val="single" w:sz="4" w:space="0" w:color="999999"/>
            </w:tcBorders>
            <w:vAlign w:val="center"/>
          </w:tcPr>
          <w:p w14:paraId="2D5BFF16" w14:textId="77777777" w:rsidR="00C17792" w:rsidRDefault="00000000">
            <w:pPr>
              <w:spacing w:after="0" w:line="259" w:lineRule="auto"/>
              <w:ind w:left="1" w:firstLine="0"/>
              <w:jc w:val="left"/>
            </w:pPr>
            <w:r>
              <w:rPr>
                <w:sz w:val="20"/>
              </w:rPr>
              <w:t>Integrated HR and talent management</w:t>
            </w:r>
            <w:r>
              <w:t xml:space="preserve"> </w:t>
            </w:r>
          </w:p>
        </w:tc>
      </w:tr>
      <w:tr w:rsidR="00C17792" w14:paraId="2CC8897F" w14:textId="77777777">
        <w:trPr>
          <w:trHeight w:val="402"/>
        </w:trPr>
        <w:tc>
          <w:tcPr>
            <w:tcW w:w="29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1DB6142F" w14:textId="77777777" w:rsidR="00C17792" w:rsidRDefault="00000000">
            <w:pPr>
              <w:spacing w:after="0" w:line="259" w:lineRule="auto"/>
              <w:ind w:left="0" w:firstLine="0"/>
              <w:jc w:val="left"/>
            </w:pPr>
            <w:r>
              <w:rPr>
                <w:sz w:val="20"/>
              </w:rPr>
              <w:lastRenderedPageBreak/>
              <w:t>Greenhouse</w:t>
            </w:r>
            <w:r>
              <w:t xml:space="preserve"> </w:t>
            </w:r>
          </w:p>
        </w:tc>
        <w:tc>
          <w:tcPr>
            <w:tcW w:w="2201"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6D3117E7" w14:textId="77777777" w:rsidR="00C17792" w:rsidRDefault="00000000">
            <w:pPr>
              <w:spacing w:after="0" w:line="259" w:lineRule="auto"/>
              <w:ind w:left="1" w:firstLine="0"/>
              <w:jc w:val="left"/>
            </w:pPr>
            <w:r>
              <w:rPr>
                <w:sz w:val="20"/>
              </w:rPr>
              <w:t>ATS</w:t>
            </w:r>
            <w:r>
              <w:t xml:space="preserve"> </w:t>
            </w:r>
          </w:p>
        </w:tc>
        <w:tc>
          <w:tcPr>
            <w:tcW w:w="3798"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0F6EE80A" w14:textId="77777777" w:rsidR="00C17792" w:rsidRDefault="00000000">
            <w:pPr>
              <w:spacing w:after="0" w:line="259" w:lineRule="auto"/>
              <w:ind w:left="1" w:firstLine="0"/>
              <w:jc w:val="left"/>
            </w:pPr>
            <w:r>
              <w:rPr>
                <w:sz w:val="20"/>
              </w:rPr>
              <w:t>Modern applicant tracking system</w:t>
            </w:r>
            <w:r>
              <w:t xml:space="preserve"> </w:t>
            </w:r>
          </w:p>
        </w:tc>
      </w:tr>
      <w:tr w:rsidR="00C17792" w14:paraId="2318ABF7" w14:textId="77777777">
        <w:trPr>
          <w:trHeight w:val="731"/>
        </w:trPr>
        <w:tc>
          <w:tcPr>
            <w:tcW w:w="2999" w:type="dxa"/>
            <w:tcBorders>
              <w:top w:val="single" w:sz="33" w:space="0" w:color="FFFFFF"/>
              <w:left w:val="single" w:sz="4" w:space="0" w:color="999999"/>
              <w:bottom w:val="single" w:sz="33" w:space="0" w:color="F0F4F8"/>
              <w:right w:val="single" w:sz="4" w:space="0" w:color="999999"/>
            </w:tcBorders>
            <w:vAlign w:val="center"/>
          </w:tcPr>
          <w:p w14:paraId="244F9A04" w14:textId="77777777" w:rsidR="00C17792" w:rsidRDefault="00000000">
            <w:pPr>
              <w:spacing w:after="0" w:line="259" w:lineRule="auto"/>
              <w:ind w:left="0" w:firstLine="0"/>
              <w:jc w:val="left"/>
            </w:pPr>
            <w:r>
              <w:rPr>
                <w:sz w:val="20"/>
              </w:rPr>
              <w:t>Lever</w:t>
            </w:r>
            <w:r>
              <w:t xml:space="preserve"> </w:t>
            </w:r>
          </w:p>
        </w:tc>
        <w:tc>
          <w:tcPr>
            <w:tcW w:w="2201" w:type="dxa"/>
            <w:tcBorders>
              <w:top w:val="single" w:sz="33" w:space="0" w:color="FFFFFF"/>
              <w:left w:val="single" w:sz="4" w:space="0" w:color="999999"/>
              <w:bottom w:val="single" w:sz="33" w:space="0" w:color="F0F4F8"/>
              <w:right w:val="single" w:sz="4" w:space="0" w:color="999999"/>
            </w:tcBorders>
            <w:vAlign w:val="center"/>
          </w:tcPr>
          <w:p w14:paraId="1CD44CDE" w14:textId="77777777" w:rsidR="00C17792" w:rsidRDefault="00000000">
            <w:pPr>
              <w:spacing w:after="0" w:line="259" w:lineRule="auto"/>
              <w:ind w:left="1" w:firstLine="0"/>
              <w:jc w:val="left"/>
            </w:pPr>
            <w:r>
              <w:rPr>
                <w:sz w:val="20"/>
              </w:rPr>
              <w:t>ATS + CRM</w:t>
            </w:r>
            <w:r>
              <w:t xml:space="preserve"> </w:t>
            </w:r>
          </w:p>
        </w:tc>
        <w:tc>
          <w:tcPr>
            <w:tcW w:w="3798" w:type="dxa"/>
            <w:tcBorders>
              <w:top w:val="single" w:sz="33" w:space="0" w:color="FFFFFF"/>
              <w:left w:val="single" w:sz="4" w:space="0" w:color="999999"/>
              <w:bottom w:val="single" w:sz="33" w:space="0" w:color="F0F4F8"/>
              <w:right w:val="single" w:sz="4" w:space="0" w:color="999999"/>
            </w:tcBorders>
            <w:vAlign w:val="center"/>
          </w:tcPr>
          <w:p w14:paraId="1795AA15" w14:textId="77777777" w:rsidR="00C17792" w:rsidRDefault="00000000">
            <w:pPr>
              <w:spacing w:after="29" w:line="259" w:lineRule="auto"/>
              <w:ind w:left="1" w:firstLine="0"/>
              <w:jc w:val="left"/>
            </w:pPr>
            <w:r>
              <w:rPr>
                <w:sz w:val="20"/>
              </w:rPr>
              <w:t xml:space="preserve">Combined ATS and Candidate Relationship </w:t>
            </w:r>
          </w:p>
          <w:p w14:paraId="63AA9B67" w14:textId="77777777" w:rsidR="00C17792" w:rsidRDefault="00000000">
            <w:pPr>
              <w:spacing w:after="0" w:line="259" w:lineRule="auto"/>
              <w:ind w:left="1" w:firstLine="0"/>
              <w:jc w:val="left"/>
            </w:pPr>
            <w:r>
              <w:rPr>
                <w:sz w:val="20"/>
              </w:rPr>
              <w:t>Management</w:t>
            </w:r>
            <w:r>
              <w:t xml:space="preserve"> </w:t>
            </w:r>
          </w:p>
        </w:tc>
      </w:tr>
      <w:tr w:rsidR="00C17792" w14:paraId="55286CA0" w14:textId="77777777">
        <w:trPr>
          <w:trHeight w:val="669"/>
        </w:trPr>
        <w:tc>
          <w:tcPr>
            <w:tcW w:w="29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0489EBA4" w14:textId="77777777" w:rsidR="00C17792" w:rsidRDefault="00000000">
            <w:pPr>
              <w:spacing w:after="0" w:line="259" w:lineRule="auto"/>
              <w:ind w:left="0" w:firstLine="0"/>
              <w:jc w:val="left"/>
            </w:pPr>
            <w:r>
              <w:rPr>
                <w:sz w:val="20"/>
              </w:rPr>
              <w:t>Naukri (Info Edge)</w:t>
            </w:r>
            <w:r>
              <w:t xml:space="preserve"> </w:t>
            </w:r>
          </w:p>
        </w:tc>
        <w:tc>
          <w:tcPr>
            <w:tcW w:w="2201"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3A219BF0" w14:textId="77777777" w:rsidR="00C17792" w:rsidRDefault="00000000">
            <w:pPr>
              <w:spacing w:after="0" w:line="259" w:lineRule="auto"/>
              <w:ind w:left="1" w:firstLine="0"/>
              <w:jc w:val="left"/>
            </w:pPr>
            <w:r>
              <w:rPr>
                <w:sz w:val="20"/>
              </w:rPr>
              <w:t>Job Portal</w:t>
            </w:r>
            <w:r>
              <w:t xml:space="preserve"> </w:t>
            </w:r>
          </w:p>
        </w:tc>
        <w:tc>
          <w:tcPr>
            <w:tcW w:w="3798"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36682A38" w14:textId="77777777" w:rsidR="00C17792" w:rsidRDefault="00000000">
            <w:pPr>
              <w:spacing w:after="0" w:line="259" w:lineRule="auto"/>
              <w:ind w:left="1" w:firstLine="0"/>
              <w:jc w:val="left"/>
            </w:pPr>
            <w:r>
              <w:rPr>
                <w:sz w:val="20"/>
              </w:rPr>
              <w:t>India's largest job portal and recruitment platform</w:t>
            </w:r>
            <w:r>
              <w:t xml:space="preserve"> </w:t>
            </w:r>
          </w:p>
        </w:tc>
      </w:tr>
      <w:tr w:rsidR="00C17792" w14:paraId="355C4AC3" w14:textId="77777777">
        <w:trPr>
          <w:trHeight w:val="435"/>
        </w:trPr>
        <w:tc>
          <w:tcPr>
            <w:tcW w:w="2999" w:type="dxa"/>
            <w:tcBorders>
              <w:top w:val="single" w:sz="33" w:space="0" w:color="FFFFFF"/>
              <w:left w:val="single" w:sz="4" w:space="0" w:color="999999"/>
              <w:bottom w:val="single" w:sz="4" w:space="0" w:color="999999"/>
              <w:right w:val="single" w:sz="4" w:space="0" w:color="999999"/>
            </w:tcBorders>
            <w:vAlign w:val="center"/>
          </w:tcPr>
          <w:p w14:paraId="0ADC1E81" w14:textId="77777777" w:rsidR="00C17792" w:rsidRDefault="00000000">
            <w:pPr>
              <w:spacing w:after="0" w:line="259" w:lineRule="auto"/>
              <w:ind w:left="0" w:firstLine="0"/>
              <w:jc w:val="left"/>
            </w:pPr>
            <w:r>
              <w:rPr>
                <w:sz w:val="20"/>
              </w:rPr>
              <w:t>LinkedIn Talent Solutions</w:t>
            </w:r>
            <w:r>
              <w:t xml:space="preserve"> </w:t>
            </w:r>
          </w:p>
        </w:tc>
        <w:tc>
          <w:tcPr>
            <w:tcW w:w="2201" w:type="dxa"/>
            <w:tcBorders>
              <w:top w:val="single" w:sz="33" w:space="0" w:color="FFFFFF"/>
              <w:left w:val="single" w:sz="4" w:space="0" w:color="999999"/>
              <w:bottom w:val="single" w:sz="4" w:space="0" w:color="999999"/>
              <w:right w:val="single" w:sz="4" w:space="0" w:color="999999"/>
            </w:tcBorders>
            <w:vAlign w:val="center"/>
          </w:tcPr>
          <w:p w14:paraId="398AEF50" w14:textId="77777777" w:rsidR="00C17792" w:rsidRDefault="00000000">
            <w:pPr>
              <w:spacing w:after="0" w:line="259" w:lineRule="auto"/>
              <w:ind w:left="1" w:firstLine="0"/>
              <w:jc w:val="left"/>
            </w:pPr>
            <w:r>
              <w:rPr>
                <w:sz w:val="20"/>
              </w:rPr>
              <w:t>Sourcing + ATS</w:t>
            </w:r>
            <w:r>
              <w:t xml:space="preserve"> </w:t>
            </w:r>
          </w:p>
        </w:tc>
        <w:tc>
          <w:tcPr>
            <w:tcW w:w="3798" w:type="dxa"/>
            <w:tcBorders>
              <w:top w:val="single" w:sz="33" w:space="0" w:color="FFFFFF"/>
              <w:left w:val="single" w:sz="4" w:space="0" w:color="999999"/>
              <w:bottom w:val="single" w:sz="4" w:space="0" w:color="999999"/>
              <w:right w:val="single" w:sz="4" w:space="0" w:color="999999"/>
            </w:tcBorders>
            <w:vAlign w:val="center"/>
          </w:tcPr>
          <w:p w14:paraId="220BAF99" w14:textId="77777777" w:rsidR="00C17792" w:rsidRDefault="00000000">
            <w:pPr>
              <w:spacing w:after="0" w:line="259" w:lineRule="auto"/>
              <w:ind w:left="1" w:firstLine="0"/>
              <w:jc w:val="left"/>
            </w:pPr>
            <w:r>
              <w:rPr>
                <w:sz w:val="20"/>
              </w:rPr>
              <w:t>Professional network + recruiting tools</w:t>
            </w:r>
            <w:r>
              <w:t xml:space="preserve"> </w:t>
            </w:r>
          </w:p>
        </w:tc>
      </w:tr>
    </w:tbl>
    <w:p w14:paraId="30ACEDF0" w14:textId="77777777" w:rsidR="00C17792" w:rsidRDefault="00000000">
      <w:pPr>
        <w:spacing w:after="273" w:line="259" w:lineRule="auto"/>
        <w:ind w:left="0" w:firstLine="0"/>
        <w:jc w:val="left"/>
      </w:pPr>
      <w:r>
        <w:t xml:space="preserve"> </w:t>
      </w:r>
    </w:p>
    <w:p w14:paraId="7530D485" w14:textId="77777777" w:rsidR="00C17792" w:rsidRDefault="00000000">
      <w:pPr>
        <w:pStyle w:val="Heading4"/>
        <w:ind w:left="-5"/>
      </w:pPr>
      <w:r>
        <w:t xml:space="preserve">2.3 Industry Trends </w:t>
      </w:r>
    </w:p>
    <w:p w14:paraId="6D55E554" w14:textId="77777777" w:rsidR="00C17792" w:rsidRDefault="00000000">
      <w:pPr>
        <w:ind w:left="-5"/>
      </w:pPr>
      <w:r>
        <w:t xml:space="preserve">Several macro-trends are reshaping the recruitment technology industry and directly inform the design choices of </w:t>
      </w:r>
      <w:proofErr w:type="spellStart"/>
      <w:r>
        <w:t>HireForce</w:t>
      </w:r>
      <w:proofErr w:type="spellEnd"/>
      <w:r>
        <w:t xml:space="preserve">: </w:t>
      </w:r>
    </w:p>
    <w:p w14:paraId="134BC0D4" w14:textId="77777777" w:rsidR="00C17792" w:rsidRDefault="00000000">
      <w:pPr>
        <w:ind w:left="-5"/>
      </w:pPr>
      <w:r>
        <w:t xml:space="preserve">Artificial Intelligence and Automation: AI is being progressively integrated into every stage of the recruitment lifecycle — from resume parsing and candidate ranking to interview scheduling and predictive hiring analytics. Platforms such as </w:t>
      </w:r>
      <w:proofErr w:type="spellStart"/>
      <w:r>
        <w:t>HireVue</w:t>
      </w:r>
      <w:proofErr w:type="spellEnd"/>
      <w:r>
        <w:t xml:space="preserve"> (AI-powered video interviews), Eightfold AI (talent intelligence), and Salesforce Einstein (predictive analytics) represent the leading edge of AI adoption in recruitment. </w:t>
      </w:r>
    </w:p>
    <w:p w14:paraId="5C313B7D" w14:textId="77777777" w:rsidR="00C17792" w:rsidRDefault="00000000">
      <w:pPr>
        <w:ind w:left="-5"/>
      </w:pPr>
      <w:r>
        <w:t xml:space="preserve">CRM-HR Convergence: The application of Candidate Relationship Management (Candidate CRM) principles, inspired by sales CRM philosophies, is gaining traction. Organizations are increasingly treating talent pipelines like sales pipelines — requiring systematic outreach, nurturing, and conversion tracking. This trend directly supports the use of Salesforce CRM as a recruitment management platform. </w:t>
      </w:r>
    </w:p>
    <w:p w14:paraId="67C40645" w14:textId="77777777" w:rsidR="00C17792" w:rsidRDefault="00000000">
      <w:pPr>
        <w:ind w:left="-5"/>
      </w:pPr>
      <w:r>
        <w:t xml:space="preserve">Low-Code / No-Code Development: The democratization of application development through low-code and no-code platforms is enabling HR professionals without deep IT expertise to configure and customize recruitment workflows. Salesforce's Flow Builder exemplifies this trend, enabling complex process automation through visual, point-and-click development. </w:t>
      </w:r>
    </w:p>
    <w:p w14:paraId="6631796E" w14:textId="77777777" w:rsidR="00C17792" w:rsidRDefault="00000000">
      <w:pPr>
        <w:spacing w:after="295"/>
        <w:ind w:left="-5"/>
      </w:pPr>
      <w:r>
        <w:t xml:space="preserve">Data Privacy and Compliance: Increasing regulatory scrutiny around candidate data — including GDPR in Europe and PDPB in India — is driving demand for recruitment systems with robust role-based access controls, audit trails, and data governance capabilities. </w:t>
      </w:r>
      <w:proofErr w:type="spellStart"/>
      <w:r>
        <w:t>HireForce's</w:t>
      </w:r>
      <w:proofErr w:type="spellEnd"/>
      <w:r>
        <w:t xml:space="preserve"> security model addresses this trend through its OWD, Profile, and Sharing Rule architecture. </w:t>
      </w:r>
    </w:p>
    <w:p w14:paraId="130C4E2D" w14:textId="77777777" w:rsidR="00C17792" w:rsidRDefault="00000000">
      <w:pPr>
        <w:pStyle w:val="Heading4"/>
        <w:ind w:left="-5"/>
      </w:pPr>
      <w:r>
        <w:t xml:space="preserve">2.4 Market Size &amp; Growth </w:t>
      </w:r>
    </w:p>
    <w:p w14:paraId="5A1FC653" w14:textId="77777777" w:rsidR="00C17792" w:rsidRDefault="00000000">
      <w:pPr>
        <w:ind w:left="-5"/>
      </w:pPr>
      <w:r>
        <w:t xml:space="preserve">The global HR Technology market was valued at approximately USD 32 billion in 2023 and is projected to reach USD 76 billion by 2031, growing at a compound annual growth rate (CAGR) of approximately 11.4% (Source: Grand View Research, 2024). The recruitment technology </w:t>
      </w:r>
      <w:r>
        <w:lastRenderedPageBreak/>
        <w:t xml:space="preserve">segment, which includes ATS platforms, sourcing tools, and Candidate CRM solutions, accounts for a significant share of this market, driven by the increasing adoption of cloud-based recruitment solutions by organizations of all sizes. </w:t>
      </w:r>
    </w:p>
    <w:p w14:paraId="10083DEA" w14:textId="77777777" w:rsidR="00C17792" w:rsidRDefault="00000000">
      <w:pPr>
        <w:ind w:left="-5"/>
      </w:pPr>
      <w:r>
        <w:t xml:space="preserve">In the Indian market specifically, the HR Tech sector has witnessed accelerated growth driven by the rapid expansion of India's IT and services sector, increasing smartphone and internet penetration, and growing awareness of the ROI benefits of recruitment automation. India's HR Tech market is projected to grow at a CAGR of 14-16% through 2028, making it one of the fastest-growing HR Tech markets globally. </w:t>
      </w:r>
    </w:p>
    <w:p w14:paraId="273BF2BB" w14:textId="77777777" w:rsidR="00C17792" w:rsidRDefault="00000000">
      <w:pPr>
        <w:spacing w:after="293"/>
        <w:ind w:left="-5"/>
      </w:pPr>
      <w:r>
        <w:t xml:space="preserve">The Salesforce CRM market, within which </w:t>
      </w:r>
      <w:proofErr w:type="spellStart"/>
      <w:r>
        <w:t>HireForce</w:t>
      </w:r>
      <w:proofErr w:type="spellEnd"/>
      <w:r>
        <w:t xml:space="preserve"> operates, represents a USD 30+ billion global market </w:t>
      </w:r>
      <w:proofErr w:type="gramStart"/>
      <w:r>
        <w:t>segment</w:t>
      </w:r>
      <w:proofErr w:type="gramEnd"/>
      <w:r>
        <w:t xml:space="preserve">, with Salesforce maintaining a 23% market share. The Indian Salesforce ecosystem is growing at 20%+ annually, supported by a large and expanding talent pool of certified Salesforce developers and administrators. </w:t>
      </w:r>
    </w:p>
    <w:p w14:paraId="41DBB6AB" w14:textId="77777777" w:rsidR="00C17792" w:rsidRDefault="00000000">
      <w:pPr>
        <w:pStyle w:val="Heading4"/>
        <w:ind w:left="-5"/>
      </w:pPr>
      <w:r>
        <w:t xml:space="preserve">2.5 Porter's Five Forces Analysis </w:t>
      </w:r>
    </w:p>
    <w:p w14:paraId="24FB8395" w14:textId="77777777" w:rsidR="00C17792" w:rsidRDefault="00000000">
      <w:pPr>
        <w:ind w:left="-5"/>
      </w:pPr>
      <w:r>
        <w:t xml:space="preserve">A Porter's Five Forces analysis of the HR Technology / Recruitment Management Software market provides valuable context for understanding the competitive dynamics within which </w:t>
      </w:r>
      <w:proofErr w:type="spellStart"/>
      <w:r>
        <w:t>HireForce</w:t>
      </w:r>
      <w:proofErr w:type="spellEnd"/>
      <w:r>
        <w:t xml:space="preserve"> operates: </w:t>
      </w:r>
    </w:p>
    <w:p w14:paraId="5FF3AD37" w14:textId="77777777" w:rsidR="00C17792" w:rsidRDefault="00000000">
      <w:pPr>
        <w:ind w:left="-5"/>
      </w:pPr>
      <w:r>
        <w:t xml:space="preserve">Threat of New Entrants (Medium-High): The relatively low barrier to entry in the SaaS software market, combined with the availability of low-code platforms like Salesforce, means that new entrants can launch recruitment management applications with limited initial investment. However, the dominance of established platforms, network effects, and the cost of customer acquisition create significant barriers for achieving scale. </w:t>
      </w:r>
    </w:p>
    <w:p w14:paraId="2248F8C4" w14:textId="77777777" w:rsidR="00C17792" w:rsidRDefault="00000000">
      <w:pPr>
        <w:ind w:left="-5"/>
      </w:pPr>
      <w:r>
        <w:t xml:space="preserve">Bargaining Power of Suppliers (Low-Medium): The primary suppliers for HR Tech companies are cloud infrastructure providers (AWS, Azure, GCP) and CRM platforms (Salesforce, Microsoft). While there is some dependency on these platforms, competitive alternatives and the increasing commoditization of cloud infrastructure limit supplier bargaining power. </w:t>
      </w:r>
    </w:p>
    <w:p w14:paraId="647C2C40" w14:textId="77777777" w:rsidR="00C17792" w:rsidRDefault="00000000">
      <w:pPr>
        <w:ind w:left="-5"/>
      </w:pPr>
      <w:r>
        <w:t xml:space="preserve">Bargaining Power of Buyers (High): Enterprise customers for HR technology platforms tend to be sophisticated buyers with significant leverage, particularly for large-scale deployments. The availability of multiple competing solutions (ATS, CRM-based HR, standalone HRIS) and the ease of switching between SaaS solutions further increases buyer power. </w:t>
      </w:r>
    </w:p>
    <w:p w14:paraId="0ABA842C" w14:textId="77777777" w:rsidR="00C17792" w:rsidRDefault="00000000">
      <w:pPr>
        <w:ind w:left="-5"/>
      </w:pPr>
      <w:r>
        <w:t xml:space="preserve">Threat of Substitutes (Medium): Potential substitutes for dedicated recruitment management systems include manual processes (spreadsheets, email), general-purpose productivity tools (Microsoft 365, Google Workspace), and social media recruitment (LinkedIn, Facebook). </w:t>
      </w:r>
    </w:p>
    <w:p w14:paraId="306D3532" w14:textId="77777777" w:rsidR="00C17792" w:rsidRDefault="00000000">
      <w:pPr>
        <w:ind w:left="-5"/>
      </w:pPr>
      <w:r>
        <w:lastRenderedPageBreak/>
        <w:t xml:space="preserve">While these substitutes are less feature-rich, their low cost and familiarity make them persistent alternatives for smaller organizations. </w:t>
      </w:r>
    </w:p>
    <w:p w14:paraId="689E9541" w14:textId="77777777" w:rsidR="00C17792" w:rsidRDefault="00000000">
      <w:pPr>
        <w:spacing w:after="183"/>
        <w:ind w:left="-5"/>
      </w:pPr>
      <w:r>
        <w:t xml:space="preserve">Competitive Rivalry (High): The HR Tech market is highly competitive, with dozens of established players competing across different market segments. Competition is driven by product functionality, ease of use, integration capabilities, customer support, and pricing. Differentiation through AI capabilities, vertical specialization, and platform integration is increasingly important. </w:t>
      </w:r>
    </w:p>
    <w:p w14:paraId="26D0D381" w14:textId="77777777" w:rsidR="00C17792" w:rsidRDefault="00000000">
      <w:pPr>
        <w:spacing w:after="0" w:line="259" w:lineRule="auto"/>
        <w:ind w:left="0" w:firstLine="0"/>
        <w:jc w:val="left"/>
      </w:pPr>
      <w:r>
        <w:t xml:space="preserve"> </w:t>
      </w:r>
      <w:r>
        <w:tab/>
        <w:t xml:space="preserve"> </w:t>
      </w:r>
      <w:r>
        <w:br w:type="page"/>
      </w:r>
    </w:p>
    <w:p w14:paraId="344EBD20" w14:textId="77777777" w:rsidR="00C17792" w:rsidRDefault="00000000">
      <w:pPr>
        <w:pStyle w:val="Heading3"/>
        <w:ind w:left="-5" w:right="0"/>
      </w:pPr>
      <w:r>
        <w:lastRenderedPageBreak/>
        <w:t xml:space="preserve">CHAPTER 3: COMPANY PROFILE </w:t>
      </w:r>
    </w:p>
    <w:p w14:paraId="4BBA567B" w14:textId="77777777" w:rsidR="00C17792" w:rsidRDefault="00000000">
      <w:pPr>
        <w:spacing w:after="341" w:line="259" w:lineRule="auto"/>
        <w:ind w:left="-29" w:right="-24" w:firstLine="0"/>
        <w:jc w:val="left"/>
      </w:pPr>
      <w:r>
        <w:rPr>
          <w:rFonts w:ascii="Calibri" w:eastAsia="Calibri" w:hAnsi="Calibri" w:cs="Calibri"/>
          <w:noProof/>
        </w:rPr>
        <mc:AlternateContent>
          <mc:Choice Requires="wpg">
            <w:drawing>
              <wp:inline distT="0" distB="0" distL="0" distR="0" wp14:anchorId="39550D22" wp14:editId="0EE5947E">
                <wp:extent cx="5312029" cy="12192"/>
                <wp:effectExtent l="0" t="0" r="0" b="0"/>
                <wp:docPr id="61954" name="Group 61954"/>
                <wp:cNvGraphicFramePr/>
                <a:graphic xmlns:a="http://schemas.openxmlformats.org/drawingml/2006/main">
                  <a:graphicData uri="http://schemas.microsoft.com/office/word/2010/wordprocessingGroup">
                    <wpg:wgp>
                      <wpg:cNvGrpSpPr/>
                      <wpg:grpSpPr>
                        <a:xfrm>
                          <a:off x="0" y="0"/>
                          <a:ext cx="5312029" cy="12192"/>
                          <a:chOff x="0" y="0"/>
                          <a:chExt cx="5312029" cy="12192"/>
                        </a:xfrm>
                      </wpg:grpSpPr>
                      <wps:wsp>
                        <wps:cNvPr id="72558" name="Shape 72558"/>
                        <wps:cNvSpPr/>
                        <wps:spPr>
                          <a:xfrm>
                            <a:off x="0" y="0"/>
                            <a:ext cx="5312029" cy="12192"/>
                          </a:xfrm>
                          <a:custGeom>
                            <a:avLst/>
                            <a:gdLst/>
                            <a:ahLst/>
                            <a:cxnLst/>
                            <a:rect l="0" t="0" r="0" b="0"/>
                            <a:pathLst>
                              <a:path w="5312029" h="12192">
                                <a:moveTo>
                                  <a:pt x="0" y="0"/>
                                </a:moveTo>
                                <a:lnTo>
                                  <a:pt x="5312029" y="0"/>
                                </a:lnTo>
                                <a:lnTo>
                                  <a:pt x="5312029" y="12192"/>
                                </a:lnTo>
                                <a:lnTo>
                                  <a:pt x="0" y="12192"/>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61954" style="width:418.27pt;height:0.960022pt;mso-position-horizontal-relative:char;mso-position-vertical-relative:line" coordsize="53120,121">
                <v:shape id="Shape 72559" style="position:absolute;width:53120;height:121;left:0;top:0;" coordsize="5312029,12192" path="m0,0l5312029,0l5312029,12192l0,12192l0,0">
                  <v:stroke weight="0pt" endcap="flat" joinstyle="miter" miterlimit="10" on="false" color="#000000" opacity="0"/>
                  <v:fill on="true" color="#2c3e50"/>
                </v:shape>
              </v:group>
            </w:pict>
          </mc:Fallback>
        </mc:AlternateContent>
      </w:r>
    </w:p>
    <w:p w14:paraId="46948F10" w14:textId="77777777" w:rsidR="00C17792" w:rsidRDefault="00000000">
      <w:pPr>
        <w:pStyle w:val="Heading4"/>
        <w:ind w:left="-5"/>
      </w:pPr>
      <w:r>
        <w:t xml:space="preserve">3.1 Company Background </w:t>
      </w:r>
    </w:p>
    <w:p w14:paraId="4C41459C" w14:textId="77777777" w:rsidR="00C17792" w:rsidRDefault="00000000">
      <w:pPr>
        <w:ind w:left="-5"/>
      </w:pPr>
      <w:r>
        <w:t xml:space="preserve">Vivekanand Global University (VGU) is a leading private university established under the Rajasthan Private Universities Act. The university is located in </w:t>
      </w:r>
      <w:proofErr w:type="spellStart"/>
      <w:r>
        <w:t>Sisterpur</w:t>
      </w:r>
      <w:proofErr w:type="spellEnd"/>
      <w:r>
        <w:t xml:space="preserve"> Village, Jaipur, Rajasthan, and is dedicated to providing high-quality, industry-relevant education across a wide range of disciplines including Engineering, Management, Commerce, Law, and Health Sciences. VGU was founded with the vision of creating a world-class educational institution that bridges the gap between academic knowledge and industry practice. </w:t>
      </w:r>
    </w:p>
    <w:p w14:paraId="7F18419E" w14:textId="77777777" w:rsidR="00C17792" w:rsidRDefault="00000000">
      <w:pPr>
        <w:ind w:left="-5"/>
      </w:pPr>
      <w:r>
        <w:t xml:space="preserve">The university's Department of Management Studies offers a comprehensive Master of Business Administration (MBA) programme with multiple specializations including Human Resource Management, Marketing, Finance, Information Systems, and Operations Management. The MBA programme is designed to equip students with the analytical, managerial, and leadership skills required to succeed in dynamic business environments. The curriculum integrates theoretical foundations with practical applications through case studies, industry projects, guest lectures, and mandatory industrial training. </w:t>
      </w:r>
    </w:p>
    <w:p w14:paraId="609A4355" w14:textId="77777777" w:rsidR="00C17792" w:rsidRDefault="00000000">
      <w:pPr>
        <w:spacing w:after="295"/>
        <w:ind w:left="-5"/>
      </w:pPr>
      <w:r>
        <w:t xml:space="preserve">VGU's focus on technology integration in education is reflected in its modern campus infrastructure, state-of-the-art computer laboratories, and partnerships with leading technology companies. The university's emphasis on practical, project-based learning has enabled students to develop competitive technical skills alongside their management knowledge, producing graduates who are well-positioned for careers in both traditional business roles and emerging technology-driven positions. </w:t>
      </w:r>
    </w:p>
    <w:p w14:paraId="1915F450" w14:textId="77777777" w:rsidR="00C17792" w:rsidRDefault="00000000">
      <w:pPr>
        <w:pStyle w:val="Heading4"/>
        <w:ind w:left="-5"/>
      </w:pPr>
      <w:r>
        <w:t xml:space="preserve">3.2 Vision &amp; Mission </w:t>
      </w:r>
    </w:p>
    <w:p w14:paraId="7A4A7222" w14:textId="77777777" w:rsidR="00C17792" w:rsidRDefault="00000000">
      <w:pPr>
        <w:ind w:left="-5"/>
      </w:pPr>
      <w:r>
        <w:t xml:space="preserve">Vision: To be a globally recognized </w:t>
      </w:r>
      <w:proofErr w:type="spellStart"/>
      <w:r>
        <w:t>center</w:t>
      </w:r>
      <w:proofErr w:type="spellEnd"/>
      <w:r>
        <w:t xml:space="preserve"> of excellence in education, research, and innovation that empowers individuals to become competent, ethical, and socially responsible professionals. </w:t>
      </w:r>
    </w:p>
    <w:p w14:paraId="150970B9" w14:textId="77777777" w:rsidR="00C17792" w:rsidRDefault="00000000">
      <w:pPr>
        <w:ind w:left="-5"/>
      </w:pPr>
      <w:r>
        <w:t xml:space="preserve">Mission: To provide transformative educational experiences that develop critical thinking, technical competency, entrepreneurial spirit, and social consciousness in students. The university is committed to fostering a culture of innovation, collaboration, and continuous learning through industry partnerships, research initiatives, and a globally relevant curriculum. </w:t>
      </w:r>
    </w:p>
    <w:p w14:paraId="2636321D" w14:textId="77777777" w:rsidR="00C17792" w:rsidRDefault="00000000">
      <w:pPr>
        <w:ind w:left="-5"/>
      </w:pPr>
      <w:r>
        <w:t xml:space="preserve">Core Values: Excellence in academics and research; Integrity and ethical conduct; Innovation and entrepreneurship; Diversity and inclusivity; Social responsibility and community engagement. </w:t>
      </w:r>
    </w:p>
    <w:p w14:paraId="082D5243" w14:textId="77777777" w:rsidR="00C17792" w:rsidRDefault="00000000">
      <w:pPr>
        <w:pStyle w:val="Heading4"/>
        <w:ind w:left="-5"/>
      </w:pPr>
      <w:r>
        <w:lastRenderedPageBreak/>
        <w:t xml:space="preserve">3.3 Products / Services </w:t>
      </w:r>
    </w:p>
    <w:p w14:paraId="4DB99201" w14:textId="77777777" w:rsidR="00C17792" w:rsidRDefault="00000000">
      <w:pPr>
        <w:spacing w:after="70" w:line="259" w:lineRule="auto"/>
        <w:ind w:left="-5"/>
      </w:pPr>
      <w:r>
        <w:t xml:space="preserve">Vivekanand Global University offers a comprehensive portfolio of educational programmes and services across multiple disciplines: </w:t>
      </w:r>
    </w:p>
    <w:tbl>
      <w:tblPr>
        <w:tblStyle w:val="TableGrid"/>
        <w:tblW w:w="8003" w:type="dxa"/>
        <w:tblInd w:w="360" w:type="dxa"/>
        <w:tblCellMar>
          <w:top w:w="5" w:type="dxa"/>
          <w:left w:w="0" w:type="dxa"/>
          <w:bottom w:w="0" w:type="dxa"/>
          <w:right w:w="0" w:type="dxa"/>
        </w:tblCellMar>
        <w:tblLook w:val="04A0" w:firstRow="1" w:lastRow="0" w:firstColumn="1" w:lastColumn="0" w:noHBand="0" w:noVBand="1"/>
      </w:tblPr>
      <w:tblGrid>
        <w:gridCol w:w="360"/>
        <w:gridCol w:w="7643"/>
      </w:tblGrid>
      <w:tr w:rsidR="00C17792" w14:paraId="4AB5C642" w14:textId="77777777">
        <w:trPr>
          <w:trHeight w:val="531"/>
        </w:trPr>
        <w:tc>
          <w:tcPr>
            <w:tcW w:w="360" w:type="dxa"/>
            <w:tcBorders>
              <w:top w:val="nil"/>
              <w:left w:val="nil"/>
              <w:bottom w:val="nil"/>
              <w:right w:val="nil"/>
            </w:tcBorders>
          </w:tcPr>
          <w:p w14:paraId="63231D02"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3" w:type="dxa"/>
            <w:tcBorders>
              <w:top w:val="nil"/>
              <w:left w:val="nil"/>
              <w:bottom w:val="nil"/>
              <w:right w:val="nil"/>
            </w:tcBorders>
          </w:tcPr>
          <w:p w14:paraId="551CBE1A" w14:textId="77777777" w:rsidR="00C17792" w:rsidRDefault="00000000">
            <w:pPr>
              <w:spacing w:after="0" w:line="259" w:lineRule="auto"/>
              <w:ind w:left="0" w:firstLine="0"/>
              <w:jc w:val="left"/>
            </w:pPr>
            <w:r>
              <w:t xml:space="preserve">Undergraduate Programmes: </w:t>
            </w:r>
            <w:proofErr w:type="spellStart"/>
            <w:proofErr w:type="gramStart"/>
            <w:r>
              <w:t>B.Tech</w:t>
            </w:r>
            <w:proofErr w:type="spellEnd"/>
            <w:proofErr w:type="gramEnd"/>
            <w:r>
              <w:t xml:space="preserve">, BCA, BBA, </w:t>
            </w:r>
            <w:proofErr w:type="gramStart"/>
            <w:r>
              <w:t>B.Com</w:t>
            </w:r>
            <w:proofErr w:type="gramEnd"/>
            <w:r>
              <w:t xml:space="preserve">, </w:t>
            </w:r>
            <w:proofErr w:type="spellStart"/>
            <w:proofErr w:type="gramStart"/>
            <w:r>
              <w:t>B.Pharma</w:t>
            </w:r>
            <w:proofErr w:type="spellEnd"/>
            <w:proofErr w:type="gramEnd"/>
            <w:r>
              <w:t xml:space="preserve">, LLB, and allied health science programmes </w:t>
            </w:r>
          </w:p>
        </w:tc>
      </w:tr>
      <w:tr w:rsidR="00C17792" w14:paraId="7FE630A9" w14:textId="77777777">
        <w:trPr>
          <w:trHeight w:val="601"/>
        </w:trPr>
        <w:tc>
          <w:tcPr>
            <w:tcW w:w="360" w:type="dxa"/>
            <w:tcBorders>
              <w:top w:val="nil"/>
              <w:left w:val="nil"/>
              <w:bottom w:val="nil"/>
              <w:right w:val="nil"/>
            </w:tcBorders>
          </w:tcPr>
          <w:p w14:paraId="3A83B183"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3" w:type="dxa"/>
            <w:tcBorders>
              <w:top w:val="nil"/>
              <w:left w:val="nil"/>
              <w:bottom w:val="nil"/>
              <w:right w:val="nil"/>
            </w:tcBorders>
          </w:tcPr>
          <w:p w14:paraId="693DB8C4" w14:textId="77777777" w:rsidR="00C17792" w:rsidRDefault="00000000">
            <w:pPr>
              <w:spacing w:after="0" w:line="259" w:lineRule="auto"/>
              <w:ind w:left="0" w:firstLine="0"/>
              <w:jc w:val="left"/>
            </w:pPr>
            <w:r>
              <w:t xml:space="preserve">Postgraduate Programmes: MBA, </w:t>
            </w:r>
            <w:proofErr w:type="spellStart"/>
            <w:proofErr w:type="gramStart"/>
            <w:r>
              <w:t>M.Tech</w:t>
            </w:r>
            <w:proofErr w:type="spellEnd"/>
            <w:proofErr w:type="gramEnd"/>
            <w:r>
              <w:t xml:space="preserve">, MCA, </w:t>
            </w:r>
            <w:proofErr w:type="spellStart"/>
            <w:proofErr w:type="gramStart"/>
            <w:r>
              <w:t>M.Sc</w:t>
            </w:r>
            <w:proofErr w:type="spellEnd"/>
            <w:proofErr w:type="gramEnd"/>
            <w:r>
              <w:t xml:space="preserve">, </w:t>
            </w:r>
            <w:proofErr w:type="gramStart"/>
            <w:r>
              <w:t>M.Com</w:t>
            </w:r>
            <w:proofErr w:type="gramEnd"/>
            <w:r>
              <w:t xml:space="preserve">, and LLM programmes </w:t>
            </w:r>
          </w:p>
        </w:tc>
      </w:tr>
      <w:tr w:rsidR="00C17792" w14:paraId="12D95E63" w14:textId="77777777">
        <w:trPr>
          <w:trHeight w:val="602"/>
        </w:trPr>
        <w:tc>
          <w:tcPr>
            <w:tcW w:w="360" w:type="dxa"/>
            <w:tcBorders>
              <w:top w:val="nil"/>
              <w:left w:val="nil"/>
              <w:bottom w:val="nil"/>
              <w:right w:val="nil"/>
            </w:tcBorders>
          </w:tcPr>
          <w:p w14:paraId="3CE5AE18"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3" w:type="dxa"/>
            <w:tcBorders>
              <w:top w:val="nil"/>
              <w:left w:val="nil"/>
              <w:bottom w:val="nil"/>
              <w:right w:val="nil"/>
            </w:tcBorders>
          </w:tcPr>
          <w:p w14:paraId="52549B5F" w14:textId="77777777" w:rsidR="00C17792" w:rsidRDefault="00000000">
            <w:pPr>
              <w:spacing w:after="0" w:line="259" w:lineRule="auto"/>
              <w:ind w:left="0" w:firstLine="0"/>
              <w:jc w:val="left"/>
            </w:pPr>
            <w:r>
              <w:t xml:space="preserve">Doctoral Programmes: Ph.D. programmes in Engineering, Management, Science, and Commerce </w:t>
            </w:r>
          </w:p>
        </w:tc>
      </w:tr>
      <w:tr w:rsidR="00C17792" w14:paraId="1A0F6381" w14:textId="77777777">
        <w:trPr>
          <w:trHeight w:val="602"/>
        </w:trPr>
        <w:tc>
          <w:tcPr>
            <w:tcW w:w="360" w:type="dxa"/>
            <w:tcBorders>
              <w:top w:val="nil"/>
              <w:left w:val="nil"/>
              <w:bottom w:val="nil"/>
              <w:right w:val="nil"/>
            </w:tcBorders>
          </w:tcPr>
          <w:p w14:paraId="3806AB65"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3" w:type="dxa"/>
            <w:tcBorders>
              <w:top w:val="nil"/>
              <w:left w:val="nil"/>
              <w:bottom w:val="nil"/>
              <w:right w:val="nil"/>
            </w:tcBorders>
          </w:tcPr>
          <w:p w14:paraId="72EA1AB4" w14:textId="77777777" w:rsidR="00C17792" w:rsidRDefault="00000000">
            <w:pPr>
              <w:spacing w:after="0" w:line="259" w:lineRule="auto"/>
              <w:ind w:left="0" w:firstLine="0"/>
            </w:pPr>
            <w:r>
              <w:t xml:space="preserve">Executive Education: Short-term certificate programmes and professional development courses for working professionals </w:t>
            </w:r>
          </w:p>
        </w:tc>
      </w:tr>
      <w:tr w:rsidR="00C17792" w14:paraId="3CE5A990" w14:textId="77777777">
        <w:trPr>
          <w:trHeight w:val="601"/>
        </w:trPr>
        <w:tc>
          <w:tcPr>
            <w:tcW w:w="360" w:type="dxa"/>
            <w:tcBorders>
              <w:top w:val="nil"/>
              <w:left w:val="nil"/>
              <w:bottom w:val="nil"/>
              <w:right w:val="nil"/>
            </w:tcBorders>
          </w:tcPr>
          <w:p w14:paraId="5B6905EE"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3" w:type="dxa"/>
            <w:tcBorders>
              <w:top w:val="nil"/>
              <w:left w:val="nil"/>
              <w:bottom w:val="nil"/>
              <w:right w:val="nil"/>
            </w:tcBorders>
          </w:tcPr>
          <w:p w14:paraId="671572E5" w14:textId="77777777" w:rsidR="00C17792" w:rsidRDefault="00000000">
            <w:pPr>
              <w:spacing w:after="0" w:line="259" w:lineRule="auto"/>
              <w:ind w:left="0" w:firstLine="0"/>
            </w:pPr>
            <w:r>
              <w:t xml:space="preserve">Research Services: Funded research projects, innovation labs, and industry-sponsored research initiatives </w:t>
            </w:r>
          </w:p>
        </w:tc>
      </w:tr>
      <w:tr w:rsidR="00C17792" w14:paraId="205D3C51" w14:textId="77777777">
        <w:trPr>
          <w:trHeight w:val="533"/>
        </w:trPr>
        <w:tc>
          <w:tcPr>
            <w:tcW w:w="360" w:type="dxa"/>
            <w:tcBorders>
              <w:top w:val="nil"/>
              <w:left w:val="nil"/>
              <w:bottom w:val="nil"/>
              <w:right w:val="nil"/>
            </w:tcBorders>
          </w:tcPr>
          <w:p w14:paraId="51A6C224" w14:textId="77777777" w:rsidR="00C17792"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7643" w:type="dxa"/>
            <w:tcBorders>
              <w:top w:val="nil"/>
              <w:left w:val="nil"/>
              <w:bottom w:val="nil"/>
              <w:right w:val="nil"/>
            </w:tcBorders>
          </w:tcPr>
          <w:p w14:paraId="0572CE33" w14:textId="77777777" w:rsidR="00C17792" w:rsidRDefault="00000000">
            <w:pPr>
              <w:spacing w:after="0" w:line="259" w:lineRule="auto"/>
              <w:ind w:left="0" w:firstLine="0"/>
            </w:pPr>
            <w:r>
              <w:t xml:space="preserve">Placement Services: A dedicated placement cell facilitating campus recruitment by leading companies across sectors </w:t>
            </w:r>
          </w:p>
        </w:tc>
      </w:tr>
    </w:tbl>
    <w:p w14:paraId="33DFB556" w14:textId="77777777" w:rsidR="00C17792" w:rsidRDefault="00000000">
      <w:pPr>
        <w:pStyle w:val="Heading4"/>
        <w:ind w:left="-5"/>
      </w:pPr>
      <w:r>
        <w:t xml:space="preserve">3.4 Organizational Structure </w:t>
      </w:r>
    </w:p>
    <w:p w14:paraId="283C69C7" w14:textId="77777777" w:rsidR="00C17792" w:rsidRDefault="00000000">
      <w:pPr>
        <w:spacing w:after="16" w:line="259" w:lineRule="auto"/>
        <w:ind w:left="-5"/>
      </w:pPr>
      <w:r>
        <w:t xml:space="preserve">Vivekanand Global University follows a hierarchical academic governance structure designed to ensure academic quality, administrative efficiency, and student welfare: </w:t>
      </w:r>
    </w:p>
    <w:tbl>
      <w:tblPr>
        <w:tblStyle w:val="TableGrid"/>
        <w:tblW w:w="8999" w:type="dxa"/>
        <w:tblInd w:w="6" w:type="dxa"/>
        <w:tblCellMar>
          <w:top w:w="103" w:type="dxa"/>
          <w:left w:w="119" w:type="dxa"/>
          <w:bottom w:w="0" w:type="dxa"/>
          <w:right w:w="78" w:type="dxa"/>
        </w:tblCellMar>
        <w:tblLook w:val="04A0" w:firstRow="1" w:lastRow="0" w:firstColumn="1" w:lastColumn="0" w:noHBand="0" w:noVBand="1"/>
      </w:tblPr>
      <w:tblGrid>
        <w:gridCol w:w="4680"/>
        <w:gridCol w:w="4319"/>
      </w:tblGrid>
      <w:tr w:rsidR="00C17792" w14:paraId="4B62330F" w14:textId="77777777">
        <w:trPr>
          <w:trHeight w:val="402"/>
        </w:trPr>
        <w:tc>
          <w:tcPr>
            <w:tcW w:w="4680" w:type="dxa"/>
            <w:tcBorders>
              <w:top w:val="single" w:sz="4" w:space="0" w:color="999999"/>
              <w:left w:val="single" w:sz="4" w:space="0" w:color="999999"/>
              <w:bottom w:val="single" w:sz="4" w:space="0" w:color="999999"/>
              <w:right w:val="single" w:sz="4" w:space="0" w:color="999999"/>
            </w:tcBorders>
            <w:shd w:val="clear" w:color="auto" w:fill="2C3E50"/>
          </w:tcPr>
          <w:p w14:paraId="30B2C059" w14:textId="77777777" w:rsidR="00C17792" w:rsidRDefault="00000000">
            <w:pPr>
              <w:spacing w:after="0" w:line="259" w:lineRule="auto"/>
              <w:ind w:left="0" w:firstLine="0"/>
              <w:jc w:val="left"/>
            </w:pPr>
            <w:r>
              <w:rPr>
                <w:b/>
                <w:color w:val="FFFFFF"/>
                <w:sz w:val="20"/>
              </w:rPr>
              <w:t>Position</w:t>
            </w:r>
            <w:r>
              <w:rPr>
                <w:color w:val="FFFFFF"/>
              </w:rPr>
              <w:t xml:space="preserve"> </w:t>
            </w:r>
          </w:p>
        </w:tc>
        <w:tc>
          <w:tcPr>
            <w:tcW w:w="4319" w:type="dxa"/>
            <w:tcBorders>
              <w:top w:val="single" w:sz="4" w:space="0" w:color="999999"/>
              <w:left w:val="single" w:sz="4" w:space="0" w:color="999999"/>
              <w:bottom w:val="single" w:sz="4" w:space="0" w:color="999999"/>
              <w:right w:val="single" w:sz="4" w:space="0" w:color="999999"/>
            </w:tcBorders>
            <w:shd w:val="clear" w:color="auto" w:fill="2C3E50"/>
          </w:tcPr>
          <w:p w14:paraId="5489F3FE" w14:textId="77777777" w:rsidR="00C17792" w:rsidRDefault="00000000">
            <w:pPr>
              <w:spacing w:after="0" w:line="259" w:lineRule="auto"/>
              <w:ind w:left="1" w:firstLine="0"/>
              <w:jc w:val="left"/>
            </w:pPr>
            <w:r>
              <w:rPr>
                <w:b/>
                <w:color w:val="FFFFFF"/>
                <w:sz w:val="20"/>
              </w:rPr>
              <w:t>Function</w:t>
            </w:r>
            <w:r>
              <w:rPr>
                <w:color w:val="FFFFFF"/>
              </w:rPr>
              <w:t xml:space="preserve"> </w:t>
            </w:r>
          </w:p>
        </w:tc>
      </w:tr>
      <w:tr w:rsidR="00C17792" w14:paraId="321DFE71" w14:textId="77777777">
        <w:trPr>
          <w:trHeight w:val="465"/>
        </w:trPr>
        <w:tc>
          <w:tcPr>
            <w:tcW w:w="468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114DB3D9" w14:textId="77777777" w:rsidR="00C17792" w:rsidRDefault="00000000">
            <w:pPr>
              <w:spacing w:after="0" w:line="259" w:lineRule="auto"/>
              <w:ind w:left="0" w:firstLine="0"/>
              <w:jc w:val="left"/>
            </w:pPr>
            <w:r>
              <w:rPr>
                <w:sz w:val="20"/>
              </w:rPr>
              <w:t>Chancellor</w:t>
            </w:r>
            <w:r>
              <w:t xml:space="preserve"> </w:t>
            </w:r>
          </w:p>
        </w:tc>
        <w:tc>
          <w:tcPr>
            <w:tcW w:w="431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6CF946CC" w14:textId="77777777" w:rsidR="00C17792" w:rsidRDefault="00000000">
            <w:pPr>
              <w:spacing w:after="0" w:line="259" w:lineRule="auto"/>
              <w:ind w:left="1" w:firstLine="0"/>
              <w:jc w:val="left"/>
            </w:pPr>
            <w:r>
              <w:rPr>
                <w:sz w:val="20"/>
              </w:rPr>
              <w:t>Highest academic authority; strategic oversight</w:t>
            </w:r>
            <w:r>
              <w:t xml:space="preserve"> </w:t>
            </w:r>
          </w:p>
        </w:tc>
      </w:tr>
      <w:tr w:rsidR="00C17792" w14:paraId="4D0ABBE0" w14:textId="77777777">
        <w:trPr>
          <w:trHeight w:val="436"/>
        </w:trPr>
        <w:tc>
          <w:tcPr>
            <w:tcW w:w="4680" w:type="dxa"/>
            <w:tcBorders>
              <w:top w:val="single" w:sz="33" w:space="0" w:color="FFFFFF"/>
              <w:left w:val="single" w:sz="4" w:space="0" w:color="999999"/>
              <w:bottom w:val="single" w:sz="4" w:space="0" w:color="999999"/>
              <w:right w:val="single" w:sz="4" w:space="0" w:color="999999"/>
            </w:tcBorders>
            <w:vAlign w:val="center"/>
          </w:tcPr>
          <w:p w14:paraId="43B6F21E" w14:textId="77777777" w:rsidR="00C17792" w:rsidRDefault="00000000">
            <w:pPr>
              <w:spacing w:after="0" w:line="259" w:lineRule="auto"/>
              <w:ind w:left="0" w:firstLine="0"/>
              <w:jc w:val="left"/>
            </w:pPr>
            <w:r>
              <w:rPr>
                <w:sz w:val="20"/>
              </w:rPr>
              <w:t>Vice-Chancellor</w:t>
            </w:r>
            <w:r>
              <w:t xml:space="preserve"> </w:t>
            </w:r>
          </w:p>
        </w:tc>
        <w:tc>
          <w:tcPr>
            <w:tcW w:w="4319" w:type="dxa"/>
            <w:tcBorders>
              <w:top w:val="single" w:sz="33" w:space="0" w:color="FFFFFF"/>
              <w:left w:val="single" w:sz="4" w:space="0" w:color="999999"/>
              <w:bottom w:val="single" w:sz="4" w:space="0" w:color="999999"/>
              <w:right w:val="single" w:sz="4" w:space="0" w:color="999999"/>
            </w:tcBorders>
            <w:vAlign w:val="center"/>
          </w:tcPr>
          <w:p w14:paraId="5C734429" w14:textId="77777777" w:rsidR="00C17792" w:rsidRDefault="00000000">
            <w:pPr>
              <w:spacing w:after="0" w:line="259" w:lineRule="auto"/>
              <w:ind w:left="1" w:firstLine="0"/>
              <w:jc w:val="left"/>
            </w:pPr>
            <w:r>
              <w:rPr>
                <w:sz w:val="20"/>
              </w:rPr>
              <w:t>Academic and administrative leadership</w:t>
            </w:r>
            <w:r>
              <w:t xml:space="preserve"> </w:t>
            </w:r>
          </w:p>
        </w:tc>
      </w:tr>
      <w:tr w:rsidR="00C17792" w14:paraId="6657D202" w14:textId="77777777">
        <w:trPr>
          <w:trHeight w:val="697"/>
        </w:trPr>
        <w:tc>
          <w:tcPr>
            <w:tcW w:w="468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2FD65831" w14:textId="77777777" w:rsidR="00C17792" w:rsidRDefault="00000000">
            <w:pPr>
              <w:spacing w:after="0" w:line="259" w:lineRule="auto"/>
              <w:ind w:left="0" w:firstLine="0"/>
              <w:jc w:val="left"/>
            </w:pPr>
            <w:r>
              <w:rPr>
                <w:sz w:val="20"/>
              </w:rPr>
              <w:t>Registrar</w:t>
            </w:r>
            <w:r>
              <w:t xml:space="preserve"> </w:t>
            </w:r>
          </w:p>
        </w:tc>
        <w:tc>
          <w:tcPr>
            <w:tcW w:w="431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4D022525" w14:textId="77777777" w:rsidR="00C17792" w:rsidRDefault="00000000">
            <w:pPr>
              <w:spacing w:after="0" w:line="259" w:lineRule="auto"/>
              <w:ind w:left="1" w:firstLine="0"/>
              <w:jc w:val="left"/>
            </w:pPr>
            <w:r>
              <w:rPr>
                <w:sz w:val="20"/>
              </w:rPr>
              <w:t>Administrative coordination and examination management</w:t>
            </w:r>
            <w:r>
              <w:t xml:space="preserve"> </w:t>
            </w:r>
          </w:p>
        </w:tc>
      </w:tr>
      <w:tr w:rsidR="00C17792" w14:paraId="36A6CF73" w14:textId="77777777">
        <w:trPr>
          <w:trHeight w:val="466"/>
        </w:trPr>
        <w:tc>
          <w:tcPr>
            <w:tcW w:w="4680" w:type="dxa"/>
            <w:tcBorders>
              <w:top w:val="single" w:sz="33" w:space="0" w:color="FFFFFF"/>
              <w:left w:val="single" w:sz="4" w:space="0" w:color="999999"/>
              <w:bottom w:val="single" w:sz="33" w:space="0" w:color="F0F4F8"/>
              <w:right w:val="single" w:sz="4" w:space="0" w:color="999999"/>
            </w:tcBorders>
            <w:vAlign w:val="center"/>
          </w:tcPr>
          <w:p w14:paraId="52208133" w14:textId="77777777" w:rsidR="00C17792" w:rsidRDefault="00000000">
            <w:pPr>
              <w:spacing w:after="0" w:line="259" w:lineRule="auto"/>
              <w:ind w:left="0" w:firstLine="0"/>
              <w:jc w:val="left"/>
            </w:pPr>
            <w:r>
              <w:rPr>
                <w:sz w:val="20"/>
              </w:rPr>
              <w:t>Dean of Schools</w:t>
            </w:r>
            <w:r>
              <w:t xml:space="preserve"> </w:t>
            </w:r>
          </w:p>
        </w:tc>
        <w:tc>
          <w:tcPr>
            <w:tcW w:w="4319" w:type="dxa"/>
            <w:tcBorders>
              <w:top w:val="single" w:sz="33" w:space="0" w:color="FFFFFF"/>
              <w:left w:val="single" w:sz="4" w:space="0" w:color="999999"/>
              <w:bottom w:val="single" w:sz="33" w:space="0" w:color="F0F4F8"/>
              <w:right w:val="single" w:sz="4" w:space="0" w:color="999999"/>
            </w:tcBorders>
            <w:vAlign w:val="center"/>
          </w:tcPr>
          <w:p w14:paraId="44095FA3" w14:textId="77777777" w:rsidR="00C17792" w:rsidRDefault="00000000">
            <w:pPr>
              <w:spacing w:after="0" w:line="259" w:lineRule="auto"/>
              <w:ind w:left="1" w:firstLine="0"/>
              <w:jc w:val="left"/>
            </w:pPr>
            <w:r>
              <w:rPr>
                <w:sz w:val="20"/>
              </w:rPr>
              <w:t>Academic oversight of individual schools/faculties</w:t>
            </w:r>
            <w:r>
              <w:t xml:space="preserve"> </w:t>
            </w:r>
          </w:p>
        </w:tc>
      </w:tr>
      <w:tr w:rsidR="00C17792" w14:paraId="544AAC79" w14:textId="77777777">
        <w:trPr>
          <w:trHeight w:val="666"/>
        </w:trPr>
        <w:tc>
          <w:tcPr>
            <w:tcW w:w="468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38714372" w14:textId="77777777" w:rsidR="00C17792" w:rsidRDefault="00000000">
            <w:pPr>
              <w:spacing w:after="0" w:line="259" w:lineRule="auto"/>
              <w:ind w:left="0" w:firstLine="0"/>
              <w:jc w:val="left"/>
            </w:pPr>
            <w:r>
              <w:rPr>
                <w:sz w:val="20"/>
              </w:rPr>
              <w:t>Head of Department</w:t>
            </w:r>
            <w:r>
              <w:t xml:space="preserve"> </w:t>
            </w:r>
          </w:p>
        </w:tc>
        <w:tc>
          <w:tcPr>
            <w:tcW w:w="431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6C354FFE" w14:textId="77777777" w:rsidR="00C17792" w:rsidRDefault="00000000">
            <w:pPr>
              <w:spacing w:after="0" w:line="259" w:lineRule="auto"/>
              <w:ind w:left="1" w:firstLine="0"/>
              <w:jc w:val="left"/>
            </w:pPr>
            <w:r>
              <w:rPr>
                <w:sz w:val="20"/>
              </w:rPr>
              <w:t>Departmental academic and administrative management</w:t>
            </w:r>
            <w:r>
              <w:t xml:space="preserve"> </w:t>
            </w:r>
          </w:p>
        </w:tc>
      </w:tr>
      <w:tr w:rsidR="00C17792" w14:paraId="45642EBC" w14:textId="77777777">
        <w:trPr>
          <w:trHeight w:val="467"/>
        </w:trPr>
        <w:tc>
          <w:tcPr>
            <w:tcW w:w="4680" w:type="dxa"/>
            <w:tcBorders>
              <w:top w:val="single" w:sz="33" w:space="0" w:color="FFFFFF"/>
              <w:left w:val="single" w:sz="4" w:space="0" w:color="999999"/>
              <w:bottom w:val="single" w:sz="33" w:space="0" w:color="F0F4F8"/>
              <w:right w:val="single" w:sz="4" w:space="0" w:color="999999"/>
            </w:tcBorders>
            <w:vAlign w:val="center"/>
          </w:tcPr>
          <w:p w14:paraId="4FC778B2" w14:textId="77777777" w:rsidR="00C17792" w:rsidRDefault="00000000">
            <w:pPr>
              <w:spacing w:after="0" w:line="259" w:lineRule="auto"/>
              <w:ind w:left="0" w:firstLine="0"/>
              <w:jc w:val="left"/>
            </w:pPr>
            <w:r>
              <w:rPr>
                <w:sz w:val="20"/>
              </w:rPr>
              <w:t>Professor / Associate Professor</w:t>
            </w:r>
            <w:r>
              <w:t xml:space="preserve"> </w:t>
            </w:r>
          </w:p>
        </w:tc>
        <w:tc>
          <w:tcPr>
            <w:tcW w:w="4319" w:type="dxa"/>
            <w:tcBorders>
              <w:top w:val="single" w:sz="33" w:space="0" w:color="FFFFFF"/>
              <w:left w:val="single" w:sz="4" w:space="0" w:color="999999"/>
              <w:bottom w:val="single" w:sz="33" w:space="0" w:color="F0F4F8"/>
              <w:right w:val="single" w:sz="4" w:space="0" w:color="999999"/>
            </w:tcBorders>
            <w:vAlign w:val="center"/>
          </w:tcPr>
          <w:p w14:paraId="326E1D3B" w14:textId="77777777" w:rsidR="00C17792" w:rsidRDefault="00000000">
            <w:pPr>
              <w:spacing w:after="0" w:line="259" w:lineRule="auto"/>
              <w:ind w:left="1" w:firstLine="0"/>
              <w:jc w:val="left"/>
            </w:pPr>
            <w:r>
              <w:rPr>
                <w:sz w:val="20"/>
              </w:rPr>
              <w:t>Teaching, research, and student mentorship</w:t>
            </w:r>
            <w:r>
              <w:t xml:space="preserve"> </w:t>
            </w:r>
          </w:p>
        </w:tc>
      </w:tr>
      <w:tr w:rsidR="00C17792" w14:paraId="5272CFBE" w14:textId="77777777">
        <w:trPr>
          <w:trHeight w:val="373"/>
        </w:trPr>
        <w:tc>
          <w:tcPr>
            <w:tcW w:w="4680" w:type="dxa"/>
            <w:tcBorders>
              <w:top w:val="single" w:sz="33" w:space="0" w:color="F0F4F8"/>
              <w:left w:val="single" w:sz="4" w:space="0" w:color="999999"/>
              <w:bottom w:val="single" w:sz="4" w:space="0" w:color="999999"/>
              <w:right w:val="single" w:sz="4" w:space="0" w:color="999999"/>
            </w:tcBorders>
            <w:shd w:val="clear" w:color="auto" w:fill="F0F4F8"/>
          </w:tcPr>
          <w:p w14:paraId="2F61B505" w14:textId="77777777" w:rsidR="00C17792" w:rsidRDefault="00000000">
            <w:pPr>
              <w:spacing w:after="0" w:line="259" w:lineRule="auto"/>
              <w:ind w:left="0" w:firstLine="0"/>
              <w:jc w:val="left"/>
            </w:pPr>
            <w:r>
              <w:rPr>
                <w:sz w:val="20"/>
              </w:rPr>
              <w:t>Assistant Professor</w:t>
            </w:r>
            <w:r>
              <w:t xml:space="preserve"> </w:t>
            </w:r>
          </w:p>
        </w:tc>
        <w:tc>
          <w:tcPr>
            <w:tcW w:w="4319" w:type="dxa"/>
            <w:tcBorders>
              <w:top w:val="single" w:sz="33" w:space="0" w:color="F0F4F8"/>
              <w:left w:val="single" w:sz="4" w:space="0" w:color="999999"/>
              <w:bottom w:val="single" w:sz="4" w:space="0" w:color="999999"/>
              <w:right w:val="single" w:sz="4" w:space="0" w:color="999999"/>
            </w:tcBorders>
            <w:shd w:val="clear" w:color="auto" w:fill="F0F4F8"/>
          </w:tcPr>
          <w:p w14:paraId="526A48AC" w14:textId="77777777" w:rsidR="00C17792" w:rsidRDefault="00000000">
            <w:pPr>
              <w:spacing w:after="0" w:line="259" w:lineRule="auto"/>
              <w:ind w:left="1" w:firstLine="0"/>
              <w:jc w:val="left"/>
            </w:pPr>
            <w:r>
              <w:rPr>
                <w:sz w:val="20"/>
              </w:rPr>
              <w:t>Teaching and project supervision</w:t>
            </w:r>
            <w:r>
              <w:t xml:space="preserve"> </w:t>
            </w:r>
          </w:p>
        </w:tc>
      </w:tr>
    </w:tbl>
    <w:p w14:paraId="19987D06" w14:textId="77777777" w:rsidR="00C17792" w:rsidRDefault="00000000">
      <w:pPr>
        <w:spacing w:after="274" w:line="259" w:lineRule="auto"/>
        <w:ind w:left="0" w:firstLine="0"/>
        <w:jc w:val="left"/>
      </w:pPr>
      <w:r>
        <w:t xml:space="preserve"> </w:t>
      </w:r>
    </w:p>
    <w:p w14:paraId="0A011039" w14:textId="77777777" w:rsidR="00C17792" w:rsidRDefault="00000000">
      <w:pPr>
        <w:pStyle w:val="Heading4"/>
        <w:ind w:left="-5"/>
      </w:pPr>
      <w:r>
        <w:t xml:space="preserve">3.5 Business Model </w:t>
      </w:r>
    </w:p>
    <w:p w14:paraId="65D8014B" w14:textId="77777777" w:rsidR="00C17792" w:rsidRDefault="00000000">
      <w:pPr>
        <w:ind w:left="-5"/>
      </w:pPr>
      <w:r>
        <w:t xml:space="preserve">Vivekanand Global University operates on an integrated educational services business model. Revenue is generated primarily through tuition fees, examination fees, and hostel charges. The university invests in academic infrastructure, faculty development, research facilities, and placement services to deliver value to students. Industry partnerships and research collaborations provide additional revenue streams and enhance the practical relevance of the academic curriculum. </w:t>
      </w:r>
    </w:p>
    <w:p w14:paraId="2AB688FE" w14:textId="77777777" w:rsidR="00C17792" w:rsidRDefault="00000000">
      <w:pPr>
        <w:spacing w:after="293"/>
        <w:ind w:left="-5"/>
      </w:pPr>
      <w:r>
        <w:lastRenderedPageBreak/>
        <w:t xml:space="preserve">The MBA programme's industrial training component is a core element of the university's value proposition, enabling students to apply classroom learning in practical project settings, develop industry-relevant skills, and build professional networks that support career placement. The </w:t>
      </w:r>
      <w:proofErr w:type="spellStart"/>
      <w:r>
        <w:t>HireForce</w:t>
      </w:r>
      <w:proofErr w:type="spellEnd"/>
      <w:r>
        <w:t xml:space="preserve"> project represents an exemplary outcome of this industrial training model, demonstrating the application of Salesforce CRM technology to solve a real-world HR management challenge. </w:t>
      </w:r>
    </w:p>
    <w:p w14:paraId="37B23D95" w14:textId="77777777" w:rsidR="00C17792" w:rsidRDefault="00000000">
      <w:pPr>
        <w:pStyle w:val="Heading4"/>
        <w:spacing w:after="0"/>
        <w:ind w:left="-5"/>
      </w:pPr>
      <w:r>
        <w:t xml:space="preserve">3.6 Performance Snapshot </w:t>
      </w:r>
    </w:p>
    <w:tbl>
      <w:tblPr>
        <w:tblStyle w:val="TableGrid"/>
        <w:tblW w:w="8999" w:type="dxa"/>
        <w:tblInd w:w="6" w:type="dxa"/>
        <w:tblCellMar>
          <w:top w:w="0" w:type="dxa"/>
          <w:left w:w="119" w:type="dxa"/>
          <w:bottom w:w="0" w:type="dxa"/>
          <w:right w:w="115" w:type="dxa"/>
        </w:tblCellMar>
        <w:tblLook w:val="04A0" w:firstRow="1" w:lastRow="0" w:firstColumn="1" w:lastColumn="0" w:noHBand="0" w:noVBand="1"/>
      </w:tblPr>
      <w:tblGrid>
        <w:gridCol w:w="3599"/>
        <w:gridCol w:w="5400"/>
      </w:tblGrid>
      <w:tr w:rsidR="00C17792" w14:paraId="3F08A69C" w14:textId="77777777">
        <w:trPr>
          <w:trHeight w:val="433"/>
        </w:trPr>
        <w:tc>
          <w:tcPr>
            <w:tcW w:w="3599" w:type="dxa"/>
            <w:tcBorders>
              <w:top w:val="single" w:sz="4" w:space="0" w:color="999999"/>
              <w:left w:val="single" w:sz="4" w:space="0" w:color="999999"/>
              <w:bottom w:val="single" w:sz="33" w:space="0" w:color="F0F4F8"/>
              <w:right w:val="single" w:sz="4" w:space="0" w:color="999999"/>
            </w:tcBorders>
            <w:shd w:val="clear" w:color="auto" w:fill="2C3E50"/>
            <w:vAlign w:val="center"/>
          </w:tcPr>
          <w:p w14:paraId="4BF157A4" w14:textId="77777777" w:rsidR="00C17792" w:rsidRDefault="00000000">
            <w:pPr>
              <w:spacing w:after="0" w:line="259" w:lineRule="auto"/>
              <w:ind w:left="0" w:firstLine="0"/>
              <w:jc w:val="left"/>
            </w:pPr>
            <w:r>
              <w:rPr>
                <w:b/>
                <w:color w:val="FFFFFF"/>
                <w:sz w:val="20"/>
              </w:rPr>
              <w:t>Metric</w:t>
            </w:r>
            <w:r>
              <w:rPr>
                <w:color w:val="FFFFFF"/>
              </w:rPr>
              <w:t xml:space="preserve"> </w:t>
            </w:r>
          </w:p>
        </w:tc>
        <w:tc>
          <w:tcPr>
            <w:tcW w:w="5400" w:type="dxa"/>
            <w:tcBorders>
              <w:top w:val="single" w:sz="4" w:space="0" w:color="999999"/>
              <w:left w:val="single" w:sz="4" w:space="0" w:color="999999"/>
              <w:bottom w:val="single" w:sz="33" w:space="0" w:color="F0F4F8"/>
              <w:right w:val="single" w:sz="4" w:space="0" w:color="999999"/>
            </w:tcBorders>
            <w:shd w:val="clear" w:color="auto" w:fill="2C3E50"/>
            <w:vAlign w:val="center"/>
          </w:tcPr>
          <w:p w14:paraId="04BC189B" w14:textId="77777777" w:rsidR="00C17792" w:rsidRDefault="00000000">
            <w:pPr>
              <w:spacing w:after="0" w:line="259" w:lineRule="auto"/>
              <w:ind w:left="1" w:firstLine="0"/>
              <w:jc w:val="left"/>
            </w:pPr>
            <w:r>
              <w:rPr>
                <w:b/>
                <w:color w:val="FFFFFF"/>
                <w:sz w:val="20"/>
              </w:rPr>
              <w:t>Details</w:t>
            </w:r>
            <w:r>
              <w:rPr>
                <w:color w:val="FFFFFF"/>
              </w:rPr>
              <w:t xml:space="preserve"> </w:t>
            </w:r>
          </w:p>
        </w:tc>
      </w:tr>
      <w:tr w:rsidR="00C17792" w14:paraId="07CFF2C3" w14:textId="77777777">
        <w:trPr>
          <w:trHeight w:val="435"/>
        </w:trPr>
        <w:tc>
          <w:tcPr>
            <w:tcW w:w="35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49EC8045" w14:textId="77777777" w:rsidR="00C17792" w:rsidRDefault="00000000">
            <w:pPr>
              <w:spacing w:after="0" w:line="259" w:lineRule="auto"/>
              <w:ind w:left="0" w:firstLine="0"/>
              <w:jc w:val="left"/>
            </w:pPr>
            <w:r>
              <w:rPr>
                <w:sz w:val="20"/>
              </w:rPr>
              <w:t>Established</w:t>
            </w:r>
            <w:r>
              <w:t xml:space="preserve"> </w:t>
            </w:r>
          </w:p>
        </w:tc>
        <w:tc>
          <w:tcPr>
            <w:tcW w:w="54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1101A97E" w14:textId="77777777" w:rsidR="00C17792" w:rsidRDefault="00000000">
            <w:pPr>
              <w:spacing w:after="0" w:line="259" w:lineRule="auto"/>
              <w:ind w:left="1" w:firstLine="0"/>
              <w:jc w:val="left"/>
            </w:pPr>
            <w:r>
              <w:rPr>
                <w:sz w:val="20"/>
              </w:rPr>
              <w:t>Registered under Rajasthan Private Universities Act</w:t>
            </w:r>
            <w:r>
              <w:t xml:space="preserve"> </w:t>
            </w:r>
          </w:p>
        </w:tc>
      </w:tr>
      <w:tr w:rsidR="00C17792" w14:paraId="71AFCA92" w14:textId="77777777">
        <w:trPr>
          <w:trHeight w:val="467"/>
        </w:trPr>
        <w:tc>
          <w:tcPr>
            <w:tcW w:w="3599" w:type="dxa"/>
            <w:tcBorders>
              <w:top w:val="single" w:sz="33" w:space="0" w:color="FFFFFF"/>
              <w:left w:val="single" w:sz="4" w:space="0" w:color="999999"/>
              <w:bottom w:val="single" w:sz="33" w:space="0" w:color="F0F4F8"/>
              <w:right w:val="single" w:sz="4" w:space="0" w:color="999999"/>
            </w:tcBorders>
            <w:vAlign w:val="center"/>
          </w:tcPr>
          <w:p w14:paraId="4FA0C7DB" w14:textId="77777777" w:rsidR="00C17792" w:rsidRDefault="00000000">
            <w:pPr>
              <w:spacing w:after="0" w:line="259" w:lineRule="auto"/>
              <w:ind w:left="0" w:firstLine="0"/>
              <w:jc w:val="left"/>
            </w:pPr>
            <w:r>
              <w:rPr>
                <w:sz w:val="20"/>
              </w:rPr>
              <w:t>Location</w:t>
            </w:r>
            <w:r>
              <w:t xml:space="preserve"> </w:t>
            </w:r>
          </w:p>
        </w:tc>
        <w:tc>
          <w:tcPr>
            <w:tcW w:w="5400" w:type="dxa"/>
            <w:tcBorders>
              <w:top w:val="single" w:sz="33" w:space="0" w:color="FFFFFF"/>
              <w:left w:val="single" w:sz="4" w:space="0" w:color="999999"/>
              <w:bottom w:val="single" w:sz="33" w:space="0" w:color="F0F4F8"/>
              <w:right w:val="single" w:sz="4" w:space="0" w:color="999999"/>
            </w:tcBorders>
            <w:vAlign w:val="center"/>
          </w:tcPr>
          <w:p w14:paraId="661FEC0E" w14:textId="77777777" w:rsidR="00C17792" w:rsidRDefault="00000000">
            <w:pPr>
              <w:spacing w:after="0" w:line="259" w:lineRule="auto"/>
              <w:ind w:left="1" w:firstLine="0"/>
              <w:jc w:val="left"/>
            </w:pPr>
            <w:proofErr w:type="spellStart"/>
            <w:r>
              <w:rPr>
                <w:sz w:val="20"/>
              </w:rPr>
              <w:t>Sisterpur</w:t>
            </w:r>
            <w:proofErr w:type="spellEnd"/>
            <w:r>
              <w:rPr>
                <w:sz w:val="20"/>
              </w:rPr>
              <w:t xml:space="preserve"> Village, Jaipur, Rajasthan – 303012</w:t>
            </w:r>
            <w:r>
              <w:t xml:space="preserve"> </w:t>
            </w:r>
          </w:p>
        </w:tc>
      </w:tr>
      <w:tr w:rsidR="00C17792" w14:paraId="599E48FF" w14:textId="77777777">
        <w:trPr>
          <w:trHeight w:val="402"/>
        </w:trPr>
        <w:tc>
          <w:tcPr>
            <w:tcW w:w="35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7FFB3C0B" w14:textId="77777777" w:rsidR="00C17792" w:rsidRDefault="00000000">
            <w:pPr>
              <w:spacing w:after="0" w:line="259" w:lineRule="auto"/>
              <w:ind w:left="0" w:firstLine="0"/>
              <w:jc w:val="left"/>
            </w:pPr>
            <w:r>
              <w:rPr>
                <w:sz w:val="20"/>
              </w:rPr>
              <w:t>Programmes Offered</w:t>
            </w:r>
            <w:r>
              <w:t xml:space="preserve"> </w:t>
            </w:r>
          </w:p>
        </w:tc>
        <w:tc>
          <w:tcPr>
            <w:tcW w:w="54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643B7FAF" w14:textId="77777777" w:rsidR="00C17792" w:rsidRDefault="00000000">
            <w:pPr>
              <w:spacing w:after="0" w:line="259" w:lineRule="auto"/>
              <w:ind w:left="1" w:firstLine="0"/>
              <w:jc w:val="left"/>
            </w:pPr>
            <w:r>
              <w:rPr>
                <w:sz w:val="20"/>
              </w:rPr>
              <w:t>30+ UG, PG, and Doctoral programmes</w:t>
            </w:r>
            <w:r>
              <w:t xml:space="preserve"> </w:t>
            </w:r>
          </w:p>
        </w:tc>
      </w:tr>
      <w:tr w:rsidR="00C17792" w14:paraId="3412CDF5" w14:textId="77777777">
        <w:trPr>
          <w:trHeight w:val="467"/>
        </w:trPr>
        <w:tc>
          <w:tcPr>
            <w:tcW w:w="3599" w:type="dxa"/>
            <w:tcBorders>
              <w:top w:val="single" w:sz="33" w:space="0" w:color="FFFFFF"/>
              <w:left w:val="single" w:sz="4" w:space="0" w:color="999999"/>
              <w:bottom w:val="single" w:sz="33" w:space="0" w:color="F0F4F8"/>
              <w:right w:val="single" w:sz="4" w:space="0" w:color="999999"/>
            </w:tcBorders>
            <w:vAlign w:val="center"/>
          </w:tcPr>
          <w:p w14:paraId="2863321C" w14:textId="77777777" w:rsidR="00C17792" w:rsidRDefault="00000000">
            <w:pPr>
              <w:spacing w:after="0" w:line="259" w:lineRule="auto"/>
              <w:ind w:left="0" w:firstLine="0"/>
              <w:jc w:val="left"/>
            </w:pPr>
            <w:r>
              <w:rPr>
                <w:sz w:val="20"/>
              </w:rPr>
              <w:t>Departments</w:t>
            </w:r>
            <w:r>
              <w:t xml:space="preserve"> </w:t>
            </w:r>
          </w:p>
        </w:tc>
        <w:tc>
          <w:tcPr>
            <w:tcW w:w="5400" w:type="dxa"/>
            <w:tcBorders>
              <w:top w:val="single" w:sz="33" w:space="0" w:color="FFFFFF"/>
              <w:left w:val="single" w:sz="4" w:space="0" w:color="999999"/>
              <w:bottom w:val="single" w:sz="33" w:space="0" w:color="F0F4F8"/>
              <w:right w:val="single" w:sz="4" w:space="0" w:color="999999"/>
            </w:tcBorders>
            <w:vAlign w:val="center"/>
          </w:tcPr>
          <w:p w14:paraId="00861CFD" w14:textId="77777777" w:rsidR="00C17792" w:rsidRDefault="00000000">
            <w:pPr>
              <w:spacing w:after="0" w:line="259" w:lineRule="auto"/>
              <w:ind w:left="1" w:firstLine="0"/>
              <w:jc w:val="left"/>
            </w:pPr>
            <w:r>
              <w:rPr>
                <w:sz w:val="20"/>
              </w:rPr>
              <w:t>Engineering, Management, Commerce, Law, Health Sciences</w:t>
            </w:r>
            <w:r>
              <w:t xml:space="preserve"> </w:t>
            </w:r>
          </w:p>
        </w:tc>
      </w:tr>
      <w:tr w:rsidR="00C17792" w14:paraId="7361DB03" w14:textId="77777777">
        <w:trPr>
          <w:trHeight w:val="402"/>
        </w:trPr>
        <w:tc>
          <w:tcPr>
            <w:tcW w:w="35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507404C0" w14:textId="77777777" w:rsidR="00C17792" w:rsidRDefault="00000000">
            <w:pPr>
              <w:spacing w:after="0" w:line="259" w:lineRule="auto"/>
              <w:ind w:left="0" w:firstLine="0"/>
              <w:jc w:val="left"/>
            </w:pPr>
            <w:r>
              <w:rPr>
                <w:sz w:val="20"/>
              </w:rPr>
              <w:t>Faculty</w:t>
            </w:r>
            <w:r>
              <w:t xml:space="preserve"> </w:t>
            </w:r>
          </w:p>
        </w:tc>
        <w:tc>
          <w:tcPr>
            <w:tcW w:w="54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0DE70971" w14:textId="77777777" w:rsidR="00C17792" w:rsidRDefault="00000000">
            <w:pPr>
              <w:spacing w:after="0" w:line="259" w:lineRule="auto"/>
              <w:ind w:left="1" w:firstLine="0"/>
              <w:jc w:val="left"/>
            </w:pPr>
            <w:r>
              <w:rPr>
                <w:sz w:val="20"/>
              </w:rPr>
              <w:t>200+ qualified and experienced academic professionals</w:t>
            </w:r>
            <w:r>
              <w:t xml:space="preserve"> </w:t>
            </w:r>
          </w:p>
        </w:tc>
      </w:tr>
      <w:tr w:rsidR="00C17792" w14:paraId="1577C740" w14:textId="77777777">
        <w:trPr>
          <w:trHeight w:val="467"/>
        </w:trPr>
        <w:tc>
          <w:tcPr>
            <w:tcW w:w="3599" w:type="dxa"/>
            <w:tcBorders>
              <w:top w:val="single" w:sz="33" w:space="0" w:color="FFFFFF"/>
              <w:left w:val="single" w:sz="4" w:space="0" w:color="999999"/>
              <w:bottom w:val="single" w:sz="33" w:space="0" w:color="F0F4F8"/>
              <w:right w:val="single" w:sz="4" w:space="0" w:color="999999"/>
            </w:tcBorders>
            <w:vAlign w:val="center"/>
          </w:tcPr>
          <w:p w14:paraId="0C1BED51" w14:textId="77777777" w:rsidR="00C17792" w:rsidRDefault="00000000">
            <w:pPr>
              <w:spacing w:after="0" w:line="259" w:lineRule="auto"/>
              <w:ind w:left="0" w:firstLine="0"/>
              <w:jc w:val="left"/>
            </w:pPr>
            <w:r>
              <w:rPr>
                <w:sz w:val="20"/>
              </w:rPr>
              <w:t>Accreditation</w:t>
            </w:r>
            <w:r>
              <w:t xml:space="preserve"> </w:t>
            </w:r>
          </w:p>
        </w:tc>
        <w:tc>
          <w:tcPr>
            <w:tcW w:w="5400" w:type="dxa"/>
            <w:tcBorders>
              <w:top w:val="single" w:sz="33" w:space="0" w:color="FFFFFF"/>
              <w:left w:val="single" w:sz="4" w:space="0" w:color="999999"/>
              <w:bottom w:val="single" w:sz="33" w:space="0" w:color="F0F4F8"/>
              <w:right w:val="single" w:sz="4" w:space="0" w:color="999999"/>
            </w:tcBorders>
            <w:vAlign w:val="center"/>
          </w:tcPr>
          <w:p w14:paraId="266BED35" w14:textId="77777777" w:rsidR="00C17792" w:rsidRDefault="00000000">
            <w:pPr>
              <w:spacing w:after="0" w:line="259" w:lineRule="auto"/>
              <w:ind w:left="1" w:firstLine="0"/>
              <w:jc w:val="left"/>
            </w:pPr>
            <w:r>
              <w:rPr>
                <w:sz w:val="20"/>
              </w:rPr>
              <w:t>UGC recognized; NAAC accredited</w:t>
            </w:r>
            <w:r>
              <w:t xml:space="preserve"> </w:t>
            </w:r>
          </w:p>
        </w:tc>
      </w:tr>
      <w:tr w:rsidR="00C17792" w14:paraId="15BAD202" w14:textId="77777777">
        <w:trPr>
          <w:trHeight w:val="402"/>
        </w:trPr>
        <w:tc>
          <w:tcPr>
            <w:tcW w:w="35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2F23902F" w14:textId="77777777" w:rsidR="00C17792" w:rsidRDefault="00000000">
            <w:pPr>
              <w:spacing w:after="0" w:line="259" w:lineRule="auto"/>
              <w:ind w:left="0" w:firstLine="0"/>
              <w:jc w:val="left"/>
            </w:pPr>
            <w:r>
              <w:rPr>
                <w:sz w:val="20"/>
              </w:rPr>
              <w:t>Placement Record</w:t>
            </w:r>
            <w:r>
              <w:t xml:space="preserve"> </w:t>
            </w:r>
          </w:p>
        </w:tc>
        <w:tc>
          <w:tcPr>
            <w:tcW w:w="54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025F1BD1" w14:textId="77777777" w:rsidR="00C17792" w:rsidRDefault="00000000">
            <w:pPr>
              <w:spacing w:after="0" w:line="259" w:lineRule="auto"/>
              <w:ind w:left="1" w:firstLine="0"/>
              <w:jc w:val="left"/>
            </w:pPr>
            <w:r>
              <w:rPr>
                <w:sz w:val="20"/>
              </w:rPr>
              <w:t>High placement rate with leading corporate recruiters</w:t>
            </w:r>
            <w:r>
              <w:t xml:space="preserve"> </w:t>
            </w:r>
          </w:p>
        </w:tc>
      </w:tr>
      <w:tr w:rsidR="00C17792" w14:paraId="37914B6C" w14:textId="77777777">
        <w:trPr>
          <w:trHeight w:val="435"/>
        </w:trPr>
        <w:tc>
          <w:tcPr>
            <w:tcW w:w="3599" w:type="dxa"/>
            <w:tcBorders>
              <w:top w:val="single" w:sz="33" w:space="0" w:color="FFFFFF"/>
              <w:left w:val="single" w:sz="4" w:space="0" w:color="999999"/>
              <w:bottom w:val="single" w:sz="4" w:space="0" w:color="999999"/>
              <w:right w:val="single" w:sz="4" w:space="0" w:color="999999"/>
            </w:tcBorders>
            <w:vAlign w:val="center"/>
          </w:tcPr>
          <w:p w14:paraId="3B17493B" w14:textId="77777777" w:rsidR="00C17792" w:rsidRDefault="00000000">
            <w:pPr>
              <w:spacing w:after="0" w:line="259" w:lineRule="auto"/>
              <w:ind w:left="0" w:firstLine="0"/>
              <w:jc w:val="left"/>
            </w:pPr>
            <w:r>
              <w:rPr>
                <w:sz w:val="20"/>
              </w:rPr>
              <w:t>Research Output</w:t>
            </w:r>
            <w:r>
              <w:t xml:space="preserve"> </w:t>
            </w:r>
          </w:p>
        </w:tc>
        <w:tc>
          <w:tcPr>
            <w:tcW w:w="5400" w:type="dxa"/>
            <w:tcBorders>
              <w:top w:val="single" w:sz="33" w:space="0" w:color="FFFFFF"/>
              <w:left w:val="single" w:sz="4" w:space="0" w:color="999999"/>
              <w:bottom w:val="single" w:sz="4" w:space="0" w:color="999999"/>
              <w:right w:val="single" w:sz="4" w:space="0" w:color="999999"/>
            </w:tcBorders>
            <w:vAlign w:val="center"/>
          </w:tcPr>
          <w:p w14:paraId="07613740" w14:textId="77777777" w:rsidR="00C17792" w:rsidRDefault="00000000">
            <w:pPr>
              <w:spacing w:after="0" w:line="259" w:lineRule="auto"/>
              <w:ind w:left="1" w:firstLine="0"/>
              <w:jc w:val="left"/>
            </w:pPr>
            <w:r>
              <w:rPr>
                <w:sz w:val="20"/>
              </w:rPr>
              <w:t>Multiple funded research projects and publications annually</w:t>
            </w:r>
            <w:r>
              <w:t xml:space="preserve"> </w:t>
            </w:r>
          </w:p>
        </w:tc>
      </w:tr>
    </w:tbl>
    <w:p w14:paraId="5C073869" w14:textId="77777777" w:rsidR="00C17792" w:rsidRDefault="00000000">
      <w:pPr>
        <w:spacing w:after="104" w:line="259" w:lineRule="auto"/>
        <w:ind w:left="0" w:firstLine="0"/>
        <w:jc w:val="left"/>
      </w:pPr>
      <w:r>
        <w:t xml:space="preserve"> </w:t>
      </w:r>
    </w:p>
    <w:p w14:paraId="1C0C0D9B" w14:textId="77777777" w:rsidR="00C17792" w:rsidRDefault="00000000">
      <w:pPr>
        <w:spacing w:after="0" w:line="259" w:lineRule="auto"/>
        <w:ind w:left="0" w:firstLine="0"/>
        <w:jc w:val="left"/>
      </w:pPr>
      <w:r>
        <w:t xml:space="preserve"> </w:t>
      </w:r>
      <w:r>
        <w:tab/>
        <w:t xml:space="preserve"> </w:t>
      </w:r>
    </w:p>
    <w:p w14:paraId="1572B7A5" w14:textId="77777777" w:rsidR="00C17792" w:rsidRDefault="00000000">
      <w:pPr>
        <w:pStyle w:val="Heading3"/>
        <w:ind w:left="-5" w:right="0"/>
      </w:pPr>
      <w:r>
        <w:t xml:space="preserve">CHAPTER 4: PROJECT BACKGROUND &amp; OBJECTIVES </w:t>
      </w:r>
    </w:p>
    <w:p w14:paraId="6CFC0197" w14:textId="77777777" w:rsidR="00C17792" w:rsidRDefault="00000000">
      <w:pPr>
        <w:spacing w:after="341" w:line="259" w:lineRule="auto"/>
        <w:ind w:left="-29" w:right="-24" w:firstLine="0"/>
        <w:jc w:val="left"/>
      </w:pPr>
      <w:r>
        <w:rPr>
          <w:rFonts w:ascii="Calibri" w:eastAsia="Calibri" w:hAnsi="Calibri" w:cs="Calibri"/>
          <w:noProof/>
        </w:rPr>
        <mc:AlternateContent>
          <mc:Choice Requires="wpg">
            <w:drawing>
              <wp:inline distT="0" distB="0" distL="0" distR="0" wp14:anchorId="187E4FA9" wp14:editId="40C2CE7A">
                <wp:extent cx="5312029" cy="12192"/>
                <wp:effectExtent l="0" t="0" r="0" b="0"/>
                <wp:docPr id="63466" name="Group 63466"/>
                <wp:cNvGraphicFramePr/>
                <a:graphic xmlns:a="http://schemas.openxmlformats.org/drawingml/2006/main">
                  <a:graphicData uri="http://schemas.microsoft.com/office/word/2010/wordprocessingGroup">
                    <wpg:wgp>
                      <wpg:cNvGrpSpPr/>
                      <wpg:grpSpPr>
                        <a:xfrm>
                          <a:off x="0" y="0"/>
                          <a:ext cx="5312029" cy="12192"/>
                          <a:chOff x="0" y="0"/>
                          <a:chExt cx="5312029" cy="12192"/>
                        </a:xfrm>
                      </wpg:grpSpPr>
                      <wps:wsp>
                        <wps:cNvPr id="72560" name="Shape 72560"/>
                        <wps:cNvSpPr/>
                        <wps:spPr>
                          <a:xfrm>
                            <a:off x="0" y="0"/>
                            <a:ext cx="5312029" cy="12192"/>
                          </a:xfrm>
                          <a:custGeom>
                            <a:avLst/>
                            <a:gdLst/>
                            <a:ahLst/>
                            <a:cxnLst/>
                            <a:rect l="0" t="0" r="0" b="0"/>
                            <a:pathLst>
                              <a:path w="5312029" h="12192">
                                <a:moveTo>
                                  <a:pt x="0" y="0"/>
                                </a:moveTo>
                                <a:lnTo>
                                  <a:pt x="5312029" y="0"/>
                                </a:lnTo>
                                <a:lnTo>
                                  <a:pt x="5312029" y="12192"/>
                                </a:lnTo>
                                <a:lnTo>
                                  <a:pt x="0" y="12192"/>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63466" style="width:418.27pt;height:0.960022pt;mso-position-horizontal-relative:char;mso-position-vertical-relative:line" coordsize="53120,121">
                <v:shape id="Shape 72561" style="position:absolute;width:53120;height:121;left:0;top:0;" coordsize="5312029,12192" path="m0,0l5312029,0l5312029,12192l0,12192l0,0">
                  <v:stroke weight="0pt" endcap="flat" joinstyle="miter" miterlimit="10" on="false" color="#000000" opacity="0"/>
                  <v:fill on="true" color="#2c3e50"/>
                </v:shape>
              </v:group>
            </w:pict>
          </mc:Fallback>
        </mc:AlternateContent>
      </w:r>
    </w:p>
    <w:p w14:paraId="1AD5F718" w14:textId="77777777" w:rsidR="00C17792" w:rsidRDefault="00000000">
      <w:pPr>
        <w:pStyle w:val="Heading4"/>
        <w:ind w:left="-5"/>
      </w:pPr>
      <w:r>
        <w:t xml:space="preserve">4.1 Business Context </w:t>
      </w:r>
    </w:p>
    <w:p w14:paraId="1D75034D" w14:textId="77777777" w:rsidR="00C17792" w:rsidRDefault="00000000">
      <w:pPr>
        <w:ind w:left="-5"/>
      </w:pPr>
      <w:r>
        <w:t xml:space="preserve">The </w:t>
      </w:r>
      <w:proofErr w:type="spellStart"/>
      <w:r>
        <w:t>HireForce</w:t>
      </w:r>
      <w:proofErr w:type="spellEnd"/>
      <w:r>
        <w:t xml:space="preserve"> project was conceived in the context of a well-documented challenge faced by organizations across industries: the inefficiency, fragmentation, and lack of governance in traditional recruitment management processes. The business context for this project is rooted in the intersection of three converging trends: the growing strategic importance of talent acquisition, the widespread adoption of Salesforce CRM across organizations, and the maturing of Salesforce's development platform capabilities. </w:t>
      </w:r>
    </w:p>
    <w:p w14:paraId="2D0C6190" w14:textId="77777777" w:rsidR="00C17792" w:rsidRDefault="00000000">
      <w:pPr>
        <w:ind w:left="-5"/>
      </w:pPr>
      <w:r>
        <w:t xml:space="preserve">Organizations that use Salesforce for sales, marketing, and customer service automation typically maintain separate, standalone HR software systems for recruitment management. This creates a significant data and process silo: candidate information lives in the HR system while customer and opportunity data lives in Salesforce, making it difficult to connect workforce planning insights with business performance data. The business context for </w:t>
      </w:r>
      <w:proofErr w:type="spellStart"/>
      <w:r>
        <w:t>HireForce</w:t>
      </w:r>
      <w:proofErr w:type="spellEnd"/>
      <w:r>
        <w:t xml:space="preserve"> is the </w:t>
      </w:r>
      <w:r>
        <w:lastRenderedPageBreak/>
        <w:t xml:space="preserve">opportunity to eliminate this silo by building a fully functional recruitment management system natively within Salesforce, leveraging existing platform investments and enabling natural integration between HR and business data. </w:t>
      </w:r>
    </w:p>
    <w:p w14:paraId="4F079AD1" w14:textId="77777777" w:rsidR="00C17792" w:rsidRDefault="00000000">
      <w:pPr>
        <w:spacing w:after="295"/>
        <w:ind w:left="-5"/>
      </w:pPr>
      <w:r>
        <w:t xml:space="preserve">From an organizational efficiency perspective, the business case for </w:t>
      </w:r>
      <w:proofErr w:type="spellStart"/>
      <w:r>
        <w:t>HireForce</w:t>
      </w:r>
      <w:proofErr w:type="spellEnd"/>
      <w:r>
        <w:t xml:space="preserve"> is compelling. Manual recruitment processes are estimated to require 40-60% more time than automated equivalents. The cost of a bad hire — resulting from inadequate screening, inconsistent assessment criteria, or poor governance — can amount to 1-2x the annual salary of the position. Automated, data-driven recruitment systems that reduce time-to-hire, improve candidate quality, and enforce compliance governance deliver measurable ROI that justifies the development investment. </w:t>
      </w:r>
    </w:p>
    <w:p w14:paraId="71CB2508" w14:textId="77777777" w:rsidR="00C17792" w:rsidRDefault="00000000">
      <w:pPr>
        <w:pStyle w:val="Heading4"/>
        <w:ind w:left="-5"/>
      </w:pPr>
      <w:r>
        <w:t xml:space="preserve">4.2 Project Objectives </w:t>
      </w:r>
    </w:p>
    <w:p w14:paraId="19588D55" w14:textId="77777777" w:rsidR="00C17792" w:rsidRDefault="00000000">
      <w:pPr>
        <w:ind w:left="-5"/>
      </w:pPr>
      <w:r>
        <w:t xml:space="preserve">The primary objective of the </w:t>
      </w:r>
      <w:proofErr w:type="spellStart"/>
      <w:r>
        <w:t>HireForce</w:t>
      </w:r>
      <w:proofErr w:type="spellEnd"/>
      <w:r>
        <w:t xml:space="preserve"> project is the design and implementation of a comprehensive, automated, and governance-compliant Resource Hiring and Recruitment Management System on the Salesforce CRM platform. The system is designed to address the six key problem areas identified in the project analysis: manual and fragmented processes, lack of real-time visibility, absence of automated workflows, inadequate data security, disconnection between position requirements and candidate skills, and lack of multi-level approval governance. </w:t>
      </w:r>
    </w:p>
    <w:p w14:paraId="7532BF3B" w14:textId="77777777" w:rsidR="00C17792" w:rsidRDefault="00000000">
      <w:pPr>
        <w:spacing w:after="295"/>
        <w:ind w:left="-5"/>
      </w:pPr>
      <w:r>
        <w:t xml:space="preserve">At the operational level, the project objectives are translated into specific, measurable, achievable, relevant, and time-bound (SMART) targets: a 35-40% reduction in candidate data entry time through Screen Flow automation; 100% enforcement of mandatory field requirements through Validation Rules; automated email notification for all key recruitment events; real-time dashboard visibility of all open positions and active candidates; automated position closure after 30 days of inactivity; and a three-tier security model enforcing appropriate data privacy. </w:t>
      </w:r>
    </w:p>
    <w:p w14:paraId="36DF33F8" w14:textId="77777777" w:rsidR="00C17792" w:rsidRDefault="00000000">
      <w:pPr>
        <w:pStyle w:val="Heading4"/>
        <w:ind w:left="-5"/>
      </w:pPr>
      <w:r>
        <w:t xml:space="preserve">4.3 KRA / KPA </w:t>
      </w:r>
    </w:p>
    <w:p w14:paraId="2BD97C8C" w14:textId="77777777" w:rsidR="00C17792" w:rsidRDefault="00000000">
      <w:pPr>
        <w:spacing w:after="16" w:line="259" w:lineRule="auto"/>
        <w:ind w:left="-5"/>
      </w:pPr>
      <w:r>
        <w:t xml:space="preserve">The Key Result Areas (KRA) and Key Performance Areas (KPA) for the </w:t>
      </w:r>
      <w:proofErr w:type="spellStart"/>
      <w:r>
        <w:t>HireForce</w:t>
      </w:r>
      <w:proofErr w:type="spellEnd"/>
      <w:r>
        <w:t xml:space="preserve"> project are defined as follows: </w:t>
      </w:r>
    </w:p>
    <w:tbl>
      <w:tblPr>
        <w:tblStyle w:val="TableGrid"/>
        <w:tblW w:w="8999" w:type="dxa"/>
        <w:tblInd w:w="6" w:type="dxa"/>
        <w:tblCellMar>
          <w:top w:w="104" w:type="dxa"/>
          <w:left w:w="119" w:type="dxa"/>
          <w:bottom w:w="0" w:type="dxa"/>
          <w:right w:w="91" w:type="dxa"/>
        </w:tblCellMar>
        <w:tblLook w:val="04A0" w:firstRow="1" w:lastRow="0" w:firstColumn="1" w:lastColumn="0" w:noHBand="0" w:noVBand="1"/>
      </w:tblPr>
      <w:tblGrid>
        <w:gridCol w:w="2801"/>
        <w:gridCol w:w="3000"/>
        <w:gridCol w:w="3198"/>
      </w:tblGrid>
      <w:tr w:rsidR="00C17792" w14:paraId="38935DF9" w14:textId="77777777">
        <w:trPr>
          <w:trHeight w:val="402"/>
        </w:trPr>
        <w:tc>
          <w:tcPr>
            <w:tcW w:w="2800" w:type="dxa"/>
            <w:tcBorders>
              <w:top w:val="single" w:sz="4" w:space="0" w:color="999999"/>
              <w:left w:val="single" w:sz="4" w:space="0" w:color="999999"/>
              <w:bottom w:val="single" w:sz="4" w:space="0" w:color="999999"/>
              <w:right w:val="single" w:sz="4" w:space="0" w:color="999999"/>
            </w:tcBorders>
            <w:shd w:val="clear" w:color="auto" w:fill="2C3E50"/>
          </w:tcPr>
          <w:p w14:paraId="518BDD53" w14:textId="77777777" w:rsidR="00C17792" w:rsidRDefault="00000000">
            <w:pPr>
              <w:spacing w:after="0" w:line="259" w:lineRule="auto"/>
              <w:ind w:left="0" w:firstLine="0"/>
              <w:jc w:val="left"/>
            </w:pPr>
            <w:r>
              <w:rPr>
                <w:b/>
                <w:color w:val="FFFFFF"/>
                <w:sz w:val="20"/>
              </w:rPr>
              <w:t>KRA</w:t>
            </w:r>
            <w:r>
              <w:rPr>
                <w:color w:val="FFFFFF"/>
              </w:rPr>
              <w:t xml:space="preserve"> </w:t>
            </w:r>
          </w:p>
        </w:tc>
        <w:tc>
          <w:tcPr>
            <w:tcW w:w="3000" w:type="dxa"/>
            <w:tcBorders>
              <w:top w:val="single" w:sz="4" w:space="0" w:color="999999"/>
              <w:left w:val="single" w:sz="4" w:space="0" w:color="999999"/>
              <w:bottom w:val="single" w:sz="4" w:space="0" w:color="999999"/>
              <w:right w:val="single" w:sz="4" w:space="0" w:color="999999"/>
            </w:tcBorders>
            <w:shd w:val="clear" w:color="auto" w:fill="2C3E50"/>
          </w:tcPr>
          <w:p w14:paraId="7DB6AA84" w14:textId="77777777" w:rsidR="00C17792" w:rsidRDefault="00000000">
            <w:pPr>
              <w:spacing w:after="0" w:line="259" w:lineRule="auto"/>
              <w:ind w:left="1" w:firstLine="0"/>
              <w:jc w:val="left"/>
            </w:pPr>
            <w:r>
              <w:rPr>
                <w:b/>
                <w:color w:val="FFFFFF"/>
                <w:sz w:val="20"/>
              </w:rPr>
              <w:t>KPA</w:t>
            </w:r>
            <w:r>
              <w:rPr>
                <w:color w:val="FFFFFF"/>
              </w:rPr>
              <w:t xml:space="preserve"> </w:t>
            </w:r>
          </w:p>
        </w:tc>
        <w:tc>
          <w:tcPr>
            <w:tcW w:w="3198" w:type="dxa"/>
            <w:tcBorders>
              <w:top w:val="single" w:sz="4" w:space="0" w:color="999999"/>
              <w:left w:val="single" w:sz="4" w:space="0" w:color="999999"/>
              <w:bottom w:val="single" w:sz="4" w:space="0" w:color="999999"/>
              <w:right w:val="single" w:sz="4" w:space="0" w:color="999999"/>
            </w:tcBorders>
            <w:shd w:val="clear" w:color="auto" w:fill="2C3E50"/>
          </w:tcPr>
          <w:p w14:paraId="63B88356" w14:textId="77777777" w:rsidR="00C17792" w:rsidRDefault="00000000">
            <w:pPr>
              <w:spacing w:after="0" w:line="259" w:lineRule="auto"/>
              <w:ind w:left="1" w:firstLine="0"/>
              <w:jc w:val="left"/>
            </w:pPr>
            <w:r>
              <w:rPr>
                <w:b/>
                <w:color w:val="FFFFFF"/>
                <w:sz w:val="20"/>
              </w:rPr>
              <w:t>Target Metric</w:t>
            </w:r>
            <w:r>
              <w:rPr>
                <w:color w:val="FFFFFF"/>
              </w:rPr>
              <w:t xml:space="preserve"> </w:t>
            </w:r>
          </w:p>
        </w:tc>
      </w:tr>
      <w:tr w:rsidR="00C17792" w14:paraId="077F738E" w14:textId="77777777">
        <w:trPr>
          <w:trHeight w:val="730"/>
        </w:trPr>
        <w:tc>
          <w:tcPr>
            <w:tcW w:w="28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0888EA3C" w14:textId="77777777" w:rsidR="00C17792" w:rsidRDefault="00000000">
            <w:pPr>
              <w:spacing w:after="0" w:line="259" w:lineRule="auto"/>
              <w:ind w:left="0" w:firstLine="0"/>
              <w:jc w:val="left"/>
            </w:pPr>
            <w:r>
              <w:rPr>
                <w:sz w:val="20"/>
              </w:rPr>
              <w:t>Data Model Completeness</w:t>
            </w:r>
            <w:r>
              <w:t xml:space="preserve"> </w:t>
            </w:r>
          </w:p>
        </w:tc>
        <w:tc>
          <w:tcPr>
            <w:tcW w:w="30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078EABEF" w14:textId="77777777" w:rsidR="00C17792" w:rsidRDefault="00000000">
            <w:pPr>
              <w:spacing w:after="0" w:line="259" w:lineRule="auto"/>
              <w:ind w:left="1" w:right="21" w:firstLine="0"/>
              <w:jc w:val="left"/>
            </w:pPr>
            <w:r>
              <w:rPr>
                <w:sz w:val="20"/>
              </w:rPr>
              <w:t>Custom objects and field coverage</w:t>
            </w:r>
            <w:r>
              <w:t xml:space="preserve"> </w:t>
            </w:r>
          </w:p>
        </w:tc>
        <w:tc>
          <w:tcPr>
            <w:tcW w:w="3198"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0766A2C7" w14:textId="77777777" w:rsidR="00C17792" w:rsidRDefault="00000000">
            <w:pPr>
              <w:spacing w:after="0" w:line="259" w:lineRule="auto"/>
              <w:ind w:left="1" w:firstLine="0"/>
              <w:jc w:val="left"/>
            </w:pPr>
            <w:r>
              <w:rPr>
                <w:sz w:val="20"/>
              </w:rPr>
              <w:t>8 objects, 67+ fields, 6 relationship types</w:t>
            </w:r>
            <w:r>
              <w:t xml:space="preserve"> </w:t>
            </w:r>
          </w:p>
        </w:tc>
      </w:tr>
      <w:tr w:rsidR="00C17792" w14:paraId="27D7DAF2" w14:textId="77777777">
        <w:trPr>
          <w:trHeight w:val="436"/>
        </w:trPr>
        <w:tc>
          <w:tcPr>
            <w:tcW w:w="2800" w:type="dxa"/>
            <w:tcBorders>
              <w:top w:val="single" w:sz="33" w:space="0" w:color="FFFFFF"/>
              <w:left w:val="single" w:sz="4" w:space="0" w:color="999999"/>
              <w:bottom w:val="single" w:sz="4" w:space="0" w:color="999999"/>
              <w:right w:val="single" w:sz="4" w:space="0" w:color="999999"/>
            </w:tcBorders>
            <w:vAlign w:val="center"/>
          </w:tcPr>
          <w:p w14:paraId="3F80B819" w14:textId="77777777" w:rsidR="00C17792" w:rsidRDefault="00000000">
            <w:pPr>
              <w:spacing w:after="0" w:line="259" w:lineRule="auto"/>
              <w:ind w:left="0" w:firstLine="0"/>
              <w:jc w:val="left"/>
            </w:pPr>
            <w:r>
              <w:rPr>
                <w:sz w:val="20"/>
              </w:rPr>
              <w:t>Automation Accuracy</w:t>
            </w:r>
            <w:r>
              <w:t xml:space="preserve"> </w:t>
            </w:r>
          </w:p>
        </w:tc>
        <w:tc>
          <w:tcPr>
            <w:tcW w:w="3000" w:type="dxa"/>
            <w:tcBorders>
              <w:top w:val="single" w:sz="33" w:space="0" w:color="FFFFFF"/>
              <w:left w:val="single" w:sz="4" w:space="0" w:color="999999"/>
              <w:bottom w:val="single" w:sz="4" w:space="0" w:color="999999"/>
              <w:right w:val="single" w:sz="4" w:space="0" w:color="999999"/>
            </w:tcBorders>
            <w:vAlign w:val="center"/>
          </w:tcPr>
          <w:p w14:paraId="482362AF" w14:textId="77777777" w:rsidR="00C17792" w:rsidRDefault="00000000">
            <w:pPr>
              <w:spacing w:after="0" w:line="259" w:lineRule="auto"/>
              <w:ind w:left="1" w:firstLine="0"/>
              <w:jc w:val="left"/>
            </w:pPr>
            <w:r>
              <w:rPr>
                <w:sz w:val="20"/>
              </w:rPr>
              <w:t>UIN generation and skill mapping</w:t>
            </w:r>
            <w:r>
              <w:t xml:space="preserve"> </w:t>
            </w:r>
          </w:p>
        </w:tc>
        <w:tc>
          <w:tcPr>
            <w:tcW w:w="3198" w:type="dxa"/>
            <w:tcBorders>
              <w:top w:val="single" w:sz="33" w:space="0" w:color="FFFFFF"/>
              <w:left w:val="single" w:sz="4" w:space="0" w:color="999999"/>
              <w:bottom w:val="single" w:sz="4" w:space="0" w:color="999999"/>
              <w:right w:val="single" w:sz="4" w:space="0" w:color="999999"/>
            </w:tcBorders>
            <w:vAlign w:val="center"/>
          </w:tcPr>
          <w:p w14:paraId="108DB7FB" w14:textId="77777777" w:rsidR="00C17792" w:rsidRDefault="00000000">
            <w:pPr>
              <w:spacing w:after="0" w:line="259" w:lineRule="auto"/>
              <w:ind w:left="1" w:firstLine="0"/>
              <w:jc w:val="left"/>
            </w:pPr>
            <w:r>
              <w:rPr>
                <w:sz w:val="20"/>
              </w:rPr>
              <w:t>100% accuracy across all test cases</w:t>
            </w:r>
            <w:r>
              <w:t xml:space="preserve"> </w:t>
            </w:r>
          </w:p>
        </w:tc>
      </w:tr>
      <w:tr w:rsidR="00C17792" w14:paraId="643E31F2" w14:textId="77777777">
        <w:trPr>
          <w:trHeight w:val="433"/>
        </w:trPr>
        <w:tc>
          <w:tcPr>
            <w:tcW w:w="28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1EF749B0" w14:textId="77777777" w:rsidR="00C17792" w:rsidRDefault="00000000">
            <w:pPr>
              <w:spacing w:after="0" w:line="259" w:lineRule="auto"/>
              <w:ind w:left="0" w:firstLine="0"/>
              <w:jc w:val="left"/>
            </w:pPr>
            <w:r>
              <w:rPr>
                <w:sz w:val="20"/>
              </w:rPr>
              <w:lastRenderedPageBreak/>
              <w:t>Flow Automation Coverage</w:t>
            </w:r>
            <w:r>
              <w:t xml:space="preserve"> </w:t>
            </w:r>
          </w:p>
        </w:tc>
        <w:tc>
          <w:tcPr>
            <w:tcW w:w="30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0FD29B44" w14:textId="77777777" w:rsidR="00C17792" w:rsidRDefault="00000000">
            <w:pPr>
              <w:spacing w:after="0" w:line="259" w:lineRule="auto"/>
              <w:ind w:left="1" w:firstLine="0"/>
              <w:jc w:val="left"/>
            </w:pPr>
            <w:r>
              <w:rPr>
                <w:sz w:val="20"/>
              </w:rPr>
              <w:t>Flow types and success rate</w:t>
            </w:r>
            <w:r>
              <w:t xml:space="preserve"> </w:t>
            </w:r>
          </w:p>
        </w:tc>
        <w:tc>
          <w:tcPr>
            <w:tcW w:w="3198"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1D9B2745" w14:textId="77777777" w:rsidR="00C17792" w:rsidRDefault="00000000">
            <w:pPr>
              <w:spacing w:after="0" w:line="259" w:lineRule="auto"/>
              <w:ind w:left="1" w:firstLine="0"/>
              <w:jc w:val="left"/>
            </w:pPr>
            <w:r>
              <w:rPr>
                <w:sz w:val="20"/>
              </w:rPr>
              <w:t>4 Flows, 100% success rate</w:t>
            </w:r>
            <w:r>
              <w:t xml:space="preserve"> </w:t>
            </w:r>
          </w:p>
        </w:tc>
      </w:tr>
      <w:tr w:rsidR="00C17792" w14:paraId="3F609078" w14:textId="77777777">
        <w:trPr>
          <w:trHeight w:val="731"/>
        </w:trPr>
        <w:tc>
          <w:tcPr>
            <w:tcW w:w="2800" w:type="dxa"/>
            <w:tcBorders>
              <w:top w:val="single" w:sz="33" w:space="0" w:color="FFFFFF"/>
              <w:left w:val="single" w:sz="4" w:space="0" w:color="999999"/>
              <w:bottom w:val="single" w:sz="33" w:space="0" w:color="F0F4F8"/>
              <w:right w:val="single" w:sz="4" w:space="0" w:color="999999"/>
            </w:tcBorders>
            <w:vAlign w:val="center"/>
          </w:tcPr>
          <w:p w14:paraId="410EED60" w14:textId="77777777" w:rsidR="00C17792" w:rsidRDefault="00000000">
            <w:pPr>
              <w:spacing w:after="0" w:line="259" w:lineRule="auto"/>
              <w:ind w:left="0" w:firstLine="0"/>
              <w:jc w:val="left"/>
            </w:pPr>
            <w:r>
              <w:rPr>
                <w:sz w:val="20"/>
              </w:rPr>
              <w:t>Governance Compliance</w:t>
            </w:r>
            <w:r>
              <w:t xml:space="preserve"> </w:t>
            </w:r>
          </w:p>
        </w:tc>
        <w:tc>
          <w:tcPr>
            <w:tcW w:w="3000" w:type="dxa"/>
            <w:tcBorders>
              <w:top w:val="single" w:sz="33" w:space="0" w:color="FFFFFF"/>
              <w:left w:val="single" w:sz="4" w:space="0" w:color="999999"/>
              <w:bottom w:val="single" w:sz="33" w:space="0" w:color="F0F4F8"/>
              <w:right w:val="single" w:sz="4" w:space="0" w:color="999999"/>
            </w:tcBorders>
            <w:vAlign w:val="center"/>
          </w:tcPr>
          <w:p w14:paraId="74B55B41" w14:textId="77777777" w:rsidR="00C17792" w:rsidRDefault="00000000">
            <w:pPr>
              <w:spacing w:after="0" w:line="259" w:lineRule="auto"/>
              <w:ind w:left="1" w:firstLine="0"/>
              <w:jc w:val="left"/>
            </w:pPr>
            <w:r>
              <w:rPr>
                <w:sz w:val="20"/>
              </w:rPr>
              <w:t>Approval process routing accuracy</w:t>
            </w:r>
            <w:r>
              <w:t xml:space="preserve"> </w:t>
            </w:r>
          </w:p>
        </w:tc>
        <w:tc>
          <w:tcPr>
            <w:tcW w:w="3198" w:type="dxa"/>
            <w:tcBorders>
              <w:top w:val="single" w:sz="33" w:space="0" w:color="FFFFFF"/>
              <w:left w:val="single" w:sz="4" w:space="0" w:color="999999"/>
              <w:bottom w:val="single" w:sz="33" w:space="0" w:color="F0F4F8"/>
              <w:right w:val="single" w:sz="4" w:space="0" w:color="999999"/>
            </w:tcBorders>
            <w:vAlign w:val="center"/>
          </w:tcPr>
          <w:p w14:paraId="6C7AD594" w14:textId="77777777" w:rsidR="00C17792" w:rsidRDefault="00000000">
            <w:pPr>
              <w:spacing w:after="0" w:line="259" w:lineRule="auto"/>
              <w:ind w:left="1" w:firstLine="0"/>
              <w:jc w:val="left"/>
            </w:pPr>
            <w:r>
              <w:rPr>
                <w:sz w:val="20"/>
              </w:rPr>
              <w:t>100% correct routing in 15 test scenarios</w:t>
            </w:r>
            <w:r>
              <w:t xml:space="preserve"> </w:t>
            </w:r>
          </w:p>
        </w:tc>
      </w:tr>
      <w:tr w:rsidR="00C17792" w14:paraId="5A91B27E" w14:textId="77777777">
        <w:trPr>
          <w:trHeight w:val="666"/>
        </w:trPr>
        <w:tc>
          <w:tcPr>
            <w:tcW w:w="28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76930F40" w14:textId="77777777" w:rsidR="00C17792" w:rsidRDefault="00000000">
            <w:pPr>
              <w:spacing w:after="0" w:line="259" w:lineRule="auto"/>
              <w:ind w:left="0" w:firstLine="0"/>
              <w:jc w:val="left"/>
            </w:pPr>
            <w:r>
              <w:rPr>
                <w:sz w:val="20"/>
              </w:rPr>
              <w:t>Data Security</w:t>
            </w:r>
            <w:r>
              <w:t xml:space="preserve"> </w:t>
            </w:r>
          </w:p>
        </w:tc>
        <w:tc>
          <w:tcPr>
            <w:tcW w:w="30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02BD0B48" w14:textId="77777777" w:rsidR="00C17792" w:rsidRDefault="00000000">
            <w:pPr>
              <w:spacing w:after="0" w:line="259" w:lineRule="auto"/>
              <w:ind w:left="1" w:firstLine="0"/>
              <w:jc w:val="left"/>
            </w:pPr>
            <w:r>
              <w:rPr>
                <w:sz w:val="20"/>
              </w:rPr>
              <w:t>Security model test pass rate</w:t>
            </w:r>
            <w:r>
              <w:t xml:space="preserve"> </w:t>
            </w:r>
          </w:p>
        </w:tc>
        <w:tc>
          <w:tcPr>
            <w:tcW w:w="3198"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2966748B" w14:textId="77777777" w:rsidR="00C17792" w:rsidRDefault="00000000">
            <w:pPr>
              <w:spacing w:after="0" w:line="259" w:lineRule="auto"/>
              <w:ind w:left="1" w:firstLine="0"/>
              <w:jc w:val="left"/>
            </w:pPr>
            <w:r>
              <w:rPr>
                <w:sz w:val="20"/>
              </w:rPr>
              <w:t>100% pass rate across all role/access scenarios</w:t>
            </w:r>
            <w:r>
              <w:t xml:space="preserve"> </w:t>
            </w:r>
          </w:p>
        </w:tc>
      </w:tr>
      <w:tr w:rsidR="00C17792" w14:paraId="36404356" w14:textId="77777777">
        <w:trPr>
          <w:trHeight w:val="702"/>
        </w:trPr>
        <w:tc>
          <w:tcPr>
            <w:tcW w:w="2800" w:type="dxa"/>
            <w:tcBorders>
              <w:top w:val="single" w:sz="33" w:space="0" w:color="FFFFFF"/>
              <w:left w:val="single" w:sz="4" w:space="0" w:color="999999"/>
              <w:bottom w:val="single" w:sz="4" w:space="0" w:color="999999"/>
              <w:right w:val="single" w:sz="4" w:space="0" w:color="999999"/>
            </w:tcBorders>
            <w:vAlign w:val="center"/>
          </w:tcPr>
          <w:p w14:paraId="22796CE2" w14:textId="77777777" w:rsidR="00C17792" w:rsidRDefault="00000000">
            <w:pPr>
              <w:spacing w:after="0" w:line="259" w:lineRule="auto"/>
              <w:ind w:left="0" w:firstLine="0"/>
              <w:jc w:val="left"/>
            </w:pPr>
            <w:r>
              <w:rPr>
                <w:sz w:val="20"/>
              </w:rPr>
              <w:t>UI Quality</w:t>
            </w:r>
            <w:r>
              <w:t xml:space="preserve"> </w:t>
            </w:r>
          </w:p>
        </w:tc>
        <w:tc>
          <w:tcPr>
            <w:tcW w:w="3000" w:type="dxa"/>
            <w:tcBorders>
              <w:top w:val="single" w:sz="33" w:space="0" w:color="FFFFFF"/>
              <w:left w:val="single" w:sz="4" w:space="0" w:color="999999"/>
              <w:bottom w:val="single" w:sz="4" w:space="0" w:color="999999"/>
              <w:right w:val="single" w:sz="4" w:space="0" w:color="999999"/>
            </w:tcBorders>
            <w:vAlign w:val="center"/>
          </w:tcPr>
          <w:p w14:paraId="2752DD2A" w14:textId="77777777" w:rsidR="00C17792" w:rsidRDefault="00000000">
            <w:pPr>
              <w:spacing w:after="0" w:line="259" w:lineRule="auto"/>
              <w:ind w:left="1" w:firstLine="0"/>
              <w:jc w:val="left"/>
            </w:pPr>
            <w:r>
              <w:rPr>
                <w:sz w:val="20"/>
              </w:rPr>
              <w:t>LWC functionality and responsiveness</w:t>
            </w:r>
            <w:r>
              <w:t xml:space="preserve"> </w:t>
            </w:r>
          </w:p>
        </w:tc>
        <w:tc>
          <w:tcPr>
            <w:tcW w:w="3198" w:type="dxa"/>
            <w:tcBorders>
              <w:top w:val="single" w:sz="33" w:space="0" w:color="FFFFFF"/>
              <w:left w:val="single" w:sz="4" w:space="0" w:color="999999"/>
              <w:bottom w:val="single" w:sz="4" w:space="0" w:color="999999"/>
              <w:right w:val="single" w:sz="4" w:space="0" w:color="999999"/>
            </w:tcBorders>
            <w:vAlign w:val="center"/>
          </w:tcPr>
          <w:p w14:paraId="30FB5D8A" w14:textId="77777777" w:rsidR="00C17792" w:rsidRDefault="00000000">
            <w:pPr>
              <w:spacing w:after="0" w:line="259" w:lineRule="auto"/>
              <w:ind w:left="1" w:firstLine="0"/>
              <w:jc w:val="left"/>
            </w:pPr>
            <w:r>
              <w:rPr>
                <w:sz w:val="20"/>
              </w:rPr>
              <w:t>All 3 LWC components fully functional</w:t>
            </w:r>
            <w:r>
              <w:t xml:space="preserve"> </w:t>
            </w:r>
          </w:p>
        </w:tc>
      </w:tr>
      <w:tr w:rsidR="00C17792" w14:paraId="1BE8368E" w14:textId="77777777">
        <w:trPr>
          <w:trHeight w:val="697"/>
        </w:trPr>
        <w:tc>
          <w:tcPr>
            <w:tcW w:w="28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5A6409AA" w14:textId="77777777" w:rsidR="00C17792" w:rsidRDefault="00000000">
            <w:pPr>
              <w:spacing w:after="0" w:line="259" w:lineRule="auto"/>
              <w:ind w:left="0" w:firstLine="0"/>
              <w:jc w:val="left"/>
            </w:pPr>
            <w:r>
              <w:rPr>
                <w:sz w:val="20"/>
              </w:rPr>
              <w:t>Analytics Coverage</w:t>
            </w:r>
            <w:r>
              <w:t xml:space="preserve"> </w:t>
            </w:r>
          </w:p>
        </w:tc>
        <w:tc>
          <w:tcPr>
            <w:tcW w:w="30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4AD3AD47" w14:textId="77777777" w:rsidR="00C17792" w:rsidRDefault="00000000">
            <w:pPr>
              <w:spacing w:after="0" w:line="259" w:lineRule="auto"/>
              <w:ind w:left="1" w:firstLine="0"/>
              <w:jc w:val="left"/>
            </w:pPr>
            <w:r>
              <w:rPr>
                <w:sz w:val="20"/>
              </w:rPr>
              <w:t>Dashboard components and data accuracy</w:t>
            </w:r>
            <w:r>
              <w:t xml:space="preserve"> </w:t>
            </w:r>
          </w:p>
        </w:tc>
        <w:tc>
          <w:tcPr>
            <w:tcW w:w="3198"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35AB5390" w14:textId="77777777" w:rsidR="00C17792" w:rsidRDefault="00000000">
            <w:pPr>
              <w:spacing w:after="29" w:line="259" w:lineRule="auto"/>
              <w:ind w:left="1" w:firstLine="0"/>
              <w:jc w:val="left"/>
            </w:pPr>
            <w:r>
              <w:rPr>
                <w:sz w:val="20"/>
              </w:rPr>
              <w:t xml:space="preserve">4 reports, 5-component dashboard, </w:t>
            </w:r>
          </w:p>
          <w:p w14:paraId="08B17BD4" w14:textId="77777777" w:rsidR="00C17792" w:rsidRDefault="00000000">
            <w:pPr>
              <w:spacing w:after="0" w:line="259" w:lineRule="auto"/>
              <w:ind w:left="1" w:firstLine="0"/>
              <w:jc w:val="left"/>
            </w:pPr>
            <w:r>
              <w:rPr>
                <w:sz w:val="20"/>
              </w:rPr>
              <w:t>100% accuracy</w:t>
            </w:r>
            <w:r>
              <w:t xml:space="preserve"> </w:t>
            </w:r>
          </w:p>
        </w:tc>
      </w:tr>
      <w:tr w:rsidR="00C17792" w14:paraId="03C957BD" w14:textId="77777777">
        <w:trPr>
          <w:trHeight w:val="699"/>
        </w:trPr>
        <w:tc>
          <w:tcPr>
            <w:tcW w:w="2800" w:type="dxa"/>
            <w:tcBorders>
              <w:top w:val="single" w:sz="33" w:space="0" w:color="FFFFFF"/>
              <w:left w:val="single" w:sz="4" w:space="0" w:color="999999"/>
              <w:bottom w:val="single" w:sz="4" w:space="0" w:color="999999"/>
              <w:right w:val="single" w:sz="4" w:space="0" w:color="999999"/>
            </w:tcBorders>
            <w:vAlign w:val="center"/>
          </w:tcPr>
          <w:p w14:paraId="3681A474" w14:textId="77777777" w:rsidR="00C17792" w:rsidRDefault="00000000">
            <w:pPr>
              <w:spacing w:after="0" w:line="259" w:lineRule="auto"/>
              <w:ind w:left="0" w:firstLine="0"/>
              <w:jc w:val="left"/>
            </w:pPr>
            <w:r>
              <w:rPr>
                <w:sz w:val="20"/>
              </w:rPr>
              <w:t>Code Quality</w:t>
            </w:r>
            <w:r>
              <w:t xml:space="preserve"> </w:t>
            </w:r>
          </w:p>
        </w:tc>
        <w:tc>
          <w:tcPr>
            <w:tcW w:w="3000" w:type="dxa"/>
            <w:tcBorders>
              <w:top w:val="single" w:sz="33" w:space="0" w:color="FFFFFF"/>
              <w:left w:val="single" w:sz="4" w:space="0" w:color="999999"/>
              <w:bottom w:val="single" w:sz="4" w:space="0" w:color="999999"/>
              <w:right w:val="single" w:sz="4" w:space="0" w:color="999999"/>
            </w:tcBorders>
            <w:vAlign w:val="center"/>
          </w:tcPr>
          <w:p w14:paraId="268EB8D4" w14:textId="77777777" w:rsidR="00C17792" w:rsidRDefault="00000000">
            <w:pPr>
              <w:spacing w:after="0" w:line="259" w:lineRule="auto"/>
              <w:ind w:left="1" w:firstLine="0"/>
              <w:jc w:val="left"/>
            </w:pPr>
            <w:r>
              <w:rPr>
                <w:sz w:val="20"/>
              </w:rPr>
              <w:t>Apex test coverage</w:t>
            </w:r>
            <w:r>
              <w:t xml:space="preserve"> </w:t>
            </w:r>
          </w:p>
        </w:tc>
        <w:tc>
          <w:tcPr>
            <w:tcW w:w="3198" w:type="dxa"/>
            <w:tcBorders>
              <w:top w:val="single" w:sz="33" w:space="0" w:color="FFFFFF"/>
              <w:left w:val="single" w:sz="4" w:space="0" w:color="999999"/>
              <w:bottom w:val="single" w:sz="4" w:space="0" w:color="999999"/>
              <w:right w:val="single" w:sz="4" w:space="0" w:color="999999"/>
            </w:tcBorders>
            <w:vAlign w:val="center"/>
          </w:tcPr>
          <w:p w14:paraId="4C5569D1" w14:textId="77777777" w:rsidR="00C17792" w:rsidRDefault="00000000">
            <w:pPr>
              <w:spacing w:after="0" w:line="259" w:lineRule="auto"/>
              <w:ind w:left="1" w:firstLine="0"/>
              <w:jc w:val="left"/>
            </w:pPr>
            <w:r>
              <w:rPr>
                <w:sz w:val="20"/>
              </w:rPr>
              <w:t>Minimum 75% code coverage achieved</w:t>
            </w:r>
            <w:r>
              <w:t xml:space="preserve"> </w:t>
            </w:r>
          </w:p>
        </w:tc>
      </w:tr>
    </w:tbl>
    <w:p w14:paraId="5E3794D9" w14:textId="77777777" w:rsidR="00C17792" w:rsidRDefault="00000000">
      <w:pPr>
        <w:spacing w:after="273" w:line="259" w:lineRule="auto"/>
        <w:ind w:left="0" w:firstLine="0"/>
        <w:jc w:val="left"/>
      </w:pPr>
      <w:r>
        <w:t xml:space="preserve"> </w:t>
      </w:r>
    </w:p>
    <w:p w14:paraId="15562299" w14:textId="77777777" w:rsidR="00C17792" w:rsidRDefault="00000000">
      <w:pPr>
        <w:pStyle w:val="Heading4"/>
        <w:ind w:left="-5"/>
      </w:pPr>
      <w:r>
        <w:t xml:space="preserve">4.4 Scope of Project </w:t>
      </w:r>
    </w:p>
    <w:p w14:paraId="247A124A" w14:textId="77777777" w:rsidR="00C17792" w:rsidRDefault="00000000">
      <w:pPr>
        <w:ind w:left="-5"/>
      </w:pPr>
      <w:r>
        <w:t xml:space="preserve">The scope of the </w:t>
      </w:r>
      <w:proofErr w:type="spellStart"/>
      <w:r>
        <w:t>HireForce</w:t>
      </w:r>
      <w:proofErr w:type="spellEnd"/>
      <w:r>
        <w:t xml:space="preserve"> project is defined by both its inclusions and exclusions. In scope are: all components of the recruitment lifecycle from position creation through candidate application, review, and decision; all Salesforce platform layers including objects, Apex, Flows, LWC, Reports, and the Approval Process; role-based access control for Recruiter, Employee, and Administrator profiles; and data operations using Data Loader and Import Wizard. </w:t>
      </w:r>
    </w:p>
    <w:p w14:paraId="7A1C5807" w14:textId="77777777" w:rsidR="00C17792" w:rsidRDefault="00000000">
      <w:pPr>
        <w:ind w:left="-5"/>
      </w:pPr>
      <w:r>
        <w:t xml:space="preserve">Out of scope are: integration with external payroll, ERP, or background check systems; </w:t>
      </w:r>
      <w:proofErr w:type="spellStart"/>
      <w:r>
        <w:t>AIpowered</w:t>
      </w:r>
      <w:proofErr w:type="spellEnd"/>
      <w:r>
        <w:t xml:space="preserve"> resume parsing; mobile application development beyond Salesforce's standard mobile app; and production deployment to a live organizational environment. These out-of-scope items are documented as future development opportunities in Chapter 16 of the source research. </w:t>
      </w:r>
    </w:p>
    <w:p w14:paraId="2C69F8C2" w14:textId="77777777" w:rsidR="00C17792" w:rsidRDefault="00000000">
      <w:pPr>
        <w:spacing w:after="0" w:line="259" w:lineRule="auto"/>
        <w:ind w:left="0" w:firstLine="0"/>
        <w:jc w:val="left"/>
      </w:pPr>
      <w:r>
        <w:t xml:space="preserve"> </w:t>
      </w:r>
      <w:r>
        <w:tab/>
        <w:t xml:space="preserve"> </w:t>
      </w:r>
    </w:p>
    <w:p w14:paraId="7878F9D3" w14:textId="77777777" w:rsidR="00C17792" w:rsidRDefault="00000000">
      <w:pPr>
        <w:pStyle w:val="Heading3"/>
        <w:ind w:left="-5" w:right="0"/>
      </w:pPr>
      <w:r>
        <w:t xml:space="preserve">CHAPTER 5: CONCEPTUAL FRAMEWORK / LITERATURE REVIEW </w:t>
      </w:r>
    </w:p>
    <w:p w14:paraId="5414FB34" w14:textId="77777777" w:rsidR="00C17792" w:rsidRDefault="00000000">
      <w:pPr>
        <w:spacing w:after="341" w:line="259" w:lineRule="auto"/>
        <w:ind w:left="-29" w:right="-24" w:firstLine="0"/>
        <w:jc w:val="left"/>
      </w:pPr>
      <w:r>
        <w:rPr>
          <w:rFonts w:ascii="Calibri" w:eastAsia="Calibri" w:hAnsi="Calibri" w:cs="Calibri"/>
          <w:noProof/>
        </w:rPr>
        <mc:AlternateContent>
          <mc:Choice Requires="wpg">
            <w:drawing>
              <wp:inline distT="0" distB="0" distL="0" distR="0" wp14:anchorId="0C77EE1F" wp14:editId="6FF6DFE5">
                <wp:extent cx="5312029" cy="12192"/>
                <wp:effectExtent l="0" t="0" r="0" b="0"/>
                <wp:docPr id="58321" name="Group 58321"/>
                <wp:cNvGraphicFramePr/>
                <a:graphic xmlns:a="http://schemas.openxmlformats.org/drawingml/2006/main">
                  <a:graphicData uri="http://schemas.microsoft.com/office/word/2010/wordprocessingGroup">
                    <wpg:wgp>
                      <wpg:cNvGrpSpPr/>
                      <wpg:grpSpPr>
                        <a:xfrm>
                          <a:off x="0" y="0"/>
                          <a:ext cx="5312029" cy="12192"/>
                          <a:chOff x="0" y="0"/>
                          <a:chExt cx="5312029" cy="12192"/>
                        </a:xfrm>
                      </wpg:grpSpPr>
                      <wps:wsp>
                        <wps:cNvPr id="72562" name="Shape 72562"/>
                        <wps:cNvSpPr/>
                        <wps:spPr>
                          <a:xfrm>
                            <a:off x="0" y="0"/>
                            <a:ext cx="5312029" cy="12192"/>
                          </a:xfrm>
                          <a:custGeom>
                            <a:avLst/>
                            <a:gdLst/>
                            <a:ahLst/>
                            <a:cxnLst/>
                            <a:rect l="0" t="0" r="0" b="0"/>
                            <a:pathLst>
                              <a:path w="5312029" h="12192">
                                <a:moveTo>
                                  <a:pt x="0" y="0"/>
                                </a:moveTo>
                                <a:lnTo>
                                  <a:pt x="5312029" y="0"/>
                                </a:lnTo>
                                <a:lnTo>
                                  <a:pt x="5312029" y="12192"/>
                                </a:lnTo>
                                <a:lnTo>
                                  <a:pt x="0" y="12192"/>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58321" style="width:418.27pt;height:0.960022pt;mso-position-horizontal-relative:char;mso-position-vertical-relative:line" coordsize="53120,121">
                <v:shape id="Shape 72563" style="position:absolute;width:53120;height:121;left:0;top:0;" coordsize="5312029,12192" path="m0,0l5312029,0l5312029,12192l0,12192l0,0">
                  <v:stroke weight="0pt" endcap="flat" joinstyle="miter" miterlimit="10" on="false" color="#000000" opacity="0"/>
                  <v:fill on="true" color="#2c3e50"/>
                </v:shape>
              </v:group>
            </w:pict>
          </mc:Fallback>
        </mc:AlternateContent>
      </w:r>
    </w:p>
    <w:p w14:paraId="43F5D4EE" w14:textId="77777777" w:rsidR="00C17792" w:rsidRDefault="00000000">
      <w:pPr>
        <w:pStyle w:val="Heading4"/>
        <w:ind w:left="-5"/>
      </w:pPr>
      <w:r>
        <w:t xml:space="preserve">5.1 Key Concepts </w:t>
      </w:r>
    </w:p>
    <w:p w14:paraId="48F67C89" w14:textId="77777777" w:rsidR="00C17792" w:rsidRDefault="00000000">
      <w:pPr>
        <w:ind w:left="-5"/>
      </w:pPr>
      <w:r>
        <w:t xml:space="preserve">The </w:t>
      </w:r>
      <w:proofErr w:type="spellStart"/>
      <w:r>
        <w:t>HireForce</w:t>
      </w:r>
      <w:proofErr w:type="spellEnd"/>
      <w:r>
        <w:t xml:space="preserve"> project is grounded in several key conceptual areas that span the domains of Human Resource Management, Information Systems, and Enterprise Software Development. Understanding these concepts is essential for contextualizing the design decisions and technical choices made in the project. </w:t>
      </w:r>
    </w:p>
    <w:p w14:paraId="331477F3" w14:textId="77777777" w:rsidR="00C17792" w:rsidRDefault="00000000">
      <w:pPr>
        <w:ind w:left="-5"/>
      </w:pPr>
      <w:r>
        <w:lastRenderedPageBreak/>
        <w:t xml:space="preserve">Human Resource Information Systems (HRIS): Tannenbaum (1990) defined HRIS as systems used to acquire, store, manipulate, </w:t>
      </w:r>
      <w:proofErr w:type="spellStart"/>
      <w:r>
        <w:t>analyze</w:t>
      </w:r>
      <w:proofErr w:type="spellEnd"/>
      <w:r>
        <w:t xml:space="preserve">, retrieve, and distribute pertinent information about human resources. Modern HRIS have evolved through three generations: transactional systems focused on payroll and attendance automation; decision support systems incorporating analytics; and cloud-based strategic systems delivering real-time workforce intelligence. </w:t>
      </w:r>
      <w:proofErr w:type="spellStart"/>
      <w:r>
        <w:t>HireForce</w:t>
      </w:r>
      <w:proofErr w:type="spellEnd"/>
      <w:r>
        <w:t xml:space="preserve"> represents a third-generation HRIS, leveraging Salesforce's cloud infrastructure and analytics capabilities. </w:t>
      </w:r>
    </w:p>
    <w:p w14:paraId="334A797F" w14:textId="77777777" w:rsidR="00C17792" w:rsidRDefault="00000000">
      <w:pPr>
        <w:ind w:left="-5"/>
      </w:pPr>
      <w:r>
        <w:t xml:space="preserve">Electronic Human Resource Management (e-HRM): Ruel, </w:t>
      </w:r>
      <w:proofErr w:type="spellStart"/>
      <w:r>
        <w:t>Bondarouk</w:t>
      </w:r>
      <w:proofErr w:type="spellEnd"/>
      <w:r>
        <w:t xml:space="preserve">, and </w:t>
      </w:r>
      <w:proofErr w:type="spellStart"/>
      <w:r>
        <w:t>Looise</w:t>
      </w:r>
      <w:proofErr w:type="spellEnd"/>
      <w:r>
        <w:t xml:space="preserve"> (2004) introduced e-HRM as the application of web-based technology to support HR processes. They distinguished between operational e-HRM (administrative efficiency), relational e-HRM (supporting recruitment and training), and transformational e-HRM (strategic orientation). </w:t>
      </w:r>
      <w:proofErr w:type="spellStart"/>
      <w:r>
        <w:t>HireForce</w:t>
      </w:r>
      <w:proofErr w:type="spellEnd"/>
      <w:r>
        <w:t xml:space="preserve"> addresses operational and relational e-HRM while contributing to transformational e-HRM through its analytical dashboard capabilities. </w:t>
      </w:r>
    </w:p>
    <w:p w14:paraId="4B23DD45" w14:textId="77777777" w:rsidR="00C17792" w:rsidRDefault="00000000">
      <w:pPr>
        <w:ind w:left="-5"/>
      </w:pPr>
      <w:r>
        <w:t xml:space="preserve">Candidate Relationship Management (Candidate CRM): Leary (2013) applied CRM principles to talent acquisition, describing Candidate Relationship Management as the systematic management of an organization's relationship with current and prospective candidates throughout the hiring lifecycle. </w:t>
      </w:r>
      <w:proofErr w:type="spellStart"/>
      <w:r>
        <w:t>HireForce</w:t>
      </w:r>
      <w:proofErr w:type="spellEnd"/>
      <w:r>
        <w:t xml:space="preserve"> is, in essence, an implementation of Candidate Relationship Management principles on the Salesforce CRM platform, applying sales pipeline management concepts to talent pipeline management. </w:t>
      </w:r>
    </w:p>
    <w:p w14:paraId="39EC7BA1" w14:textId="77777777" w:rsidR="00C17792" w:rsidRDefault="00000000">
      <w:pPr>
        <w:ind w:left="-5"/>
      </w:pPr>
      <w:r>
        <w:t xml:space="preserve">Salesforce Platform Architecture: The Salesforce platform operates as a multi-tenant cloud application, delivering shared infrastructure to multiple organizations while maintaining complete data isolation between tenants. The platform's key architectural components relevant to </w:t>
      </w:r>
      <w:proofErr w:type="spellStart"/>
      <w:r>
        <w:t>HireForce</w:t>
      </w:r>
      <w:proofErr w:type="spellEnd"/>
      <w:r>
        <w:t xml:space="preserve"> include: the Force.com metadata framework for declarative application configuration; Apex for programmatic business logic; Lightning Web Components for modern UI development; the Flow Builder for visual process automation; the Approval Process framework for governance workflows; and the Analytics engine for reporting and dashboards. </w:t>
      </w:r>
    </w:p>
    <w:p w14:paraId="404FA7FB" w14:textId="77777777" w:rsidR="00C17792" w:rsidRDefault="00000000">
      <w:pPr>
        <w:pStyle w:val="Heading4"/>
        <w:ind w:left="-5"/>
      </w:pPr>
      <w:r>
        <w:t xml:space="preserve">5.2 Models / Theories </w:t>
      </w:r>
    </w:p>
    <w:p w14:paraId="4AEC0F84" w14:textId="77777777" w:rsidR="00C17792" w:rsidRDefault="00000000">
      <w:pPr>
        <w:spacing w:after="261" w:line="259" w:lineRule="auto"/>
        <w:ind w:left="-5"/>
      </w:pPr>
      <w:r>
        <w:t xml:space="preserve">Four theoretical models inform the design and evaluation of </w:t>
      </w:r>
      <w:proofErr w:type="spellStart"/>
      <w:r>
        <w:t>HireForce</w:t>
      </w:r>
      <w:proofErr w:type="spellEnd"/>
      <w:r>
        <w:t xml:space="preserve">: </w:t>
      </w:r>
    </w:p>
    <w:p w14:paraId="5D1C11CB" w14:textId="77777777" w:rsidR="00C17792" w:rsidRDefault="00000000">
      <w:pPr>
        <w:ind w:left="-5"/>
      </w:pPr>
      <w:r>
        <w:t xml:space="preserve">Technology Acceptance Model (TAM): Davis (1989) proposed that technology adoption is determined by Perceived Usefulness (PU) — the degree to which a system enhances job performance — and Perceived Ease of Use (PEOU) — the degree to which the system is free of effort. In </w:t>
      </w:r>
      <w:proofErr w:type="spellStart"/>
      <w:r>
        <w:t>HireForce's</w:t>
      </w:r>
      <w:proofErr w:type="spellEnd"/>
      <w:r>
        <w:t xml:space="preserve"> design, the automation components address PU while the LWC interface design addresses PEOU. The 35-40% reduction in data entry time achieved through the Screen Flow provides empirical support for the usefulness dimension. </w:t>
      </w:r>
    </w:p>
    <w:p w14:paraId="18E38698" w14:textId="77777777" w:rsidR="00C17792" w:rsidRDefault="00000000">
      <w:pPr>
        <w:ind w:left="-5"/>
      </w:pPr>
      <w:r>
        <w:lastRenderedPageBreak/>
        <w:t xml:space="preserve">Resource-Based View (RBV) of the Firm: Barney (1991) argued that sustained competitive advantage derives from valuable, rare, inimitable, and non-substitutable (VRIN) organizational resources. Human capital — the pool of skilled, motivated employees — is one such VRIN resource. </w:t>
      </w:r>
      <w:proofErr w:type="spellStart"/>
      <w:r>
        <w:t>HireForce</w:t>
      </w:r>
      <w:proofErr w:type="spellEnd"/>
      <w:r>
        <w:t xml:space="preserve"> contributes to competitive advantage by enhancing the efficiency and quality of the processes through which organizations acquire human capital, thereby improving the quality of the primary source of competitive advantage. </w:t>
      </w:r>
    </w:p>
    <w:p w14:paraId="6BAF33A2" w14:textId="77777777" w:rsidR="00C17792" w:rsidRDefault="00000000">
      <w:pPr>
        <w:ind w:left="-5"/>
      </w:pPr>
      <w:r>
        <w:t xml:space="preserve">Human Capital Theory: Becker (1964) conceptualized employees as investments rather than costs. </w:t>
      </w:r>
      <w:proofErr w:type="spellStart"/>
      <w:r>
        <w:t>HireForce</w:t>
      </w:r>
      <w:proofErr w:type="spellEnd"/>
      <w:r>
        <w:t xml:space="preserve"> contributes to organizational human capital investment by improving the quality and consistency of candidate assessment, reducing time-to-hire to secure top candidates, providing analytical insights for evidence-based hiring, and maintaining comprehensive candidate records enabling talent pool management. </w:t>
      </w:r>
    </w:p>
    <w:p w14:paraId="3B5CB374" w14:textId="77777777" w:rsidR="00C17792" w:rsidRDefault="00000000">
      <w:pPr>
        <w:spacing w:after="295"/>
        <w:ind w:left="-5"/>
      </w:pPr>
      <w:r>
        <w:t xml:space="preserve">Process Innovation Theory: Davenport (1993) argued that organizations achieve quantum performance improvements by fundamentally redesigning business processes through information technology. </w:t>
      </w:r>
      <w:proofErr w:type="spellStart"/>
      <w:r>
        <w:t>HireForce</w:t>
      </w:r>
      <w:proofErr w:type="spellEnd"/>
      <w:r>
        <w:t xml:space="preserve"> embodies process innovation in recruitment — not merely digitizing existing manual processes, but redesigning the recruitment workflow around the automation capabilities of the Salesforce platform to enable entirely new ways of working. </w:t>
      </w:r>
    </w:p>
    <w:p w14:paraId="6E5D4EAA" w14:textId="77777777" w:rsidR="00C17792" w:rsidRDefault="00000000">
      <w:pPr>
        <w:pStyle w:val="Heading4"/>
        <w:ind w:left="-5"/>
      </w:pPr>
      <w:r>
        <w:t xml:space="preserve">5.3 Review of Similar Studies </w:t>
      </w:r>
    </w:p>
    <w:p w14:paraId="0C9FD4AF" w14:textId="77777777" w:rsidR="00C17792" w:rsidRDefault="00000000">
      <w:pPr>
        <w:ind w:left="-5"/>
      </w:pPr>
      <w:r>
        <w:t xml:space="preserve">A review of existing literature on recruitment management systems, CRM-based HR applications, and Salesforce in enterprise contexts reveals the following key contributions and gaps: </w:t>
      </w:r>
    </w:p>
    <w:p w14:paraId="6AAEFA0A" w14:textId="77777777" w:rsidR="00C17792" w:rsidRDefault="00000000">
      <w:pPr>
        <w:ind w:left="-5"/>
      </w:pPr>
      <w:r>
        <w:t xml:space="preserve">Chapman and Webster (2003) provided a comprehensive review of technology use in recruitment processes and found that ATS platforms, while valuable, suffered from poor integration with other organizational systems and limited configurability. </w:t>
      </w:r>
      <w:proofErr w:type="spellStart"/>
      <w:r>
        <w:t>HireForce</w:t>
      </w:r>
      <w:proofErr w:type="spellEnd"/>
      <w:r>
        <w:t xml:space="preserve"> addresses these limitations by building natively within the Salesforce platform, achieving natural integration with existing CRM data. </w:t>
      </w:r>
    </w:p>
    <w:p w14:paraId="55BB41E0" w14:textId="77777777" w:rsidR="00C17792" w:rsidRDefault="00000000">
      <w:pPr>
        <w:ind w:left="-5"/>
      </w:pPr>
      <w:r>
        <w:t xml:space="preserve">Stone, Deadrick, Lukaszewski, and Johnson (2015) examined the impact of e-HRM on HR activities and found that technology-enabled HR systems improve process efficiency, data accuracy, and enable HR professionals to shift focus from administrative to strategic activities. Their findings directly support the development objectives of </w:t>
      </w:r>
      <w:proofErr w:type="spellStart"/>
      <w:r>
        <w:t>HireForce</w:t>
      </w:r>
      <w:proofErr w:type="spellEnd"/>
      <w:r>
        <w:t xml:space="preserve">. </w:t>
      </w:r>
    </w:p>
    <w:p w14:paraId="0BDB0BF7" w14:textId="77777777" w:rsidR="00C17792" w:rsidRDefault="00000000">
      <w:pPr>
        <w:ind w:left="-5"/>
      </w:pPr>
      <w:r>
        <w:t xml:space="preserve">Marler and Parry (2016) conducted a systematic review of strategic HR technology and found that cloud-based HR systems offer significant advantages over on-premise solutions in terms of accessibility, scalability, and lower total cost of ownership. Salesforce's multi-tenant cloud architecture provides all these advantages to </w:t>
      </w:r>
      <w:proofErr w:type="spellStart"/>
      <w:r>
        <w:t>HireForce</w:t>
      </w:r>
      <w:proofErr w:type="spellEnd"/>
      <w:r>
        <w:t xml:space="preserve">. </w:t>
      </w:r>
    </w:p>
    <w:p w14:paraId="6D66B12F" w14:textId="77777777" w:rsidR="00C17792" w:rsidRDefault="00000000">
      <w:pPr>
        <w:ind w:left="-5"/>
      </w:pPr>
      <w:r>
        <w:lastRenderedPageBreak/>
        <w:t xml:space="preserve">Despite the breadth of existing literature on HR technology, a significant gap exists in </w:t>
      </w:r>
      <w:proofErr w:type="spellStart"/>
      <w:r>
        <w:t>peerreviewed</w:t>
      </w:r>
      <w:proofErr w:type="spellEnd"/>
      <w:r>
        <w:t xml:space="preserve"> research specifically addressing the use of Salesforce for HR application development. This study fills this gap by providing a detailed, implementation-level academic contribution to the Salesforce HR application domain. </w:t>
      </w:r>
    </w:p>
    <w:p w14:paraId="17A84998" w14:textId="77777777" w:rsidR="00C17792" w:rsidRDefault="00000000">
      <w:pPr>
        <w:spacing w:after="0" w:line="259" w:lineRule="auto"/>
        <w:ind w:left="0" w:firstLine="0"/>
        <w:jc w:val="left"/>
      </w:pPr>
      <w:r>
        <w:t xml:space="preserve"> </w:t>
      </w:r>
      <w:r>
        <w:tab/>
        <w:t xml:space="preserve"> </w:t>
      </w:r>
      <w:r>
        <w:br w:type="page"/>
      </w:r>
    </w:p>
    <w:p w14:paraId="2E1C06E4" w14:textId="77777777" w:rsidR="00C17792" w:rsidRDefault="00000000">
      <w:pPr>
        <w:pStyle w:val="Heading3"/>
        <w:ind w:left="-5" w:right="0"/>
      </w:pPr>
      <w:r>
        <w:lastRenderedPageBreak/>
        <w:t xml:space="preserve">CHAPTER 6: STUDY UNDERTAKEN / WORK PERFORMED </w:t>
      </w:r>
    </w:p>
    <w:p w14:paraId="044114ED" w14:textId="77777777" w:rsidR="00C17792" w:rsidRDefault="00000000">
      <w:pPr>
        <w:spacing w:after="341" w:line="259" w:lineRule="auto"/>
        <w:ind w:left="-29" w:right="-24" w:firstLine="0"/>
        <w:jc w:val="left"/>
      </w:pPr>
      <w:r>
        <w:rPr>
          <w:rFonts w:ascii="Calibri" w:eastAsia="Calibri" w:hAnsi="Calibri" w:cs="Calibri"/>
          <w:noProof/>
        </w:rPr>
        <mc:AlternateContent>
          <mc:Choice Requires="wpg">
            <w:drawing>
              <wp:inline distT="0" distB="0" distL="0" distR="0" wp14:anchorId="6CF83CB7" wp14:editId="0A3E214F">
                <wp:extent cx="5312029" cy="12192"/>
                <wp:effectExtent l="0" t="0" r="0" b="0"/>
                <wp:docPr id="61598" name="Group 61598"/>
                <wp:cNvGraphicFramePr/>
                <a:graphic xmlns:a="http://schemas.openxmlformats.org/drawingml/2006/main">
                  <a:graphicData uri="http://schemas.microsoft.com/office/word/2010/wordprocessingGroup">
                    <wpg:wgp>
                      <wpg:cNvGrpSpPr/>
                      <wpg:grpSpPr>
                        <a:xfrm>
                          <a:off x="0" y="0"/>
                          <a:ext cx="5312029" cy="12192"/>
                          <a:chOff x="0" y="0"/>
                          <a:chExt cx="5312029" cy="12192"/>
                        </a:xfrm>
                      </wpg:grpSpPr>
                      <wps:wsp>
                        <wps:cNvPr id="72564" name="Shape 72564"/>
                        <wps:cNvSpPr/>
                        <wps:spPr>
                          <a:xfrm>
                            <a:off x="0" y="0"/>
                            <a:ext cx="5312029" cy="12192"/>
                          </a:xfrm>
                          <a:custGeom>
                            <a:avLst/>
                            <a:gdLst/>
                            <a:ahLst/>
                            <a:cxnLst/>
                            <a:rect l="0" t="0" r="0" b="0"/>
                            <a:pathLst>
                              <a:path w="5312029" h="12192">
                                <a:moveTo>
                                  <a:pt x="0" y="0"/>
                                </a:moveTo>
                                <a:lnTo>
                                  <a:pt x="5312029" y="0"/>
                                </a:lnTo>
                                <a:lnTo>
                                  <a:pt x="5312029" y="12192"/>
                                </a:lnTo>
                                <a:lnTo>
                                  <a:pt x="0" y="12192"/>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61598" style="width:418.27pt;height:0.960022pt;mso-position-horizontal-relative:char;mso-position-vertical-relative:line" coordsize="53120,121">
                <v:shape id="Shape 72565" style="position:absolute;width:53120;height:121;left:0;top:0;" coordsize="5312029,12192" path="m0,0l5312029,0l5312029,12192l0,12192l0,0">
                  <v:stroke weight="0pt" endcap="flat" joinstyle="miter" miterlimit="10" on="false" color="#000000" opacity="0"/>
                  <v:fill on="true" color="#2c3e50"/>
                </v:shape>
              </v:group>
            </w:pict>
          </mc:Fallback>
        </mc:AlternateContent>
      </w:r>
    </w:p>
    <w:p w14:paraId="4FCC6F22" w14:textId="77777777" w:rsidR="00C17792" w:rsidRDefault="00000000">
      <w:pPr>
        <w:pStyle w:val="Heading4"/>
        <w:ind w:left="-5"/>
      </w:pPr>
      <w:r>
        <w:t xml:space="preserve">6.1 Description of Tasks </w:t>
      </w:r>
    </w:p>
    <w:p w14:paraId="70D05D8A" w14:textId="77777777" w:rsidR="00C17792" w:rsidRDefault="00000000">
      <w:pPr>
        <w:ind w:left="-5"/>
      </w:pPr>
      <w:r>
        <w:t xml:space="preserve">The industrial training project was organized into nine sequential development phases, each building upon the previous phase and collectively delivering the complete </w:t>
      </w:r>
      <w:proofErr w:type="spellStart"/>
      <w:r>
        <w:t>HireForce</w:t>
      </w:r>
      <w:proofErr w:type="spellEnd"/>
      <w:r>
        <w:t xml:space="preserve"> system. The following description provides an overview of the tasks undertaken in each phase: </w:t>
      </w:r>
    </w:p>
    <w:p w14:paraId="04A17072" w14:textId="77777777" w:rsidR="00C17792" w:rsidRDefault="00000000">
      <w:pPr>
        <w:ind w:left="-5"/>
      </w:pPr>
      <w:r>
        <w:t xml:space="preserve">Phase 1 — Requirements Analysis: This initial phase involved a systematic analysis of recruitment process requirements through a review of academic literature, examination of existing HR software capabilities, and identification of key user roles and their information needs. The primary outputs of this phase were a list of functional requirements, a set of user stories, and a high-level system architecture diagram. </w:t>
      </w:r>
    </w:p>
    <w:p w14:paraId="40637BE3" w14:textId="77777777" w:rsidR="00C17792" w:rsidRDefault="00000000">
      <w:pPr>
        <w:ind w:left="-5"/>
      </w:pPr>
      <w:r>
        <w:t xml:space="preserve">Phase 2 — Data </w:t>
      </w:r>
      <w:proofErr w:type="spellStart"/>
      <w:r>
        <w:t>Modeling</w:t>
      </w:r>
      <w:proofErr w:type="spellEnd"/>
      <w:r>
        <w:t xml:space="preserve">: The data </w:t>
      </w:r>
      <w:proofErr w:type="spellStart"/>
      <w:r>
        <w:t>modeling</w:t>
      </w:r>
      <w:proofErr w:type="spellEnd"/>
      <w:r>
        <w:t xml:space="preserve"> phase translated the functional requirements into a relational data model comprising eight custom Salesforce objects. For each object, all required, optional, and system-generated fields were defined, along with field types, relationships, validation rules, and formula calculations. The data model was documented using an entity-relationship diagram. </w:t>
      </w:r>
    </w:p>
    <w:p w14:paraId="43948F54" w14:textId="77777777" w:rsidR="00C17792" w:rsidRDefault="00000000">
      <w:pPr>
        <w:ind w:left="-5"/>
      </w:pPr>
      <w:r>
        <w:t xml:space="preserve">Phase 3 — Core Configuration: In this phase, all eight custom objects were created in the Salesforce Developer Org, including all 67+ custom fields, validation rules, and formula fields. The </w:t>
      </w:r>
      <w:proofErr w:type="spellStart"/>
      <w:r>
        <w:t>HireForce</w:t>
      </w:r>
      <w:proofErr w:type="spellEnd"/>
      <w:r>
        <w:t xml:space="preserve"> Lightning Application was created and configured with appropriate navigation items and profile assignments. </w:t>
      </w:r>
    </w:p>
    <w:p w14:paraId="354B5784" w14:textId="77777777" w:rsidR="00C17792" w:rsidRDefault="00000000">
      <w:pPr>
        <w:ind w:left="-5"/>
      </w:pPr>
      <w:r>
        <w:t xml:space="preserve">Phase 4 — Apex Development: The Apex development phase involved writing the four Apex classes and triggers that power </w:t>
      </w:r>
      <w:proofErr w:type="spellStart"/>
      <w:r>
        <w:t>HireForce's</w:t>
      </w:r>
      <w:proofErr w:type="spellEnd"/>
      <w:r>
        <w:t xml:space="preserve"> core business logic: </w:t>
      </w:r>
      <w:proofErr w:type="spellStart"/>
      <w:r>
        <w:t>CandidateTrigger</w:t>
      </w:r>
      <w:proofErr w:type="spellEnd"/>
      <w:r>
        <w:t xml:space="preserve"> (before and after insert), </w:t>
      </w:r>
      <w:proofErr w:type="spellStart"/>
      <w:r>
        <w:t>CandidateHelper</w:t>
      </w:r>
      <w:proofErr w:type="spellEnd"/>
      <w:r>
        <w:t xml:space="preserve"> (UIN generation, skill mapping, email notification), </w:t>
      </w:r>
      <w:proofErr w:type="spellStart"/>
      <w:r>
        <w:t>PositionTrigger</w:t>
      </w:r>
      <w:proofErr w:type="spellEnd"/>
      <w:r>
        <w:t xml:space="preserve"> (after insert), and </w:t>
      </w:r>
      <w:proofErr w:type="spellStart"/>
      <w:r>
        <w:t>PositionHelper</w:t>
      </w:r>
      <w:proofErr w:type="spellEnd"/>
      <w:r>
        <w:t xml:space="preserve"> (task creation). Eight Apex test methods achieving over 75% code coverage were also written. </w:t>
      </w:r>
    </w:p>
    <w:p w14:paraId="2669402A" w14:textId="77777777" w:rsidR="00C17792" w:rsidRDefault="00000000">
      <w:pPr>
        <w:spacing w:after="103" w:line="259" w:lineRule="auto"/>
        <w:ind w:left="-5"/>
      </w:pPr>
      <w:r>
        <w:t xml:space="preserve">Phase 5 — Flow Development: Four Salesforce Flows were developed: the Create Candidate </w:t>
      </w:r>
    </w:p>
    <w:p w14:paraId="2ECF639A" w14:textId="77777777" w:rsidR="00C17792" w:rsidRDefault="00000000">
      <w:pPr>
        <w:ind w:left="-5"/>
      </w:pPr>
      <w:r>
        <w:t xml:space="preserve">Screen Flow (five-screen guided candidate creation), the Job Application Email </w:t>
      </w:r>
      <w:proofErr w:type="spellStart"/>
      <w:r>
        <w:t>RecordTriggered</w:t>
      </w:r>
      <w:proofErr w:type="spellEnd"/>
      <w:r>
        <w:t xml:space="preserve"> Flow, the Update Review Status Record-Triggered Flow, and the Auto-Close Positions Scheduled Flow. </w:t>
      </w:r>
    </w:p>
    <w:p w14:paraId="652CC457" w14:textId="77777777" w:rsidR="00C17792" w:rsidRDefault="00000000">
      <w:pPr>
        <w:ind w:left="-5"/>
      </w:pPr>
      <w:r>
        <w:t xml:space="preserve">Phase 6 — Security Configuration: The security phase involved configuring the </w:t>
      </w:r>
      <w:proofErr w:type="spellStart"/>
      <w:r>
        <w:t>OrganizationWide</w:t>
      </w:r>
      <w:proofErr w:type="spellEnd"/>
      <w:r>
        <w:t xml:space="preserve"> Defaults for all six primary objects, creating two custom profiles (Recruiter and Employee), and establishing Sharing Rules to extend record access where operationally required. The Approval Process was also configured in this phase, including both levels of approval and conditional routing criteria. </w:t>
      </w:r>
    </w:p>
    <w:p w14:paraId="01751CB2" w14:textId="77777777" w:rsidR="00C17792" w:rsidRDefault="00000000">
      <w:pPr>
        <w:ind w:left="-5"/>
      </w:pPr>
      <w:r>
        <w:lastRenderedPageBreak/>
        <w:t xml:space="preserve">Phase 7 — LWC Development: Three Lightning Web Components were developed using JavaScript, HTML, and CSS: the Candidate Search Component with real-time filtering, pagination, and modal popup; the Position Search Component; and the Review Accordion Component. Each LWC was deployed to the </w:t>
      </w:r>
      <w:proofErr w:type="spellStart"/>
      <w:r>
        <w:t>HireForce</w:t>
      </w:r>
      <w:proofErr w:type="spellEnd"/>
      <w:r>
        <w:t xml:space="preserve"> application and tested for functionality and cross-browser compatibility. </w:t>
      </w:r>
    </w:p>
    <w:p w14:paraId="04DA7909" w14:textId="77777777" w:rsidR="00C17792" w:rsidRDefault="00000000">
      <w:pPr>
        <w:ind w:left="-5"/>
      </w:pPr>
      <w:r>
        <w:t xml:space="preserve">Phase 8 — Reports &amp; Dashboards: Four Salesforce Reports were configured covering open positions, candidate pipeline, review summaries, and application status. A five-component Recruitment Dashboard was created, aggregating these reports into a single visual analytics interface. </w:t>
      </w:r>
    </w:p>
    <w:p w14:paraId="4C6213BB" w14:textId="77777777" w:rsidR="00C17792" w:rsidRDefault="00000000">
      <w:pPr>
        <w:spacing w:after="293"/>
        <w:ind w:left="-5"/>
      </w:pPr>
      <w:r>
        <w:t xml:space="preserve">Phase 9 — Testing &amp; Validation: The final phase involved comprehensive system testing using a structured dataset of 50 candidates, 20 positions, 100 job applications, and 200 reviews. Testing covered data model validation, automation accuracy, approval process routing, security model enforcement, LWC functionality, and analytics accuracy. </w:t>
      </w:r>
    </w:p>
    <w:p w14:paraId="699BBA84" w14:textId="77777777" w:rsidR="00C17792" w:rsidRDefault="00000000">
      <w:pPr>
        <w:pStyle w:val="Heading4"/>
        <w:ind w:left="-5"/>
      </w:pPr>
      <w:r>
        <w:t xml:space="preserve">6.2 Process Flow </w:t>
      </w:r>
    </w:p>
    <w:p w14:paraId="164F42C8" w14:textId="77777777" w:rsidR="00C17792" w:rsidRDefault="00000000">
      <w:pPr>
        <w:spacing w:after="46" w:line="259" w:lineRule="auto"/>
        <w:ind w:left="-5"/>
      </w:pPr>
      <w:r>
        <w:t xml:space="preserve">The </w:t>
      </w:r>
      <w:proofErr w:type="spellStart"/>
      <w:r>
        <w:t>HireForce</w:t>
      </w:r>
      <w:proofErr w:type="spellEnd"/>
      <w:r>
        <w:t xml:space="preserve"> recruitment process follows a well-defined sequential flow from position creation through candidate hiring. The process is designed to be largely automated, with human decision-making required only at key governance checkpoints: </w:t>
      </w:r>
    </w:p>
    <w:tbl>
      <w:tblPr>
        <w:tblStyle w:val="TableGrid"/>
        <w:tblW w:w="8999" w:type="dxa"/>
        <w:tblInd w:w="6" w:type="dxa"/>
        <w:tblCellMar>
          <w:top w:w="0" w:type="dxa"/>
          <w:left w:w="119" w:type="dxa"/>
          <w:bottom w:w="0" w:type="dxa"/>
          <w:right w:w="98" w:type="dxa"/>
        </w:tblCellMar>
        <w:tblLook w:val="04A0" w:firstRow="1" w:lastRow="0" w:firstColumn="1" w:lastColumn="0" w:noHBand="0" w:noVBand="1"/>
      </w:tblPr>
      <w:tblGrid>
        <w:gridCol w:w="2200"/>
        <w:gridCol w:w="2000"/>
        <w:gridCol w:w="2801"/>
        <w:gridCol w:w="1998"/>
      </w:tblGrid>
      <w:tr w:rsidR="00C17792" w14:paraId="6BDCAB1D" w14:textId="77777777">
        <w:trPr>
          <w:trHeight w:val="403"/>
        </w:trPr>
        <w:tc>
          <w:tcPr>
            <w:tcW w:w="2200" w:type="dxa"/>
            <w:tcBorders>
              <w:top w:val="single" w:sz="4" w:space="0" w:color="999999"/>
              <w:left w:val="single" w:sz="4" w:space="0" w:color="999999"/>
              <w:bottom w:val="single" w:sz="33" w:space="0" w:color="F0F4F8"/>
              <w:right w:val="single" w:sz="4" w:space="0" w:color="999999"/>
            </w:tcBorders>
            <w:shd w:val="clear" w:color="auto" w:fill="2C3E50"/>
            <w:vAlign w:val="center"/>
          </w:tcPr>
          <w:p w14:paraId="79C1AA8D" w14:textId="77777777" w:rsidR="00C17792" w:rsidRDefault="00000000">
            <w:pPr>
              <w:spacing w:after="0" w:line="259" w:lineRule="auto"/>
              <w:ind w:left="0" w:firstLine="0"/>
              <w:jc w:val="left"/>
            </w:pPr>
            <w:r>
              <w:rPr>
                <w:b/>
                <w:color w:val="FFFFFF"/>
                <w:sz w:val="20"/>
              </w:rPr>
              <w:t>Stage</w:t>
            </w:r>
            <w:r>
              <w:rPr>
                <w:color w:val="FFFFFF"/>
              </w:rPr>
              <w:t xml:space="preserve"> </w:t>
            </w:r>
          </w:p>
        </w:tc>
        <w:tc>
          <w:tcPr>
            <w:tcW w:w="2000" w:type="dxa"/>
            <w:tcBorders>
              <w:top w:val="single" w:sz="4" w:space="0" w:color="999999"/>
              <w:left w:val="single" w:sz="4" w:space="0" w:color="999999"/>
              <w:bottom w:val="single" w:sz="33" w:space="0" w:color="F0F4F8"/>
              <w:right w:val="single" w:sz="4" w:space="0" w:color="999999"/>
            </w:tcBorders>
            <w:shd w:val="clear" w:color="auto" w:fill="2C3E50"/>
            <w:vAlign w:val="center"/>
          </w:tcPr>
          <w:p w14:paraId="15B8D065" w14:textId="77777777" w:rsidR="00C17792" w:rsidRDefault="00000000">
            <w:pPr>
              <w:spacing w:after="0" w:line="259" w:lineRule="auto"/>
              <w:ind w:left="1" w:firstLine="0"/>
              <w:jc w:val="left"/>
            </w:pPr>
            <w:r>
              <w:rPr>
                <w:b/>
                <w:color w:val="FFFFFF"/>
                <w:sz w:val="20"/>
              </w:rPr>
              <w:t>Actor</w:t>
            </w:r>
            <w:r>
              <w:rPr>
                <w:color w:val="FFFFFF"/>
              </w:rPr>
              <w:t xml:space="preserve"> </w:t>
            </w:r>
          </w:p>
        </w:tc>
        <w:tc>
          <w:tcPr>
            <w:tcW w:w="2801" w:type="dxa"/>
            <w:tcBorders>
              <w:top w:val="single" w:sz="4" w:space="0" w:color="999999"/>
              <w:left w:val="single" w:sz="4" w:space="0" w:color="999999"/>
              <w:bottom w:val="single" w:sz="33" w:space="0" w:color="F0F4F8"/>
              <w:right w:val="single" w:sz="4" w:space="0" w:color="999999"/>
            </w:tcBorders>
            <w:shd w:val="clear" w:color="auto" w:fill="2C3E50"/>
            <w:vAlign w:val="center"/>
          </w:tcPr>
          <w:p w14:paraId="6E1F7F31" w14:textId="77777777" w:rsidR="00C17792" w:rsidRDefault="00000000">
            <w:pPr>
              <w:spacing w:after="0" w:line="259" w:lineRule="auto"/>
              <w:ind w:left="1" w:firstLine="0"/>
              <w:jc w:val="left"/>
            </w:pPr>
            <w:r>
              <w:rPr>
                <w:b/>
                <w:color w:val="FFFFFF"/>
                <w:sz w:val="20"/>
              </w:rPr>
              <w:t>System Action</w:t>
            </w:r>
            <w:r>
              <w:rPr>
                <w:color w:val="FFFFFF"/>
              </w:rPr>
              <w:t xml:space="preserve"> </w:t>
            </w:r>
          </w:p>
        </w:tc>
        <w:tc>
          <w:tcPr>
            <w:tcW w:w="1998" w:type="dxa"/>
            <w:tcBorders>
              <w:top w:val="single" w:sz="4" w:space="0" w:color="999999"/>
              <w:left w:val="single" w:sz="4" w:space="0" w:color="999999"/>
              <w:bottom w:val="single" w:sz="33" w:space="0" w:color="F0F4F8"/>
              <w:right w:val="single" w:sz="4" w:space="0" w:color="999999"/>
            </w:tcBorders>
            <w:shd w:val="clear" w:color="auto" w:fill="2C3E50"/>
            <w:vAlign w:val="center"/>
          </w:tcPr>
          <w:p w14:paraId="495F6619" w14:textId="77777777" w:rsidR="00C17792" w:rsidRDefault="00000000">
            <w:pPr>
              <w:spacing w:after="0" w:line="259" w:lineRule="auto"/>
              <w:ind w:left="1" w:firstLine="0"/>
              <w:jc w:val="left"/>
            </w:pPr>
            <w:r>
              <w:rPr>
                <w:b/>
                <w:color w:val="FFFFFF"/>
                <w:sz w:val="20"/>
              </w:rPr>
              <w:t>Output</w:t>
            </w:r>
            <w:r>
              <w:rPr>
                <w:color w:val="FFFFFF"/>
              </w:rPr>
              <w:t xml:space="preserve"> </w:t>
            </w:r>
          </w:p>
        </w:tc>
      </w:tr>
      <w:tr w:rsidR="00C17792" w14:paraId="009710A9" w14:textId="77777777">
        <w:trPr>
          <w:trHeight w:val="698"/>
        </w:trPr>
        <w:tc>
          <w:tcPr>
            <w:tcW w:w="22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0B9D762B" w14:textId="77777777" w:rsidR="00C17792" w:rsidRDefault="00000000">
            <w:pPr>
              <w:spacing w:after="0" w:line="259" w:lineRule="auto"/>
              <w:ind w:left="0" w:firstLine="0"/>
              <w:jc w:val="left"/>
            </w:pPr>
            <w:r>
              <w:rPr>
                <w:sz w:val="20"/>
              </w:rPr>
              <w:t>Position Creation</w:t>
            </w:r>
            <w:r>
              <w:t xml:space="preserve"> </w:t>
            </w:r>
          </w:p>
        </w:tc>
        <w:tc>
          <w:tcPr>
            <w:tcW w:w="20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32CB0233" w14:textId="77777777" w:rsidR="00C17792" w:rsidRDefault="00000000">
            <w:pPr>
              <w:spacing w:after="0" w:line="259" w:lineRule="auto"/>
              <w:ind w:left="1" w:firstLine="0"/>
              <w:jc w:val="left"/>
            </w:pPr>
            <w:r>
              <w:rPr>
                <w:sz w:val="20"/>
              </w:rPr>
              <w:t>Recruiter</w:t>
            </w:r>
            <w:r>
              <w:t xml:space="preserve"> </w:t>
            </w:r>
          </w:p>
        </w:tc>
        <w:tc>
          <w:tcPr>
            <w:tcW w:w="2801"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3120294F" w14:textId="77777777" w:rsidR="00C17792" w:rsidRDefault="00000000">
            <w:pPr>
              <w:spacing w:after="0" w:line="259" w:lineRule="auto"/>
              <w:ind w:left="1" w:firstLine="0"/>
              <w:jc w:val="left"/>
            </w:pPr>
            <w:r>
              <w:rPr>
                <w:sz w:val="20"/>
              </w:rPr>
              <w:t>Screen Flow / Manual entry</w:t>
            </w:r>
            <w:r>
              <w:t xml:space="preserve"> </w:t>
            </w:r>
          </w:p>
        </w:tc>
        <w:tc>
          <w:tcPr>
            <w:tcW w:w="1998"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39DD79D1" w14:textId="77777777" w:rsidR="00C17792" w:rsidRDefault="00000000">
            <w:pPr>
              <w:spacing w:after="0" w:line="259" w:lineRule="auto"/>
              <w:ind w:left="1" w:firstLine="0"/>
              <w:jc w:val="left"/>
            </w:pPr>
            <w:r>
              <w:rPr>
                <w:sz w:val="20"/>
              </w:rPr>
              <w:t>Position record created</w:t>
            </w:r>
            <w:r>
              <w:t xml:space="preserve"> </w:t>
            </w:r>
          </w:p>
        </w:tc>
      </w:tr>
      <w:tr w:rsidR="00C17792" w14:paraId="55370933" w14:textId="77777777">
        <w:trPr>
          <w:trHeight w:val="702"/>
        </w:trPr>
        <w:tc>
          <w:tcPr>
            <w:tcW w:w="2200" w:type="dxa"/>
            <w:tcBorders>
              <w:top w:val="single" w:sz="33" w:space="0" w:color="FFFFFF"/>
              <w:left w:val="single" w:sz="4" w:space="0" w:color="999999"/>
              <w:bottom w:val="single" w:sz="4" w:space="0" w:color="999999"/>
              <w:right w:val="single" w:sz="4" w:space="0" w:color="999999"/>
            </w:tcBorders>
            <w:vAlign w:val="center"/>
          </w:tcPr>
          <w:p w14:paraId="3E66CCAE" w14:textId="77777777" w:rsidR="00C17792" w:rsidRDefault="00000000">
            <w:pPr>
              <w:spacing w:after="0" w:line="259" w:lineRule="auto"/>
              <w:ind w:left="0" w:firstLine="0"/>
              <w:jc w:val="left"/>
            </w:pPr>
            <w:r>
              <w:rPr>
                <w:sz w:val="20"/>
              </w:rPr>
              <w:t>Approval Routing</w:t>
            </w:r>
            <w:r>
              <w:t xml:space="preserve"> </w:t>
            </w:r>
          </w:p>
        </w:tc>
        <w:tc>
          <w:tcPr>
            <w:tcW w:w="2000" w:type="dxa"/>
            <w:tcBorders>
              <w:top w:val="single" w:sz="33" w:space="0" w:color="FFFFFF"/>
              <w:left w:val="single" w:sz="4" w:space="0" w:color="999999"/>
              <w:bottom w:val="single" w:sz="4" w:space="0" w:color="999999"/>
              <w:right w:val="single" w:sz="4" w:space="0" w:color="999999"/>
            </w:tcBorders>
            <w:vAlign w:val="center"/>
          </w:tcPr>
          <w:p w14:paraId="08C70C47" w14:textId="77777777" w:rsidR="00C17792" w:rsidRDefault="00000000">
            <w:pPr>
              <w:spacing w:after="0" w:line="259" w:lineRule="auto"/>
              <w:ind w:left="1" w:firstLine="0"/>
              <w:jc w:val="left"/>
            </w:pPr>
            <w:r>
              <w:rPr>
                <w:sz w:val="20"/>
              </w:rPr>
              <w:t>System</w:t>
            </w:r>
            <w:r>
              <w:t xml:space="preserve"> </w:t>
            </w:r>
          </w:p>
        </w:tc>
        <w:tc>
          <w:tcPr>
            <w:tcW w:w="2801" w:type="dxa"/>
            <w:tcBorders>
              <w:top w:val="single" w:sz="33" w:space="0" w:color="FFFFFF"/>
              <w:left w:val="single" w:sz="4" w:space="0" w:color="999999"/>
              <w:bottom w:val="single" w:sz="4" w:space="0" w:color="999999"/>
              <w:right w:val="single" w:sz="4" w:space="0" w:color="999999"/>
            </w:tcBorders>
            <w:vAlign w:val="center"/>
          </w:tcPr>
          <w:p w14:paraId="572EAF4C" w14:textId="77777777" w:rsidR="00C17792" w:rsidRDefault="00000000">
            <w:pPr>
              <w:spacing w:after="0" w:line="259" w:lineRule="auto"/>
              <w:ind w:left="1" w:firstLine="0"/>
              <w:jc w:val="left"/>
            </w:pPr>
            <w:r>
              <w:rPr>
                <w:sz w:val="20"/>
              </w:rPr>
              <w:t>Approval Process triggered</w:t>
            </w:r>
            <w:r>
              <w:t xml:space="preserve"> </w:t>
            </w:r>
          </w:p>
        </w:tc>
        <w:tc>
          <w:tcPr>
            <w:tcW w:w="1998" w:type="dxa"/>
            <w:tcBorders>
              <w:top w:val="single" w:sz="33" w:space="0" w:color="FFFFFF"/>
              <w:left w:val="single" w:sz="4" w:space="0" w:color="999999"/>
              <w:bottom w:val="single" w:sz="4" w:space="0" w:color="999999"/>
              <w:right w:val="single" w:sz="4" w:space="0" w:color="999999"/>
            </w:tcBorders>
            <w:vAlign w:val="center"/>
          </w:tcPr>
          <w:p w14:paraId="3507D698" w14:textId="77777777" w:rsidR="00C17792" w:rsidRDefault="00000000">
            <w:pPr>
              <w:spacing w:after="29" w:line="259" w:lineRule="auto"/>
              <w:ind w:left="1" w:firstLine="0"/>
              <w:jc w:val="left"/>
            </w:pPr>
            <w:r>
              <w:rPr>
                <w:sz w:val="20"/>
              </w:rPr>
              <w:t xml:space="preserve">Email sent to </w:t>
            </w:r>
          </w:p>
          <w:p w14:paraId="08C052D9" w14:textId="77777777" w:rsidR="00C17792" w:rsidRDefault="00000000">
            <w:pPr>
              <w:spacing w:after="0" w:line="259" w:lineRule="auto"/>
              <w:ind w:left="1" w:firstLine="0"/>
              <w:jc w:val="left"/>
            </w:pPr>
            <w:r>
              <w:rPr>
                <w:sz w:val="20"/>
              </w:rPr>
              <w:t>manager/CEO</w:t>
            </w:r>
            <w:r>
              <w:t xml:space="preserve"> </w:t>
            </w:r>
          </w:p>
        </w:tc>
      </w:tr>
      <w:tr w:rsidR="00C17792" w14:paraId="1292802C" w14:textId="77777777">
        <w:trPr>
          <w:trHeight w:val="697"/>
        </w:trPr>
        <w:tc>
          <w:tcPr>
            <w:tcW w:w="22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3B68D679" w14:textId="77777777" w:rsidR="00C17792" w:rsidRDefault="00000000">
            <w:pPr>
              <w:spacing w:after="0" w:line="259" w:lineRule="auto"/>
              <w:ind w:left="0" w:firstLine="0"/>
              <w:jc w:val="left"/>
            </w:pPr>
            <w:r>
              <w:rPr>
                <w:sz w:val="20"/>
              </w:rPr>
              <w:t>Manager Approval</w:t>
            </w:r>
            <w:r>
              <w:t xml:space="preserve"> </w:t>
            </w:r>
          </w:p>
        </w:tc>
        <w:tc>
          <w:tcPr>
            <w:tcW w:w="20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3FF8BDD8" w14:textId="77777777" w:rsidR="00C17792" w:rsidRDefault="00000000">
            <w:pPr>
              <w:spacing w:after="0" w:line="259" w:lineRule="auto"/>
              <w:ind w:left="1" w:firstLine="0"/>
              <w:jc w:val="left"/>
            </w:pPr>
            <w:r>
              <w:rPr>
                <w:sz w:val="20"/>
              </w:rPr>
              <w:t>Hiring Manager</w:t>
            </w:r>
            <w:r>
              <w:t xml:space="preserve"> </w:t>
            </w:r>
          </w:p>
        </w:tc>
        <w:tc>
          <w:tcPr>
            <w:tcW w:w="2801"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4497D1CC" w14:textId="77777777" w:rsidR="00C17792" w:rsidRDefault="00000000">
            <w:pPr>
              <w:spacing w:after="0" w:line="259" w:lineRule="auto"/>
              <w:ind w:left="1" w:right="12" w:firstLine="0"/>
              <w:jc w:val="left"/>
            </w:pPr>
            <w:r>
              <w:rPr>
                <w:sz w:val="20"/>
              </w:rPr>
              <w:t>Approve/Reject in Salesforce or email</w:t>
            </w:r>
            <w:r>
              <w:t xml:space="preserve"> </w:t>
            </w:r>
          </w:p>
        </w:tc>
        <w:tc>
          <w:tcPr>
            <w:tcW w:w="1998"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0F586025" w14:textId="77777777" w:rsidR="00C17792" w:rsidRDefault="00000000">
            <w:pPr>
              <w:spacing w:after="29" w:line="259" w:lineRule="auto"/>
              <w:ind w:left="1" w:firstLine="0"/>
              <w:jc w:val="left"/>
            </w:pPr>
            <w:r>
              <w:rPr>
                <w:sz w:val="20"/>
              </w:rPr>
              <w:t xml:space="preserve">Status updated to </w:t>
            </w:r>
          </w:p>
          <w:p w14:paraId="4C6D2789" w14:textId="77777777" w:rsidR="00C17792" w:rsidRDefault="00000000">
            <w:pPr>
              <w:spacing w:after="0" w:line="259" w:lineRule="auto"/>
              <w:ind w:left="1" w:firstLine="0"/>
              <w:jc w:val="left"/>
            </w:pPr>
            <w:r>
              <w:rPr>
                <w:sz w:val="20"/>
              </w:rPr>
              <w:t>Approved/Rejected</w:t>
            </w:r>
            <w:r>
              <w:t xml:space="preserve"> </w:t>
            </w:r>
          </w:p>
        </w:tc>
      </w:tr>
      <w:tr w:rsidR="00C17792" w14:paraId="6A034EF5" w14:textId="77777777">
        <w:trPr>
          <w:trHeight w:val="731"/>
        </w:trPr>
        <w:tc>
          <w:tcPr>
            <w:tcW w:w="2200" w:type="dxa"/>
            <w:tcBorders>
              <w:top w:val="single" w:sz="33" w:space="0" w:color="FFFFFF"/>
              <w:left w:val="single" w:sz="4" w:space="0" w:color="999999"/>
              <w:bottom w:val="single" w:sz="33" w:space="0" w:color="F0F4F8"/>
              <w:right w:val="single" w:sz="4" w:space="0" w:color="999999"/>
            </w:tcBorders>
            <w:vAlign w:val="center"/>
          </w:tcPr>
          <w:p w14:paraId="194BE3D1" w14:textId="77777777" w:rsidR="00C17792" w:rsidRDefault="00000000">
            <w:pPr>
              <w:spacing w:after="0" w:line="259" w:lineRule="auto"/>
              <w:ind w:left="0" w:firstLine="0"/>
              <w:jc w:val="left"/>
            </w:pPr>
            <w:r>
              <w:rPr>
                <w:sz w:val="20"/>
              </w:rPr>
              <w:t>CEO Approval</w:t>
            </w:r>
            <w:r>
              <w:t xml:space="preserve"> </w:t>
            </w:r>
          </w:p>
        </w:tc>
        <w:tc>
          <w:tcPr>
            <w:tcW w:w="2000" w:type="dxa"/>
            <w:tcBorders>
              <w:top w:val="single" w:sz="33" w:space="0" w:color="FFFFFF"/>
              <w:left w:val="single" w:sz="4" w:space="0" w:color="999999"/>
              <w:bottom w:val="single" w:sz="33" w:space="0" w:color="F0F4F8"/>
              <w:right w:val="single" w:sz="4" w:space="0" w:color="999999"/>
            </w:tcBorders>
            <w:vAlign w:val="center"/>
          </w:tcPr>
          <w:p w14:paraId="0F6F7583" w14:textId="77777777" w:rsidR="00C17792" w:rsidRDefault="00000000">
            <w:pPr>
              <w:spacing w:after="0" w:line="259" w:lineRule="auto"/>
              <w:ind w:left="1" w:firstLine="0"/>
              <w:jc w:val="left"/>
            </w:pPr>
            <w:r>
              <w:rPr>
                <w:sz w:val="20"/>
              </w:rPr>
              <w:t>CEO (conditional)</w:t>
            </w:r>
            <w:r>
              <w:t xml:space="preserve"> </w:t>
            </w:r>
          </w:p>
        </w:tc>
        <w:tc>
          <w:tcPr>
            <w:tcW w:w="2801" w:type="dxa"/>
            <w:tcBorders>
              <w:top w:val="single" w:sz="33" w:space="0" w:color="FFFFFF"/>
              <w:left w:val="single" w:sz="4" w:space="0" w:color="999999"/>
              <w:bottom w:val="single" w:sz="33" w:space="0" w:color="F0F4F8"/>
              <w:right w:val="single" w:sz="4" w:space="0" w:color="999999"/>
            </w:tcBorders>
            <w:vAlign w:val="center"/>
          </w:tcPr>
          <w:p w14:paraId="41FBD8FD" w14:textId="77777777" w:rsidR="00C17792" w:rsidRDefault="00000000">
            <w:pPr>
              <w:spacing w:after="0" w:line="259" w:lineRule="auto"/>
              <w:ind w:left="1" w:firstLine="0"/>
              <w:jc w:val="left"/>
            </w:pPr>
            <w:r>
              <w:rPr>
                <w:sz w:val="20"/>
              </w:rPr>
              <w:t>Approve/Reject for high-salary positions</w:t>
            </w:r>
            <w:r>
              <w:t xml:space="preserve"> </w:t>
            </w:r>
          </w:p>
        </w:tc>
        <w:tc>
          <w:tcPr>
            <w:tcW w:w="1998" w:type="dxa"/>
            <w:tcBorders>
              <w:top w:val="single" w:sz="33" w:space="0" w:color="FFFFFF"/>
              <w:left w:val="single" w:sz="4" w:space="0" w:color="999999"/>
              <w:bottom w:val="single" w:sz="33" w:space="0" w:color="F0F4F8"/>
              <w:right w:val="single" w:sz="4" w:space="0" w:color="999999"/>
            </w:tcBorders>
            <w:vAlign w:val="center"/>
          </w:tcPr>
          <w:p w14:paraId="75C036CD" w14:textId="77777777" w:rsidR="00C17792" w:rsidRDefault="00000000">
            <w:pPr>
              <w:spacing w:after="0" w:line="259" w:lineRule="auto"/>
              <w:ind w:left="1" w:firstLine="0"/>
              <w:jc w:val="left"/>
            </w:pPr>
            <w:r>
              <w:rPr>
                <w:sz w:val="20"/>
              </w:rPr>
              <w:t>Final approval status set</w:t>
            </w:r>
            <w:r>
              <w:t xml:space="preserve"> </w:t>
            </w:r>
          </w:p>
        </w:tc>
      </w:tr>
      <w:tr w:rsidR="00C17792" w14:paraId="2B8B53CE" w14:textId="77777777">
        <w:trPr>
          <w:trHeight w:val="667"/>
        </w:trPr>
        <w:tc>
          <w:tcPr>
            <w:tcW w:w="22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1BF8E9D8" w14:textId="77777777" w:rsidR="00C17792" w:rsidRDefault="00000000">
            <w:pPr>
              <w:spacing w:after="0" w:line="259" w:lineRule="auto"/>
              <w:ind w:left="0" w:firstLine="0"/>
              <w:jc w:val="left"/>
            </w:pPr>
            <w:r>
              <w:rPr>
                <w:sz w:val="20"/>
              </w:rPr>
              <w:t>Job Posting</w:t>
            </w:r>
            <w:r>
              <w:t xml:space="preserve"> </w:t>
            </w:r>
          </w:p>
        </w:tc>
        <w:tc>
          <w:tcPr>
            <w:tcW w:w="20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372FB8F8" w14:textId="77777777" w:rsidR="00C17792" w:rsidRDefault="00000000">
            <w:pPr>
              <w:spacing w:after="0" w:line="259" w:lineRule="auto"/>
              <w:ind w:left="1" w:firstLine="0"/>
              <w:jc w:val="left"/>
            </w:pPr>
            <w:r>
              <w:rPr>
                <w:sz w:val="20"/>
              </w:rPr>
              <w:t>Recruiter</w:t>
            </w:r>
            <w:r>
              <w:t xml:space="preserve"> </w:t>
            </w:r>
          </w:p>
        </w:tc>
        <w:tc>
          <w:tcPr>
            <w:tcW w:w="2801"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3CD7D018" w14:textId="77777777" w:rsidR="00C17792" w:rsidRDefault="00000000">
            <w:pPr>
              <w:spacing w:after="0" w:line="259" w:lineRule="auto"/>
              <w:ind w:left="1" w:firstLine="0"/>
              <w:jc w:val="left"/>
            </w:pPr>
            <w:r>
              <w:rPr>
                <w:sz w:val="20"/>
              </w:rPr>
              <w:t>Post Job record created</w:t>
            </w:r>
            <w:r>
              <w:t xml:space="preserve"> </w:t>
            </w:r>
          </w:p>
        </w:tc>
        <w:tc>
          <w:tcPr>
            <w:tcW w:w="1998"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3E5705EE" w14:textId="77777777" w:rsidR="00C17792" w:rsidRDefault="00000000">
            <w:pPr>
              <w:spacing w:after="0" w:line="259" w:lineRule="auto"/>
              <w:ind w:left="1" w:firstLine="0"/>
              <w:jc w:val="left"/>
            </w:pPr>
            <w:r>
              <w:rPr>
                <w:sz w:val="20"/>
              </w:rPr>
              <w:t>Position visible on job websites</w:t>
            </w:r>
            <w:r>
              <w:t xml:space="preserve"> </w:t>
            </w:r>
          </w:p>
        </w:tc>
      </w:tr>
      <w:tr w:rsidR="00C17792" w14:paraId="5F573F29" w14:textId="77777777">
        <w:trPr>
          <w:trHeight w:val="702"/>
        </w:trPr>
        <w:tc>
          <w:tcPr>
            <w:tcW w:w="2200" w:type="dxa"/>
            <w:tcBorders>
              <w:top w:val="single" w:sz="33" w:space="0" w:color="FFFFFF"/>
              <w:left w:val="single" w:sz="4" w:space="0" w:color="999999"/>
              <w:bottom w:val="single" w:sz="4" w:space="0" w:color="999999"/>
              <w:right w:val="single" w:sz="4" w:space="0" w:color="999999"/>
            </w:tcBorders>
            <w:vAlign w:val="center"/>
          </w:tcPr>
          <w:p w14:paraId="1B1ABF3C" w14:textId="77777777" w:rsidR="00C17792" w:rsidRDefault="00000000">
            <w:pPr>
              <w:spacing w:after="0" w:line="259" w:lineRule="auto"/>
              <w:ind w:left="0" w:firstLine="0"/>
              <w:jc w:val="left"/>
            </w:pPr>
            <w:r>
              <w:rPr>
                <w:sz w:val="20"/>
              </w:rPr>
              <w:t>Candidate Creation</w:t>
            </w:r>
            <w:r>
              <w:t xml:space="preserve"> </w:t>
            </w:r>
          </w:p>
        </w:tc>
        <w:tc>
          <w:tcPr>
            <w:tcW w:w="2000" w:type="dxa"/>
            <w:tcBorders>
              <w:top w:val="single" w:sz="33" w:space="0" w:color="FFFFFF"/>
              <w:left w:val="single" w:sz="4" w:space="0" w:color="999999"/>
              <w:bottom w:val="single" w:sz="4" w:space="0" w:color="999999"/>
              <w:right w:val="single" w:sz="4" w:space="0" w:color="999999"/>
            </w:tcBorders>
            <w:vAlign w:val="center"/>
          </w:tcPr>
          <w:p w14:paraId="6C271984" w14:textId="77777777" w:rsidR="00C17792" w:rsidRDefault="00000000">
            <w:pPr>
              <w:spacing w:after="0" w:line="259" w:lineRule="auto"/>
              <w:ind w:left="1" w:firstLine="0"/>
              <w:jc w:val="left"/>
            </w:pPr>
            <w:r>
              <w:rPr>
                <w:sz w:val="20"/>
              </w:rPr>
              <w:t>Recruiter</w:t>
            </w:r>
            <w:r>
              <w:t xml:space="preserve"> </w:t>
            </w:r>
          </w:p>
        </w:tc>
        <w:tc>
          <w:tcPr>
            <w:tcW w:w="2801" w:type="dxa"/>
            <w:tcBorders>
              <w:top w:val="single" w:sz="33" w:space="0" w:color="FFFFFF"/>
              <w:left w:val="single" w:sz="4" w:space="0" w:color="999999"/>
              <w:bottom w:val="single" w:sz="4" w:space="0" w:color="999999"/>
              <w:right w:val="single" w:sz="4" w:space="0" w:color="999999"/>
            </w:tcBorders>
            <w:vAlign w:val="center"/>
          </w:tcPr>
          <w:p w14:paraId="330ACA0D" w14:textId="77777777" w:rsidR="00C17792" w:rsidRDefault="00000000">
            <w:pPr>
              <w:spacing w:after="0" w:line="259" w:lineRule="auto"/>
              <w:ind w:left="1" w:firstLine="0"/>
              <w:jc w:val="left"/>
            </w:pPr>
            <w:r>
              <w:rPr>
                <w:sz w:val="20"/>
              </w:rPr>
              <w:t>Apex UIN generation, skill mapping</w:t>
            </w:r>
            <w:r>
              <w:t xml:space="preserve"> </w:t>
            </w:r>
          </w:p>
        </w:tc>
        <w:tc>
          <w:tcPr>
            <w:tcW w:w="1998" w:type="dxa"/>
            <w:tcBorders>
              <w:top w:val="single" w:sz="33" w:space="0" w:color="FFFFFF"/>
              <w:left w:val="single" w:sz="4" w:space="0" w:color="999999"/>
              <w:bottom w:val="single" w:sz="4" w:space="0" w:color="999999"/>
              <w:right w:val="single" w:sz="4" w:space="0" w:color="999999"/>
            </w:tcBorders>
            <w:vAlign w:val="center"/>
          </w:tcPr>
          <w:p w14:paraId="3FF61A2E" w14:textId="77777777" w:rsidR="00C17792" w:rsidRDefault="00000000">
            <w:pPr>
              <w:spacing w:after="0" w:line="259" w:lineRule="auto"/>
              <w:ind w:left="1" w:firstLine="0"/>
              <w:jc w:val="left"/>
            </w:pPr>
            <w:r>
              <w:rPr>
                <w:sz w:val="20"/>
              </w:rPr>
              <w:t>Candidate + Skill records created</w:t>
            </w:r>
            <w:r>
              <w:t xml:space="preserve"> </w:t>
            </w:r>
          </w:p>
        </w:tc>
      </w:tr>
      <w:tr w:rsidR="00C17792" w14:paraId="1B766A73" w14:textId="77777777">
        <w:trPr>
          <w:trHeight w:val="697"/>
        </w:trPr>
        <w:tc>
          <w:tcPr>
            <w:tcW w:w="22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311EE9AD" w14:textId="77777777" w:rsidR="00C17792" w:rsidRDefault="00000000">
            <w:pPr>
              <w:spacing w:after="0" w:line="259" w:lineRule="auto"/>
              <w:ind w:left="0" w:firstLine="0"/>
              <w:jc w:val="left"/>
            </w:pPr>
            <w:r>
              <w:rPr>
                <w:sz w:val="20"/>
              </w:rPr>
              <w:t>Application Submission</w:t>
            </w:r>
            <w:r>
              <w:t xml:space="preserve"> </w:t>
            </w:r>
          </w:p>
        </w:tc>
        <w:tc>
          <w:tcPr>
            <w:tcW w:w="20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09F76D44" w14:textId="77777777" w:rsidR="00C17792" w:rsidRDefault="00000000">
            <w:pPr>
              <w:spacing w:after="0" w:line="259" w:lineRule="auto"/>
              <w:ind w:left="1" w:firstLine="0"/>
              <w:jc w:val="left"/>
            </w:pPr>
            <w:r>
              <w:rPr>
                <w:sz w:val="20"/>
              </w:rPr>
              <w:t>Candidate/Recruiter</w:t>
            </w:r>
            <w:r>
              <w:t xml:space="preserve"> </w:t>
            </w:r>
          </w:p>
        </w:tc>
        <w:tc>
          <w:tcPr>
            <w:tcW w:w="2801"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74276DE4" w14:textId="77777777" w:rsidR="00C17792" w:rsidRDefault="00000000">
            <w:pPr>
              <w:spacing w:after="0" w:line="259" w:lineRule="auto"/>
              <w:ind w:left="1" w:firstLine="0"/>
              <w:jc w:val="left"/>
            </w:pPr>
            <w:r>
              <w:rPr>
                <w:sz w:val="20"/>
              </w:rPr>
              <w:t>Job Application record created</w:t>
            </w:r>
            <w:r>
              <w:t xml:space="preserve"> </w:t>
            </w:r>
          </w:p>
        </w:tc>
        <w:tc>
          <w:tcPr>
            <w:tcW w:w="1998"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27AFB9C4" w14:textId="77777777" w:rsidR="00C17792" w:rsidRDefault="00000000">
            <w:pPr>
              <w:spacing w:after="0" w:line="259" w:lineRule="auto"/>
              <w:ind w:left="1" w:firstLine="0"/>
              <w:jc w:val="left"/>
            </w:pPr>
            <w:r>
              <w:rPr>
                <w:sz w:val="20"/>
              </w:rPr>
              <w:t>Email notification sent automatically</w:t>
            </w:r>
            <w:r>
              <w:t xml:space="preserve"> </w:t>
            </w:r>
          </w:p>
        </w:tc>
      </w:tr>
      <w:tr w:rsidR="00C17792" w14:paraId="461D5DC1" w14:textId="77777777">
        <w:trPr>
          <w:trHeight w:val="699"/>
        </w:trPr>
        <w:tc>
          <w:tcPr>
            <w:tcW w:w="2200" w:type="dxa"/>
            <w:tcBorders>
              <w:top w:val="single" w:sz="33" w:space="0" w:color="FFFFFF"/>
              <w:left w:val="single" w:sz="4" w:space="0" w:color="999999"/>
              <w:bottom w:val="single" w:sz="4" w:space="0" w:color="999999"/>
              <w:right w:val="single" w:sz="4" w:space="0" w:color="999999"/>
            </w:tcBorders>
            <w:vAlign w:val="center"/>
          </w:tcPr>
          <w:p w14:paraId="28DE73E1" w14:textId="77777777" w:rsidR="00C17792" w:rsidRDefault="00000000">
            <w:pPr>
              <w:spacing w:after="0" w:line="259" w:lineRule="auto"/>
              <w:ind w:left="0" w:firstLine="0"/>
              <w:jc w:val="left"/>
            </w:pPr>
            <w:r>
              <w:rPr>
                <w:sz w:val="20"/>
              </w:rPr>
              <w:t>Application Review</w:t>
            </w:r>
            <w:r>
              <w:t xml:space="preserve"> </w:t>
            </w:r>
          </w:p>
        </w:tc>
        <w:tc>
          <w:tcPr>
            <w:tcW w:w="2000" w:type="dxa"/>
            <w:tcBorders>
              <w:top w:val="single" w:sz="33" w:space="0" w:color="FFFFFF"/>
              <w:left w:val="single" w:sz="4" w:space="0" w:color="999999"/>
              <w:bottom w:val="single" w:sz="4" w:space="0" w:color="999999"/>
              <w:right w:val="single" w:sz="4" w:space="0" w:color="999999"/>
            </w:tcBorders>
            <w:vAlign w:val="center"/>
          </w:tcPr>
          <w:p w14:paraId="791037C1" w14:textId="77777777" w:rsidR="00C17792" w:rsidRDefault="00000000">
            <w:pPr>
              <w:spacing w:after="0" w:line="259" w:lineRule="auto"/>
              <w:ind w:left="1" w:firstLine="0"/>
              <w:jc w:val="left"/>
            </w:pPr>
            <w:r>
              <w:rPr>
                <w:sz w:val="20"/>
              </w:rPr>
              <w:t>Reviewer</w:t>
            </w:r>
            <w:r>
              <w:t xml:space="preserve"> </w:t>
            </w:r>
          </w:p>
        </w:tc>
        <w:tc>
          <w:tcPr>
            <w:tcW w:w="2801" w:type="dxa"/>
            <w:tcBorders>
              <w:top w:val="single" w:sz="33" w:space="0" w:color="FFFFFF"/>
              <w:left w:val="single" w:sz="4" w:space="0" w:color="999999"/>
              <w:bottom w:val="single" w:sz="4" w:space="0" w:color="999999"/>
              <w:right w:val="single" w:sz="4" w:space="0" w:color="999999"/>
            </w:tcBorders>
            <w:vAlign w:val="center"/>
          </w:tcPr>
          <w:p w14:paraId="7E37F014" w14:textId="77777777" w:rsidR="00C17792" w:rsidRDefault="00000000">
            <w:pPr>
              <w:spacing w:after="0" w:line="259" w:lineRule="auto"/>
              <w:ind w:left="1" w:firstLine="0"/>
              <w:jc w:val="left"/>
            </w:pPr>
            <w:r>
              <w:rPr>
                <w:sz w:val="20"/>
              </w:rPr>
              <w:t>Review record created</w:t>
            </w:r>
            <w:r>
              <w:t xml:space="preserve"> </w:t>
            </w:r>
          </w:p>
        </w:tc>
        <w:tc>
          <w:tcPr>
            <w:tcW w:w="1998" w:type="dxa"/>
            <w:tcBorders>
              <w:top w:val="single" w:sz="33" w:space="0" w:color="FFFFFF"/>
              <w:left w:val="single" w:sz="4" w:space="0" w:color="999999"/>
              <w:bottom w:val="single" w:sz="4" w:space="0" w:color="999999"/>
              <w:right w:val="single" w:sz="4" w:space="0" w:color="999999"/>
            </w:tcBorders>
            <w:vAlign w:val="center"/>
          </w:tcPr>
          <w:p w14:paraId="430230F7" w14:textId="77777777" w:rsidR="00C17792" w:rsidRDefault="00000000">
            <w:pPr>
              <w:spacing w:after="0" w:line="259" w:lineRule="auto"/>
              <w:ind w:left="1" w:firstLine="0"/>
              <w:jc w:val="left"/>
            </w:pPr>
            <w:r>
              <w:rPr>
                <w:sz w:val="20"/>
              </w:rPr>
              <w:t>Aggregate ratings updated on Job App</w:t>
            </w:r>
            <w:r>
              <w:t xml:space="preserve"> </w:t>
            </w:r>
          </w:p>
        </w:tc>
      </w:tr>
      <w:tr w:rsidR="00C17792" w14:paraId="1B3EDADA" w14:textId="77777777">
        <w:trPr>
          <w:trHeight w:val="667"/>
        </w:trPr>
        <w:tc>
          <w:tcPr>
            <w:tcW w:w="22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6FA28FC6" w14:textId="77777777" w:rsidR="00C17792" w:rsidRDefault="00000000">
            <w:pPr>
              <w:spacing w:after="0" w:line="259" w:lineRule="auto"/>
              <w:ind w:left="0" w:firstLine="0"/>
              <w:jc w:val="left"/>
            </w:pPr>
            <w:r>
              <w:rPr>
                <w:sz w:val="20"/>
              </w:rPr>
              <w:lastRenderedPageBreak/>
              <w:t>Hiring Decision</w:t>
            </w:r>
            <w:r>
              <w:t xml:space="preserve"> </w:t>
            </w:r>
          </w:p>
        </w:tc>
        <w:tc>
          <w:tcPr>
            <w:tcW w:w="20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4A7296E4" w14:textId="77777777" w:rsidR="00C17792" w:rsidRDefault="00000000">
            <w:pPr>
              <w:spacing w:after="0" w:line="259" w:lineRule="auto"/>
              <w:ind w:left="1" w:firstLine="0"/>
              <w:jc w:val="left"/>
            </w:pPr>
            <w:r>
              <w:rPr>
                <w:sz w:val="20"/>
              </w:rPr>
              <w:t>Recruiter/Manager</w:t>
            </w:r>
            <w:r>
              <w:t xml:space="preserve"> </w:t>
            </w:r>
          </w:p>
        </w:tc>
        <w:tc>
          <w:tcPr>
            <w:tcW w:w="2801"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29137B53" w14:textId="77777777" w:rsidR="00C17792" w:rsidRDefault="00000000">
            <w:pPr>
              <w:spacing w:after="0" w:line="259" w:lineRule="auto"/>
              <w:ind w:left="1" w:firstLine="0"/>
              <w:jc w:val="left"/>
            </w:pPr>
            <w:r>
              <w:rPr>
                <w:sz w:val="20"/>
              </w:rPr>
              <w:t>Job Application status updated</w:t>
            </w:r>
            <w:r>
              <w:t xml:space="preserve"> </w:t>
            </w:r>
          </w:p>
        </w:tc>
        <w:tc>
          <w:tcPr>
            <w:tcW w:w="1998"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6B6EF877" w14:textId="77777777" w:rsidR="00C17792" w:rsidRDefault="00000000">
            <w:pPr>
              <w:spacing w:after="0" w:line="259" w:lineRule="auto"/>
              <w:ind w:left="1" w:firstLine="0"/>
              <w:jc w:val="left"/>
            </w:pPr>
            <w:r>
              <w:rPr>
                <w:sz w:val="20"/>
              </w:rPr>
              <w:t>Candidate notified of outcome</w:t>
            </w:r>
            <w:r>
              <w:t xml:space="preserve"> </w:t>
            </w:r>
          </w:p>
        </w:tc>
      </w:tr>
      <w:tr w:rsidR="00C17792" w14:paraId="50D984B0" w14:textId="77777777">
        <w:trPr>
          <w:trHeight w:val="701"/>
        </w:trPr>
        <w:tc>
          <w:tcPr>
            <w:tcW w:w="2200" w:type="dxa"/>
            <w:tcBorders>
              <w:top w:val="single" w:sz="33" w:space="0" w:color="FFFFFF"/>
              <w:left w:val="single" w:sz="4" w:space="0" w:color="999999"/>
              <w:bottom w:val="single" w:sz="4" w:space="0" w:color="999999"/>
              <w:right w:val="single" w:sz="4" w:space="0" w:color="999999"/>
            </w:tcBorders>
            <w:vAlign w:val="center"/>
          </w:tcPr>
          <w:p w14:paraId="555EAD25" w14:textId="77777777" w:rsidR="00C17792" w:rsidRDefault="00000000">
            <w:pPr>
              <w:spacing w:after="0" w:line="259" w:lineRule="auto"/>
              <w:ind w:left="0" w:firstLine="0"/>
              <w:jc w:val="left"/>
            </w:pPr>
            <w:r>
              <w:rPr>
                <w:sz w:val="20"/>
              </w:rPr>
              <w:t>Position Closure</w:t>
            </w:r>
            <w:r>
              <w:t xml:space="preserve"> </w:t>
            </w:r>
          </w:p>
        </w:tc>
        <w:tc>
          <w:tcPr>
            <w:tcW w:w="2000" w:type="dxa"/>
            <w:tcBorders>
              <w:top w:val="single" w:sz="33" w:space="0" w:color="FFFFFF"/>
              <w:left w:val="single" w:sz="4" w:space="0" w:color="999999"/>
              <w:bottom w:val="single" w:sz="4" w:space="0" w:color="999999"/>
              <w:right w:val="single" w:sz="4" w:space="0" w:color="999999"/>
            </w:tcBorders>
            <w:vAlign w:val="center"/>
          </w:tcPr>
          <w:p w14:paraId="2C253704" w14:textId="77777777" w:rsidR="00C17792" w:rsidRDefault="00000000">
            <w:pPr>
              <w:spacing w:after="0" w:line="259" w:lineRule="auto"/>
              <w:ind w:left="1" w:firstLine="0"/>
              <w:jc w:val="left"/>
            </w:pPr>
            <w:r>
              <w:rPr>
                <w:sz w:val="20"/>
              </w:rPr>
              <w:t>Scheduled Flow</w:t>
            </w:r>
            <w:r>
              <w:t xml:space="preserve"> </w:t>
            </w:r>
          </w:p>
        </w:tc>
        <w:tc>
          <w:tcPr>
            <w:tcW w:w="2801" w:type="dxa"/>
            <w:tcBorders>
              <w:top w:val="single" w:sz="33" w:space="0" w:color="FFFFFF"/>
              <w:left w:val="single" w:sz="4" w:space="0" w:color="999999"/>
              <w:bottom w:val="single" w:sz="4" w:space="0" w:color="999999"/>
              <w:right w:val="single" w:sz="4" w:space="0" w:color="999999"/>
            </w:tcBorders>
            <w:vAlign w:val="center"/>
          </w:tcPr>
          <w:p w14:paraId="2ABC4E60" w14:textId="77777777" w:rsidR="00C17792" w:rsidRDefault="00000000">
            <w:pPr>
              <w:spacing w:after="0" w:line="259" w:lineRule="auto"/>
              <w:ind w:left="1" w:firstLine="0"/>
              <w:jc w:val="left"/>
            </w:pPr>
            <w:r>
              <w:rPr>
                <w:sz w:val="20"/>
              </w:rPr>
              <w:t>Auto-close after 30 days inactivity</w:t>
            </w:r>
            <w:r>
              <w:t xml:space="preserve"> </w:t>
            </w:r>
          </w:p>
        </w:tc>
        <w:tc>
          <w:tcPr>
            <w:tcW w:w="1998" w:type="dxa"/>
            <w:tcBorders>
              <w:top w:val="single" w:sz="33" w:space="0" w:color="FFFFFF"/>
              <w:left w:val="single" w:sz="4" w:space="0" w:color="999999"/>
              <w:bottom w:val="single" w:sz="4" w:space="0" w:color="999999"/>
              <w:right w:val="single" w:sz="4" w:space="0" w:color="999999"/>
            </w:tcBorders>
            <w:vAlign w:val="center"/>
          </w:tcPr>
          <w:p w14:paraId="15177C04" w14:textId="77777777" w:rsidR="00C17792" w:rsidRDefault="00000000">
            <w:pPr>
              <w:spacing w:after="28" w:line="259" w:lineRule="auto"/>
              <w:ind w:left="1" w:firstLine="0"/>
              <w:jc w:val="left"/>
            </w:pPr>
            <w:r>
              <w:rPr>
                <w:sz w:val="20"/>
              </w:rPr>
              <w:t xml:space="preserve">Position status → </w:t>
            </w:r>
          </w:p>
          <w:p w14:paraId="40FD4F57" w14:textId="77777777" w:rsidR="00C17792" w:rsidRDefault="00000000">
            <w:pPr>
              <w:spacing w:after="0" w:line="259" w:lineRule="auto"/>
              <w:ind w:left="1" w:firstLine="0"/>
              <w:jc w:val="left"/>
            </w:pPr>
            <w:r>
              <w:rPr>
                <w:sz w:val="20"/>
              </w:rPr>
              <w:t>Closed</w:t>
            </w:r>
            <w:r>
              <w:t xml:space="preserve"> </w:t>
            </w:r>
          </w:p>
        </w:tc>
      </w:tr>
    </w:tbl>
    <w:p w14:paraId="43C423BC" w14:textId="77777777" w:rsidR="00C17792" w:rsidRDefault="00000000">
      <w:pPr>
        <w:spacing w:after="273" w:line="259" w:lineRule="auto"/>
        <w:ind w:left="0" w:firstLine="0"/>
        <w:jc w:val="left"/>
      </w:pPr>
      <w:r>
        <w:t xml:space="preserve"> </w:t>
      </w:r>
    </w:p>
    <w:p w14:paraId="569BCE4B" w14:textId="77777777" w:rsidR="00C17792" w:rsidRDefault="00000000">
      <w:pPr>
        <w:pStyle w:val="Heading4"/>
        <w:spacing w:after="0"/>
        <w:ind w:left="-5"/>
      </w:pPr>
      <w:r>
        <w:t xml:space="preserve">6.3 Tools &amp; Systems Used </w:t>
      </w:r>
    </w:p>
    <w:tbl>
      <w:tblPr>
        <w:tblStyle w:val="TableGrid"/>
        <w:tblW w:w="8999" w:type="dxa"/>
        <w:tblInd w:w="6" w:type="dxa"/>
        <w:tblCellMar>
          <w:top w:w="101" w:type="dxa"/>
          <w:left w:w="119" w:type="dxa"/>
          <w:bottom w:w="0" w:type="dxa"/>
          <w:right w:w="115" w:type="dxa"/>
        </w:tblCellMar>
        <w:tblLook w:val="04A0" w:firstRow="1" w:lastRow="0" w:firstColumn="1" w:lastColumn="0" w:noHBand="0" w:noVBand="1"/>
      </w:tblPr>
      <w:tblGrid>
        <w:gridCol w:w="3200"/>
        <w:gridCol w:w="4000"/>
        <w:gridCol w:w="1799"/>
      </w:tblGrid>
      <w:tr w:rsidR="00C17792" w14:paraId="6A5374C5" w14:textId="77777777">
        <w:trPr>
          <w:trHeight w:val="402"/>
        </w:trPr>
        <w:tc>
          <w:tcPr>
            <w:tcW w:w="3200" w:type="dxa"/>
            <w:tcBorders>
              <w:top w:val="single" w:sz="4" w:space="0" w:color="999999"/>
              <w:left w:val="single" w:sz="4" w:space="0" w:color="999999"/>
              <w:bottom w:val="single" w:sz="33" w:space="0" w:color="F0F4F8"/>
              <w:right w:val="single" w:sz="4" w:space="0" w:color="999999"/>
            </w:tcBorders>
            <w:shd w:val="clear" w:color="auto" w:fill="2C3E50"/>
            <w:vAlign w:val="center"/>
          </w:tcPr>
          <w:p w14:paraId="3245FBC6" w14:textId="77777777" w:rsidR="00C17792" w:rsidRDefault="00000000">
            <w:pPr>
              <w:spacing w:after="0" w:line="259" w:lineRule="auto"/>
              <w:ind w:left="0" w:firstLine="0"/>
              <w:jc w:val="left"/>
            </w:pPr>
            <w:r>
              <w:rPr>
                <w:b/>
                <w:color w:val="FFFFFF"/>
                <w:sz w:val="20"/>
              </w:rPr>
              <w:t>Tool / Technology</w:t>
            </w:r>
            <w:r>
              <w:rPr>
                <w:color w:val="FFFFFF"/>
              </w:rPr>
              <w:t xml:space="preserve"> </w:t>
            </w:r>
          </w:p>
        </w:tc>
        <w:tc>
          <w:tcPr>
            <w:tcW w:w="4001" w:type="dxa"/>
            <w:tcBorders>
              <w:top w:val="single" w:sz="4" w:space="0" w:color="999999"/>
              <w:left w:val="single" w:sz="4" w:space="0" w:color="999999"/>
              <w:bottom w:val="single" w:sz="33" w:space="0" w:color="F0F4F8"/>
              <w:right w:val="single" w:sz="4" w:space="0" w:color="999999"/>
            </w:tcBorders>
            <w:shd w:val="clear" w:color="auto" w:fill="2C3E50"/>
            <w:vAlign w:val="center"/>
          </w:tcPr>
          <w:p w14:paraId="41D89D51" w14:textId="77777777" w:rsidR="00C17792" w:rsidRDefault="00000000">
            <w:pPr>
              <w:spacing w:after="0" w:line="259" w:lineRule="auto"/>
              <w:ind w:left="0" w:firstLine="0"/>
              <w:jc w:val="left"/>
            </w:pPr>
            <w:r>
              <w:rPr>
                <w:b/>
                <w:color w:val="FFFFFF"/>
                <w:sz w:val="20"/>
              </w:rPr>
              <w:t>Purpose</w:t>
            </w:r>
            <w:r>
              <w:rPr>
                <w:color w:val="FFFFFF"/>
              </w:rPr>
              <w:t xml:space="preserve"> </w:t>
            </w:r>
          </w:p>
        </w:tc>
        <w:tc>
          <w:tcPr>
            <w:tcW w:w="1799" w:type="dxa"/>
            <w:tcBorders>
              <w:top w:val="single" w:sz="4" w:space="0" w:color="999999"/>
              <w:left w:val="single" w:sz="4" w:space="0" w:color="999999"/>
              <w:bottom w:val="single" w:sz="33" w:space="0" w:color="F0F4F8"/>
              <w:right w:val="single" w:sz="4" w:space="0" w:color="999999"/>
            </w:tcBorders>
            <w:shd w:val="clear" w:color="auto" w:fill="2C3E50"/>
            <w:vAlign w:val="center"/>
          </w:tcPr>
          <w:p w14:paraId="2E1803B8" w14:textId="77777777" w:rsidR="00C17792" w:rsidRDefault="00000000">
            <w:pPr>
              <w:spacing w:after="0" w:line="259" w:lineRule="auto"/>
              <w:ind w:left="1" w:firstLine="0"/>
              <w:jc w:val="left"/>
            </w:pPr>
            <w:r>
              <w:rPr>
                <w:b/>
                <w:color w:val="FFFFFF"/>
                <w:sz w:val="20"/>
              </w:rPr>
              <w:t>Layer</w:t>
            </w:r>
            <w:r>
              <w:rPr>
                <w:color w:val="FFFFFF"/>
              </w:rPr>
              <w:t xml:space="preserve"> </w:t>
            </w:r>
          </w:p>
        </w:tc>
      </w:tr>
      <w:tr w:rsidR="00C17792" w14:paraId="16D6CF37" w14:textId="77777777">
        <w:trPr>
          <w:trHeight w:val="434"/>
        </w:trPr>
        <w:tc>
          <w:tcPr>
            <w:tcW w:w="32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1EB39BFC" w14:textId="77777777" w:rsidR="00C17792" w:rsidRDefault="00000000">
            <w:pPr>
              <w:spacing w:after="0" w:line="259" w:lineRule="auto"/>
              <w:ind w:left="0" w:firstLine="0"/>
              <w:jc w:val="left"/>
            </w:pPr>
            <w:r>
              <w:rPr>
                <w:sz w:val="20"/>
              </w:rPr>
              <w:t>Salesforce Developer Org</w:t>
            </w:r>
            <w:r>
              <w:t xml:space="preserve"> </w:t>
            </w:r>
          </w:p>
        </w:tc>
        <w:tc>
          <w:tcPr>
            <w:tcW w:w="4001"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6B73D408" w14:textId="77777777" w:rsidR="00C17792" w:rsidRDefault="00000000">
            <w:pPr>
              <w:spacing w:after="0" w:line="259" w:lineRule="auto"/>
              <w:ind w:left="0" w:firstLine="0"/>
              <w:jc w:val="left"/>
            </w:pPr>
            <w:r>
              <w:rPr>
                <w:sz w:val="20"/>
              </w:rPr>
              <w:t>Development and testing environment</w:t>
            </w:r>
            <w:r>
              <w:t xml:space="preserve"> </w:t>
            </w:r>
          </w:p>
        </w:tc>
        <w:tc>
          <w:tcPr>
            <w:tcW w:w="17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559A2DAB" w14:textId="77777777" w:rsidR="00C17792" w:rsidRDefault="00000000">
            <w:pPr>
              <w:spacing w:after="0" w:line="259" w:lineRule="auto"/>
              <w:ind w:left="1" w:firstLine="0"/>
              <w:jc w:val="left"/>
            </w:pPr>
            <w:r>
              <w:rPr>
                <w:sz w:val="20"/>
              </w:rPr>
              <w:t>Platform</w:t>
            </w:r>
            <w:r>
              <w:t xml:space="preserve"> </w:t>
            </w:r>
          </w:p>
        </w:tc>
      </w:tr>
      <w:tr w:rsidR="00C17792" w14:paraId="52ED7315" w14:textId="77777777">
        <w:trPr>
          <w:trHeight w:val="734"/>
        </w:trPr>
        <w:tc>
          <w:tcPr>
            <w:tcW w:w="3200" w:type="dxa"/>
            <w:tcBorders>
              <w:top w:val="single" w:sz="33" w:space="0" w:color="FFFFFF"/>
              <w:left w:val="single" w:sz="4" w:space="0" w:color="999999"/>
              <w:bottom w:val="single" w:sz="4" w:space="0" w:color="999999"/>
              <w:right w:val="single" w:sz="4" w:space="0" w:color="999999"/>
            </w:tcBorders>
            <w:vAlign w:val="center"/>
          </w:tcPr>
          <w:p w14:paraId="49D83F81" w14:textId="77777777" w:rsidR="00C17792" w:rsidRDefault="00000000">
            <w:pPr>
              <w:spacing w:after="0" w:line="259" w:lineRule="auto"/>
              <w:ind w:left="0" w:firstLine="0"/>
              <w:jc w:val="left"/>
            </w:pPr>
            <w:r>
              <w:rPr>
                <w:sz w:val="20"/>
              </w:rPr>
              <w:t>Salesforce Setup</w:t>
            </w:r>
            <w:r>
              <w:t xml:space="preserve"> </w:t>
            </w:r>
          </w:p>
        </w:tc>
        <w:tc>
          <w:tcPr>
            <w:tcW w:w="4001" w:type="dxa"/>
            <w:tcBorders>
              <w:top w:val="single" w:sz="33" w:space="0" w:color="FFFFFF"/>
              <w:left w:val="single" w:sz="4" w:space="0" w:color="999999"/>
              <w:bottom w:val="single" w:sz="4" w:space="0" w:color="999999"/>
              <w:right w:val="single" w:sz="4" w:space="0" w:color="999999"/>
            </w:tcBorders>
            <w:vAlign w:val="center"/>
          </w:tcPr>
          <w:p w14:paraId="08091F7E" w14:textId="77777777" w:rsidR="00C17792" w:rsidRDefault="00000000">
            <w:pPr>
              <w:spacing w:after="0" w:line="259" w:lineRule="auto"/>
              <w:ind w:left="0" w:firstLine="0"/>
              <w:jc w:val="left"/>
            </w:pPr>
            <w:r>
              <w:rPr>
                <w:sz w:val="20"/>
              </w:rPr>
              <w:t>Declarative configuration of objects, fields, rules, security</w:t>
            </w:r>
            <w:r>
              <w:t xml:space="preserve"> </w:t>
            </w:r>
          </w:p>
        </w:tc>
        <w:tc>
          <w:tcPr>
            <w:tcW w:w="1799" w:type="dxa"/>
            <w:tcBorders>
              <w:top w:val="single" w:sz="33" w:space="0" w:color="FFFFFF"/>
              <w:left w:val="single" w:sz="4" w:space="0" w:color="999999"/>
              <w:bottom w:val="single" w:sz="4" w:space="0" w:color="999999"/>
              <w:right w:val="single" w:sz="4" w:space="0" w:color="999999"/>
            </w:tcBorders>
            <w:vAlign w:val="center"/>
          </w:tcPr>
          <w:p w14:paraId="6109E044" w14:textId="77777777" w:rsidR="00C17792" w:rsidRDefault="00000000">
            <w:pPr>
              <w:spacing w:after="0" w:line="259" w:lineRule="auto"/>
              <w:ind w:left="1" w:firstLine="0"/>
              <w:jc w:val="left"/>
            </w:pPr>
            <w:r>
              <w:rPr>
                <w:sz w:val="20"/>
              </w:rPr>
              <w:t>Configuration</w:t>
            </w:r>
            <w:r>
              <w:t xml:space="preserve"> </w:t>
            </w:r>
          </w:p>
        </w:tc>
      </w:tr>
      <w:tr w:rsidR="00C17792" w14:paraId="5EAFE0E9" w14:textId="77777777">
        <w:trPr>
          <w:trHeight w:val="666"/>
        </w:trPr>
        <w:tc>
          <w:tcPr>
            <w:tcW w:w="32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7A64D96C" w14:textId="77777777" w:rsidR="00C17792" w:rsidRDefault="00000000">
            <w:pPr>
              <w:spacing w:after="0" w:line="259" w:lineRule="auto"/>
              <w:ind w:left="0" w:firstLine="0"/>
              <w:jc w:val="left"/>
            </w:pPr>
            <w:r>
              <w:rPr>
                <w:sz w:val="20"/>
              </w:rPr>
              <w:t>Salesforce Flow Builder</w:t>
            </w:r>
            <w:r>
              <w:t xml:space="preserve"> </w:t>
            </w:r>
          </w:p>
        </w:tc>
        <w:tc>
          <w:tcPr>
            <w:tcW w:w="4001"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09F5FA8D" w14:textId="77777777" w:rsidR="00C17792" w:rsidRDefault="00000000">
            <w:pPr>
              <w:spacing w:after="29" w:line="259" w:lineRule="auto"/>
              <w:ind w:left="0" w:firstLine="0"/>
              <w:jc w:val="left"/>
            </w:pPr>
            <w:r>
              <w:rPr>
                <w:sz w:val="20"/>
              </w:rPr>
              <w:t>Visual development of Screen, Record-</w:t>
            </w:r>
          </w:p>
          <w:p w14:paraId="3C999F81" w14:textId="77777777" w:rsidR="00C17792" w:rsidRDefault="00000000">
            <w:pPr>
              <w:spacing w:after="0" w:line="259" w:lineRule="auto"/>
              <w:ind w:left="0" w:firstLine="0"/>
              <w:jc w:val="left"/>
            </w:pPr>
            <w:r>
              <w:rPr>
                <w:sz w:val="20"/>
              </w:rPr>
              <w:t>Triggered, and Scheduled Flows</w:t>
            </w:r>
            <w:r>
              <w:t xml:space="preserve"> </w:t>
            </w:r>
          </w:p>
        </w:tc>
        <w:tc>
          <w:tcPr>
            <w:tcW w:w="17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6C88FF1D" w14:textId="77777777" w:rsidR="00C17792" w:rsidRDefault="00000000">
            <w:pPr>
              <w:spacing w:after="0" w:line="259" w:lineRule="auto"/>
              <w:ind w:left="1" w:firstLine="0"/>
              <w:jc w:val="left"/>
            </w:pPr>
            <w:r>
              <w:rPr>
                <w:sz w:val="20"/>
              </w:rPr>
              <w:t>Automation</w:t>
            </w:r>
            <w:r>
              <w:t xml:space="preserve"> </w:t>
            </w:r>
          </w:p>
        </w:tc>
      </w:tr>
      <w:tr w:rsidR="00C17792" w14:paraId="223C15D8" w14:textId="77777777">
        <w:trPr>
          <w:trHeight w:val="731"/>
        </w:trPr>
        <w:tc>
          <w:tcPr>
            <w:tcW w:w="3200" w:type="dxa"/>
            <w:tcBorders>
              <w:top w:val="single" w:sz="33" w:space="0" w:color="FFFFFF"/>
              <w:left w:val="single" w:sz="4" w:space="0" w:color="999999"/>
              <w:bottom w:val="single" w:sz="33" w:space="0" w:color="F0F4F8"/>
              <w:right w:val="single" w:sz="4" w:space="0" w:color="999999"/>
            </w:tcBorders>
            <w:vAlign w:val="center"/>
          </w:tcPr>
          <w:p w14:paraId="1C5441B5" w14:textId="77777777" w:rsidR="00C17792" w:rsidRDefault="00000000">
            <w:pPr>
              <w:spacing w:after="31" w:line="259" w:lineRule="auto"/>
              <w:ind w:left="0" w:firstLine="0"/>
              <w:jc w:val="left"/>
            </w:pPr>
            <w:r>
              <w:rPr>
                <w:sz w:val="20"/>
              </w:rPr>
              <w:t xml:space="preserve">Apex (Developer Console / VS </w:t>
            </w:r>
          </w:p>
          <w:p w14:paraId="67698848" w14:textId="77777777" w:rsidR="00C17792" w:rsidRDefault="00000000">
            <w:pPr>
              <w:spacing w:after="0" w:line="259" w:lineRule="auto"/>
              <w:ind w:left="0" w:firstLine="0"/>
              <w:jc w:val="left"/>
            </w:pPr>
            <w:r>
              <w:rPr>
                <w:sz w:val="20"/>
              </w:rPr>
              <w:t>Code)</w:t>
            </w:r>
            <w:r>
              <w:t xml:space="preserve"> </w:t>
            </w:r>
          </w:p>
        </w:tc>
        <w:tc>
          <w:tcPr>
            <w:tcW w:w="4001" w:type="dxa"/>
            <w:tcBorders>
              <w:top w:val="single" w:sz="33" w:space="0" w:color="FFFFFF"/>
              <w:left w:val="single" w:sz="4" w:space="0" w:color="999999"/>
              <w:bottom w:val="single" w:sz="33" w:space="0" w:color="F0F4F8"/>
              <w:right w:val="single" w:sz="4" w:space="0" w:color="999999"/>
            </w:tcBorders>
            <w:vAlign w:val="center"/>
          </w:tcPr>
          <w:p w14:paraId="569E0F97" w14:textId="77777777" w:rsidR="00C17792" w:rsidRDefault="00000000">
            <w:pPr>
              <w:spacing w:after="0" w:line="259" w:lineRule="auto"/>
              <w:ind w:left="0" w:firstLine="0"/>
              <w:jc w:val="left"/>
            </w:pPr>
            <w:r>
              <w:rPr>
                <w:sz w:val="20"/>
              </w:rPr>
              <w:t>Programmatic business logic — triggers and helper classes</w:t>
            </w:r>
            <w:r>
              <w:t xml:space="preserve"> </w:t>
            </w:r>
          </w:p>
        </w:tc>
        <w:tc>
          <w:tcPr>
            <w:tcW w:w="1799" w:type="dxa"/>
            <w:tcBorders>
              <w:top w:val="single" w:sz="33" w:space="0" w:color="FFFFFF"/>
              <w:left w:val="single" w:sz="4" w:space="0" w:color="999999"/>
              <w:bottom w:val="single" w:sz="33" w:space="0" w:color="F0F4F8"/>
              <w:right w:val="single" w:sz="4" w:space="0" w:color="999999"/>
            </w:tcBorders>
            <w:vAlign w:val="center"/>
          </w:tcPr>
          <w:p w14:paraId="08C9011B" w14:textId="77777777" w:rsidR="00C17792" w:rsidRDefault="00000000">
            <w:pPr>
              <w:spacing w:after="0" w:line="259" w:lineRule="auto"/>
              <w:ind w:left="1" w:firstLine="0"/>
              <w:jc w:val="left"/>
            </w:pPr>
            <w:r>
              <w:rPr>
                <w:sz w:val="20"/>
              </w:rPr>
              <w:t>Code</w:t>
            </w:r>
            <w:r>
              <w:t xml:space="preserve"> </w:t>
            </w:r>
          </w:p>
        </w:tc>
      </w:tr>
      <w:tr w:rsidR="00C17792" w14:paraId="0E634B70" w14:textId="77777777">
        <w:trPr>
          <w:trHeight w:val="666"/>
        </w:trPr>
        <w:tc>
          <w:tcPr>
            <w:tcW w:w="32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761EB94F" w14:textId="77777777" w:rsidR="00C17792" w:rsidRDefault="00000000">
            <w:pPr>
              <w:spacing w:after="0" w:line="259" w:lineRule="auto"/>
              <w:ind w:left="0" w:firstLine="0"/>
              <w:jc w:val="left"/>
            </w:pPr>
            <w:r>
              <w:rPr>
                <w:sz w:val="20"/>
              </w:rPr>
              <w:t>Lightning Web Components (LWC)</w:t>
            </w:r>
            <w:r>
              <w:t xml:space="preserve"> </w:t>
            </w:r>
          </w:p>
        </w:tc>
        <w:tc>
          <w:tcPr>
            <w:tcW w:w="4001"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13B81499" w14:textId="77777777" w:rsidR="00C17792" w:rsidRDefault="00000000">
            <w:pPr>
              <w:spacing w:after="0" w:line="259" w:lineRule="auto"/>
              <w:ind w:left="0" w:firstLine="0"/>
              <w:jc w:val="left"/>
            </w:pPr>
            <w:r>
              <w:rPr>
                <w:sz w:val="20"/>
              </w:rPr>
              <w:t>Modern UI development — search, pagination, modals, accordion</w:t>
            </w:r>
            <w:r>
              <w:t xml:space="preserve"> </w:t>
            </w:r>
          </w:p>
        </w:tc>
        <w:tc>
          <w:tcPr>
            <w:tcW w:w="17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17FADFAA" w14:textId="77777777" w:rsidR="00C17792" w:rsidRDefault="00000000">
            <w:pPr>
              <w:spacing w:after="0" w:line="259" w:lineRule="auto"/>
              <w:ind w:left="1" w:firstLine="0"/>
              <w:jc w:val="left"/>
            </w:pPr>
            <w:r>
              <w:rPr>
                <w:sz w:val="20"/>
              </w:rPr>
              <w:t>Frontend</w:t>
            </w:r>
            <w:r>
              <w:t xml:space="preserve"> </w:t>
            </w:r>
          </w:p>
        </w:tc>
      </w:tr>
      <w:tr w:rsidR="00C17792" w14:paraId="734836A0" w14:textId="77777777">
        <w:trPr>
          <w:trHeight w:val="467"/>
        </w:trPr>
        <w:tc>
          <w:tcPr>
            <w:tcW w:w="3200" w:type="dxa"/>
            <w:tcBorders>
              <w:top w:val="single" w:sz="33" w:space="0" w:color="FFFFFF"/>
              <w:left w:val="single" w:sz="4" w:space="0" w:color="999999"/>
              <w:bottom w:val="single" w:sz="33" w:space="0" w:color="F0F4F8"/>
              <w:right w:val="single" w:sz="4" w:space="0" w:color="999999"/>
            </w:tcBorders>
            <w:vAlign w:val="center"/>
          </w:tcPr>
          <w:p w14:paraId="1251B087" w14:textId="77777777" w:rsidR="00C17792" w:rsidRDefault="00000000">
            <w:pPr>
              <w:spacing w:after="0" w:line="259" w:lineRule="auto"/>
              <w:ind w:left="0" w:firstLine="0"/>
              <w:jc w:val="left"/>
            </w:pPr>
            <w:r>
              <w:rPr>
                <w:sz w:val="20"/>
              </w:rPr>
              <w:t>Salesforce Report Builder</w:t>
            </w:r>
            <w:r>
              <w:t xml:space="preserve"> </w:t>
            </w:r>
          </w:p>
        </w:tc>
        <w:tc>
          <w:tcPr>
            <w:tcW w:w="4001" w:type="dxa"/>
            <w:tcBorders>
              <w:top w:val="single" w:sz="33" w:space="0" w:color="FFFFFF"/>
              <w:left w:val="single" w:sz="4" w:space="0" w:color="999999"/>
              <w:bottom w:val="single" w:sz="33" w:space="0" w:color="F0F4F8"/>
              <w:right w:val="single" w:sz="4" w:space="0" w:color="999999"/>
            </w:tcBorders>
            <w:vAlign w:val="center"/>
          </w:tcPr>
          <w:p w14:paraId="62EDDE4B" w14:textId="77777777" w:rsidR="00C17792" w:rsidRDefault="00000000">
            <w:pPr>
              <w:spacing w:after="0" w:line="259" w:lineRule="auto"/>
              <w:ind w:left="0" w:firstLine="0"/>
              <w:jc w:val="left"/>
            </w:pPr>
            <w:r>
              <w:rPr>
                <w:sz w:val="20"/>
              </w:rPr>
              <w:t>Report and dashboard creation</w:t>
            </w:r>
            <w:r>
              <w:t xml:space="preserve"> </w:t>
            </w:r>
          </w:p>
        </w:tc>
        <w:tc>
          <w:tcPr>
            <w:tcW w:w="1799" w:type="dxa"/>
            <w:tcBorders>
              <w:top w:val="single" w:sz="33" w:space="0" w:color="FFFFFF"/>
              <w:left w:val="single" w:sz="4" w:space="0" w:color="999999"/>
              <w:bottom w:val="single" w:sz="33" w:space="0" w:color="F0F4F8"/>
              <w:right w:val="single" w:sz="4" w:space="0" w:color="999999"/>
            </w:tcBorders>
            <w:vAlign w:val="center"/>
          </w:tcPr>
          <w:p w14:paraId="5A75C660" w14:textId="77777777" w:rsidR="00C17792" w:rsidRDefault="00000000">
            <w:pPr>
              <w:spacing w:after="0" w:line="259" w:lineRule="auto"/>
              <w:ind w:left="1" w:firstLine="0"/>
              <w:jc w:val="left"/>
            </w:pPr>
            <w:r>
              <w:rPr>
                <w:sz w:val="20"/>
              </w:rPr>
              <w:t>Analytics</w:t>
            </w:r>
            <w:r>
              <w:t xml:space="preserve"> </w:t>
            </w:r>
          </w:p>
        </w:tc>
      </w:tr>
      <w:tr w:rsidR="00C17792" w14:paraId="2DFAFCAA" w14:textId="77777777">
        <w:trPr>
          <w:trHeight w:val="402"/>
        </w:trPr>
        <w:tc>
          <w:tcPr>
            <w:tcW w:w="32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34648B97" w14:textId="77777777" w:rsidR="00C17792" w:rsidRDefault="00000000">
            <w:pPr>
              <w:spacing w:after="0" w:line="259" w:lineRule="auto"/>
              <w:ind w:left="0" w:firstLine="0"/>
              <w:jc w:val="left"/>
            </w:pPr>
            <w:r>
              <w:rPr>
                <w:sz w:val="20"/>
              </w:rPr>
              <w:t>Salesforce Data Loader</w:t>
            </w:r>
            <w:r>
              <w:t xml:space="preserve"> </w:t>
            </w:r>
          </w:p>
        </w:tc>
        <w:tc>
          <w:tcPr>
            <w:tcW w:w="4001"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104BF640" w14:textId="77777777" w:rsidR="00C17792" w:rsidRDefault="00000000">
            <w:pPr>
              <w:spacing w:after="0" w:line="259" w:lineRule="auto"/>
              <w:ind w:left="0" w:firstLine="0"/>
              <w:jc w:val="left"/>
            </w:pPr>
            <w:r>
              <w:rPr>
                <w:sz w:val="20"/>
              </w:rPr>
              <w:t>Bulk data import/export for testing</w:t>
            </w:r>
            <w:r>
              <w:t xml:space="preserve"> </w:t>
            </w:r>
          </w:p>
        </w:tc>
        <w:tc>
          <w:tcPr>
            <w:tcW w:w="17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4D32B949" w14:textId="77777777" w:rsidR="00C17792" w:rsidRDefault="00000000">
            <w:pPr>
              <w:spacing w:after="0" w:line="259" w:lineRule="auto"/>
              <w:ind w:left="1" w:firstLine="0"/>
              <w:jc w:val="left"/>
            </w:pPr>
            <w:r>
              <w:rPr>
                <w:sz w:val="20"/>
              </w:rPr>
              <w:t>Data Operations</w:t>
            </w:r>
            <w:r>
              <w:t xml:space="preserve"> </w:t>
            </w:r>
          </w:p>
        </w:tc>
      </w:tr>
      <w:tr w:rsidR="00C17792" w14:paraId="71DE8385" w14:textId="77777777">
        <w:trPr>
          <w:trHeight w:val="733"/>
        </w:trPr>
        <w:tc>
          <w:tcPr>
            <w:tcW w:w="3200" w:type="dxa"/>
            <w:tcBorders>
              <w:top w:val="single" w:sz="33" w:space="0" w:color="FFFFFF"/>
              <w:left w:val="single" w:sz="4" w:space="0" w:color="999999"/>
              <w:bottom w:val="single" w:sz="4" w:space="0" w:color="999999"/>
              <w:right w:val="single" w:sz="4" w:space="0" w:color="999999"/>
            </w:tcBorders>
            <w:vAlign w:val="center"/>
          </w:tcPr>
          <w:p w14:paraId="10BBC2C1" w14:textId="77777777" w:rsidR="00C17792" w:rsidRDefault="00000000">
            <w:pPr>
              <w:spacing w:after="0" w:line="259" w:lineRule="auto"/>
              <w:ind w:left="0" w:firstLine="0"/>
              <w:jc w:val="left"/>
            </w:pPr>
            <w:r>
              <w:rPr>
                <w:sz w:val="20"/>
              </w:rPr>
              <w:t>Salesforce Import Wizard</w:t>
            </w:r>
            <w:r>
              <w:t xml:space="preserve"> </w:t>
            </w:r>
          </w:p>
        </w:tc>
        <w:tc>
          <w:tcPr>
            <w:tcW w:w="4001" w:type="dxa"/>
            <w:tcBorders>
              <w:top w:val="single" w:sz="33" w:space="0" w:color="FFFFFF"/>
              <w:left w:val="single" w:sz="4" w:space="0" w:color="999999"/>
              <w:bottom w:val="single" w:sz="4" w:space="0" w:color="999999"/>
              <w:right w:val="single" w:sz="4" w:space="0" w:color="999999"/>
            </w:tcBorders>
            <w:vAlign w:val="center"/>
          </w:tcPr>
          <w:p w14:paraId="0E2B140C" w14:textId="77777777" w:rsidR="00C17792" w:rsidRDefault="00000000">
            <w:pPr>
              <w:spacing w:after="0" w:line="259" w:lineRule="auto"/>
              <w:ind w:left="0" w:firstLine="0"/>
              <w:jc w:val="left"/>
            </w:pPr>
            <w:r>
              <w:rPr>
                <w:sz w:val="20"/>
              </w:rPr>
              <w:t>Browser-based data import for smaller datasets</w:t>
            </w:r>
            <w:r>
              <w:t xml:space="preserve"> </w:t>
            </w:r>
          </w:p>
        </w:tc>
        <w:tc>
          <w:tcPr>
            <w:tcW w:w="1799" w:type="dxa"/>
            <w:tcBorders>
              <w:top w:val="single" w:sz="33" w:space="0" w:color="FFFFFF"/>
              <w:left w:val="single" w:sz="4" w:space="0" w:color="999999"/>
              <w:bottom w:val="single" w:sz="4" w:space="0" w:color="999999"/>
              <w:right w:val="single" w:sz="4" w:space="0" w:color="999999"/>
            </w:tcBorders>
            <w:vAlign w:val="center"/>
          </w:tcPr>
          <w:p w14:paraId="25ACD119" w14:textId="77777777" w:rsidR="00C17792" w:rsidRDefault="00000000">
            <w:pPr>
              <w:spacing w:after="0" w:line="259" w:lineRule="auto"/>
              <w:ind w:left="1" w:firstLine="0"/>
              <w:jc w:val="left"/>
            </w:pPr>
            <w:r>
              <w:rPr>
                <w:sz w:val="20"/>
              </w:rPr>
              <w:t>Data Operations</w:t>
            </w:r>
            <w:r>
              <w:t xml:space="preserve"> </w:t>
            </w:r>
          </w:p>
        </w:tc>
      </w:tr>
      <w:tr w:rsidR="00C17792" w14:paraId="7AD38EBA" w14:textId="77777777">
        <w:trPr>
          <w:trHeight w:val="635"/>
        </w:trPr>
        <w:tc>
          <w:tcPr>
            <w:tcW w:w="3200" w:type="dxa"/>
            <w:tcBorders>
              <w:top w:val="single" w:sz="4" w:space="0" w:color="999999"/>
              <w:left w:val="single" w:sz="4" w:space="0" w:color="999999"/>
              <w:bottom w:val="single" w:sz="4" w:space="0" w:color="999999"/>
              <w:right w:val="single" w:sz="4" w:space="0" w:color="999999"/>
            </w:tcBorders>
            <w:shd w:val="clear" w:color="auto" w:fill="F0F4F8"/>
            <w:vAlign w:val="center"/>
          </w:tcPr>
          <w:p w14:paraId="0068848D" w14:textId="77777777" w:rsidR="00C17792" w:rsidRDefault="00000000">
            <w:pPr>
              <w:spacing w:after="0" w:line="259" w:lineRule="auto"/>
              <w:ind w:left="0" w:firstLine="0"/>
              <w:jc w:val="left"/>
            </w:pPr>
            <w:r>
              <w:rPr>
                <w:sz w:val="20"/>
              </w:rPr>
              <w:t>Salesforce AppExchange</w:t>
            </w:r>
            <w:r>
              <w:t xml:space="preserve"> </w:t>
            </w:r>
          </w:p>
        </w:tc>
        <w:tc>
          <w:tcPr>
            <w:tcW w:w="4001" w:type="dxa"/>
            <w:tcBorders>
              <w:top w:val="single" w:sz="4" w:space="0" w:color="999999"/>
              <w:left w:val="single" w:sz="4" w:space="0" w:color="999999"/>
              <w:bottom w:val="single" w:sz="4" w:space="0" w:color="999999"/>
              <w:right w:val="single" w:sz="4" w:space="0" w:color="999999"/>
            </w:tcBorders>
            <w:shd w:val="clear" w:color="auto" w:fill="F0F4F8"/>
          </w:tcPr>
          <w:p w14:paraId="44B1B2D2" w14:textId="77777777" w:rsidR="00C17792" w:rsidRDefault="00000000">
            <w:pPr>
              <w:spacing w:after="0" w:line="259" w:lineRule="auto"/>
              <w:ind w:left="0" w:firstLine="0"/>
              <w:jc w:val="left"/>
            </w:pPr>
            <w:r>
              <w:rPr>
                <w:sz w:val="20"/>
              </w:rPr>
              <w:t>Reference for available HR applications and components</w:t>
            </w:r>
            <w:r>
              <w:t xml:space="preserve"> </w:t>
            </w:r>
          </w:p>
        </w:tc>
        <w:tc>
          <w:tcPr>
            <w:tcW w:w="1799" w:type="dxa"/>
            <w:tcBorders>
              <w:top w:val="single" w:sz="4" w:space="0" w:color="999999"/>
              <w:left w:val="single" w:sz="4" w:space="0" w:color="999999"/>
              <w:bottom w:val="single" w:sz="4" w:space="0" w:color="999999"/>
              <w:right w:val="single" w:sz="4" w:space="0" w:color="999999"/>
            </w:tcBorders>
            <w:shd w:val="clear" w:color="auto" w:fill="F0F4F8"/>
            <w:vAlign w:val="center"/>
          </w:tcPr>
          <w:p w14:paraId="7025F276" w14:textId="77777777" w:rsidR="00C17792" w:rsidRDefault="00000000">
            <w:pPr>
              <w:spacing w:after="0" w:line="259" w:lineRule="auto"/>
              <w:ind w:left="1" w:firstLine="0"/>
              <w:jc w:val="left"/>
            </w:pPr>
            <w:r>
              <w:rPr>
                <w:sz w:val="20"/>
              </w:rPr>
              <w:t>Research</w:t>
            </w:r>
            <w:r>
              <w:t xml:space="preserve"> </w:t>
            </w:r>
          </w:p>
        </w:tc>
      </w:tr>
    </w:tbl>
    <w:p w14:paraId="21176B23" w14:textId="77777777" w:rsidR="00C17792" w:rsidRDefault="00000000">
      <w:pPr>
        <w:spacing w:after="273" w:line="259" w:lineRule="auto"/>
        <w:ind w:left="0" w:firstLine="0"/>
        <w:jc w:val="left"/>
      </w:pPr>
      <w:r>
        <w:t xml:space="preserve"> </w:t>
      </w:r>
    </w:p>
    <w:p w14:paraId="1A75D10B" w14:textId="77777777" w:rsidR="00C17792" w:rsidRDefault="00000000">
      <w:pPr>
        <w:pStyle w:val="Heading4"/>
        <w:spacing w:after="0"/>
        <w:ind w:left="-5"/>
      </w:pPr>
      <w:r>
        <w:t xml:space="preserve">6.4 Timeline </w:t>
      </w:r>
    </w:p>
    <w:tbl>
      <w:tblPr>
        <w:tblStyle w:val="TableGrid"/>
        <w:tblW w:w="8999" w:type="dxa"/>
        <w:tblInd w:w="6" w:type="dxa"/>
        <w:tblCellMar>
          <w:top w:w="102" w:type="dxa"/>
          <w:left w:w="119" w:type="dxa"/>
          <w:bottom w:w="0" w:type="dxa"/>
          <w:right w:w="115" w:type="dxa"/>
        </w:tblCellMar>
        <w:tblLook w:val="04A0" w:firstRow="1" w:lastRow="0" w:firstColumn="1" w:lastColumn="0" w:noHBand="0" w:noVBand="1"/>
      </w:tblPr>
      <w:tblGrid>
        <w:gridCol w:w="1199"/>
        <w:gridCol w:w="4200"/>
        <w:gridCol w:w="1801"/>
        <w:gridCol w:w="1799"/>
      </w:tblGrid>
      <w:tr w:rsidR="00C17792" w14:paraId="7190158D" w14:textId="77777777">
        <w:trPr>
          <w:trHeight w:val="402"/>
        </w:trPr>
        <w:tc>
          <w:tcPr>
            <w:tcW w:w="1199" w:type="dxa"/>
            <w:tcBorders>
              <w:top w:val="single" w:sz="4" w:space="0" w:color="999999"/>
              <w:left w:val="single" w:sz="4" w:space="0" w:color="999999"/>
              <w:bottom w:val="single" w:sz="4" w:space="0" w:color="999999"/>
              <w:right w:val="single" w:sz="4" w:space="0" w:color="999999"/>
            </w:tcBorders>
            <w:shd w:val="clear" w:color="auto" w:fill="2C3E50"/>
          </w:tcPr>
          <w:p w14:paraId="34E156BB" w14:textId="77777777" w:rsidR="00C17792" w:rsidRDefault="00000000">
            <w:pPr>
              <w:spacing w:after="0" w:line="259" w:lineRule="auto"/>
              <w:ind w:left="0" w:firstLine="0"/>
              <w:jc w:val="left"/>
            </w:pPr>
            <w:r>
              <w:rPr>
                <w:b/>
                <w:color w:val="FFFFFF"/>
                <w:sz w:val="20"/>
              </w:rPr>
              <w:t>Phase</w:t>
            </w:r>
            <w:r>
              <w:rPr>
                <w:color w:val="FFFFFF"/>
              </w:rPr>
              <w:t xml:space="preserve"> </w:t>
            </w:r>
          </w:p>
        </w:tc>
        <w:tc>
          <w:tcPr>
            <w:tcW w:w="4201" w:type="dxa"/>
            <w:tcBorders>
              <w:top w:val="single" w:sz="4" w:space="0" w:color="999999"/>
              <w:left w:val="single" w:sz="4" w:space="0" w:color="999999"/>
              <w:bottom w:val="single" w:sz="4" w:space="0" w:color="999999"/>
              <w:right w:val="single" w:sz="4" w:space="0" w:color="999999"/>
            </w:tcBorders>
            <w:shd w:val="clear" w:color="auto" w:fill="2C3E50"/>
          </w:tcPr>
          <w:p w14:paraId="43C92591" w14:textId="77777777" w:rsidR="00C17792" w:rsidRDefault="00000000">
            <w:pPr>
              <w:spacing w:after="0" w:line="259" w:lineRule="auto"/>
              <w:ind w:left="1" w:firstLine="0"/>
              <w:jc w:val="left"/>
            </w:pPr>
            <w:r>
              <w:rPr>
                <w:b/>
                <w:color w:val="FFFFFF"/>
                <w:sz w:val="20"/>
              </w:rPr>
              <w:t>Activities</w:t>
            </w:r>
            <w:r>
              <w:rPr>
                <w:color w:val="FFFFFF"/>
              </w:rPr>
              <w:t xml:space="preserve"> </w:t>
            </w:r>
          </w:p>
        </w:tc>
        <w:tc>
          <w:tcPr>
            <w:tcW w:w="1801" w:type="dxa"/>
            <w:tcBorders>
              <w:top w:val="single" w:sz="4" w:space="0" w:color="999999"/>
              <w:left w:val="single" w:sz="4" w:space="0" w:color="999999"/>
              <w:bottom w:val="single" w:sz="4" w:space="0" w:color="999999"/>
              <w:right w:val="single" w:sz="4" w:space="0" w:color="999999"/>
            </w:tcBorders>
            <w:shd w:val="clear" w:color="auto" w:fill="2C3E50"/>
          </w:tcPr>
          <w:p w14:paraId="16B2F928" w14:textId="77777777" w:rsidR="00C17792" w:rsidRDefault="00000000">
            <w:pPr>
              <w:spacing w:after="0" w:line="259" w:lineRule="auto"/>
              <w:ind w:left="1" w:firstLine="0"/>
              <w:jc w:val="left"/>
            </w:pPr>
            <w:r>
              <w:rPr>
                <w:b/>
                <w:color w:val="FFFFFF"/>
                <w:sz w:val="20"/>
              </w:rPr>
              <w:t>Duration</w:t>
            </w:r>
            <w:r>
              <w:rPr>
                <w:color w:val="FFFFFF"/>
              </w:rPr>
              <w:t xml:space="preserve"> </w:t>
            </w:r>
          </w:p>
        </w:tc>
        <w:tc>
          <w:tcPr>
            <w:tcW w:w="1799" w:type="dxa"/>
            <w:tcBorders>
              <w:top w:val="single" w:sz="4" w:space="0" w:color="999999"/>
              <w:left w:val="single" w:sz="4" w:space="0" w:color="999999"/>
              <w:bottom w:val="single" w:sz="4" w:space="0" w:color="999999"/>
              <w:right w:val="single" w:sz="4" w:space="0" w:color="999999"/>
            </w:tcBorders>
            <w:shd w:val="clear" w:color="auto" w:fill="2C3E50"/>
          </w:tcPr>
          <w:p w14:paraId="6B0D1FF6" w14:textId="77777777" w:rsidR="00C17792" w:rsidRDefault="00000000">
            <w:pPr>
              <w:spacing w:after="0" w:line="259" w:lineRule="auto"/>
              <w:ind w:left="1" w:firstLine="0"/>
              <w:jc w:val="left"/>
            </w:pPr>
            <w:r>
              <w:rPr>
                <w:b/>
                <w:color w:val="FFFFFF"/>
                <w:sz w:val="20"/>
              </w:rPr>
              <w:t>Status</w:t>
            </w:r>
            <w:r>
              <w:rPr>
                <w:color w:val="FFFFFF"/>
              </w:rPr>
              <w:t xml:space="preserve"> </w:t>
            </w:r>
          </w:p>
        </w:tc>
      </w:tr>
      <w:tr w:rsidR="00C17792" w14:paraId="7D853932" w14:textId="77777777">
        <w:trPr>
          <w:trHeight w:val="465"/>
        </w:trPr>
        <w:tc>
          <w:tcPr>
            <w:tcW w:w="11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3F97C5B9" w14:textId="77777777" w:rsidR="00C17792" w:rsidRDefault="00000000">
            <w:pPr>
              <w:spacing w:after="0" w:line="259" w:lineRule="auto"/>
              <w:ind w:left="0" w:firstLine="0"/>
              <w:jc w:val="left"/>
            </w:pPr>
            <w:r>
              <w:rPr>
                <w:sz w:val="20"/>
              </w:rPr>
              <w:t>Phase 1</w:t>
            </w:r>
            <w:r>
              <w:t xml:space="preserve"> </w:t>
            </w:r>
          </w:p>
        </w:tc>
        <w:tc>
          <w:tcPr>
            <w:tcW w:w="4201"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3C891BA8" w14:textId="77777777" w:rsidR="00C17792" w:rsidRDefault="00000000">
            <w:pPr>
              <w:spacing w:after="0" w:line="259" w:lineRule="auto"/>
              <w:ind w:left="1" w:firstLine="0"/>
              <w:jc w:val="left"/>
            </w:pPr>
            <w:r>
              <w:rPr>
                <w:sz w:val="20"/>
              </w:rPr>
              <w:t>Requirements Analysis</w:t>
            </w:r>
            <w:r>
              <w:t xml:space="preserve"> </w:t>
            </w:r>
          </w:p>
        </w:tc>
        <w:tc>
          <w:tcPr>
            <w:tcW w:w="1801"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72F6C083" w14:textId="77777777" w:rsidR="00C17792" w:rsidRDefault="00000000">
            <w:pPr>
              <w:spacing w:after="0" w:line="259" w:lineRule="auto"/>
              <w:ind w:left="1" w:firstLine="0"/>
              <w:jc w:val="left"/>
            </w:pPr>
            <w:r>
              <w:rPr>
                <w:sz w:val="20"/>
              </w:rPr>
              <w:t>Week 1-2</w:t>
            </w:r>
            <w:r>
              <w:t xml:space="preserve"> </w:t>
            </w:r>
          </w:p>
        </w:tc>
        <w:tc>
          <w:tcPr>
            <w:tcW w:w="17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7F44628A" w14:textId="77777777" w:rsidR="00C17792" w:rsidRDefault="00000000">
            <w:pPr>
              <w:spacing w:after="0" w:line="259" w:lineRule="auto"/>
              <w:ind w:left="1" w:firstLine="0"/>
              <w:jc w:val="left"/>
            </w:pPr>
            <w:r>
              <w:rPr>
                <w:sz w:val="20"/>
              </w:rPr>
              <w:t>Completed</w:t>
            </w:r>
            <w:r>
              <w:t xml:space="preserve"> </w:t>
            </w:r>
          </w:p>
        </w:tc>
      </w:tr>
      <w:tr w:rsidR="00C17792" w14:paraId="4AD8BADB" w14:textId="77777777">
        <w:trPr>
          <w:trHeight w:val="436"/>
        </w:trPr>
        <w:tc>
          <w:tcPr>
            <w:tcW w:w="1199" w:type="dxa"/>
            <w:tcBorders>
              <w:top w:val="single" w:sz="33" w:space="0" w:color="FFFFFF"/>
              <w:left w:val="single" w:sz="4" w:space="0" w:color="999999"/>
              <w:bottom w:val="single" w:sz="4" w:space="0" w:color="999999"/>
              <w:right w:val="single" w:sz="4" w:space="0" w:color="999999"/>
            </w:tcBorders>
            <w:vAlign w:val="center"/>
          </w:tcPr>
          <w:p w14:paraId="7AF0371C" w14:textId="77777777" w:rsidR="00C17792" w:rsidRDefault="00000000">
            <w:pPr>
              <w:spacing w:after="0" w:line="259" w:lineRule="auto"/>
              <w:ind w:left="0" w:firstLine="0"/>
              <w:jc w:val="left"/>
            </w:pPr>
            <w:r>
              <w:rPr>
                <w:sz w:val="20"/>
              </w:rPr>
              <w:t>Phase 2</w:t>
            </w:r>
            <w:r>
              <w:t xml:space="preserve"> </w:t>
            </w:r>
          </w:p>
        </w:tc>
        <w:tc>
          <w:tcPr>
            <w:tcW w:w="4201" w:type="dxa"/>
            <w:tcBorders>
              <w:top w:val="single" w:sz="33" w:space="0" w:color="FFFFFF"/>
              <w:left w:val="single" w:sz="4" w:space="0" w:color="999999"/>
              <w:bottom w:val="single" w:sz="4" w:space="0" w:color="999999"/>
              <w:right w:val="single" w:sz="4" w:space="0" w:color="999999"/>
            </w:tcBorders>
            <w:vAlign w:val="center"/>
          </w:tcPr>
          <w:p w14:paraId="6C7F286D" w14:textId="77777777" w:rsidR="00C17792" w:rsidRDefault="00000000">
            <w:pPr>
              <w:spacing w:after="0" w:line="259" w:lineRule="auto"/>
              <w:ind w:left="1" w:firstLine="0"/>
              <w:jc w:val="left"/>
            </w:pPr>
            <w:r>
              <w:rPr>
                <w:sz w:val="20"/>
              </w:rPr>
              <w:t xml:space="preserve">Data </w:t>
            </w:r>
            <w:proofErr w:type="spellStart"/>
            <w:r>
              <w:rPr>
                <w:sz w:val="20"/>
              </w:rPr>
              <w:t>Modeling</w:t>
            </w:r>
            <w:proofErr w:type="spellEnd"/>
            <w:r>
              <w:t xml:space="preserve"> </w:t>
            </w:r>
          </w:p>
        </w:tc>
        <w:tc>
          <w:tcPr>
            <w:tcW w:w="1801" w:type="dxa"/>
            <w:tcBorders>
              <w:top w:val="single" w:sz="33" w:space="0" w:color="FFFFFF"/>
              <w:left w:val="single" w:sz="4" w:space="0" w:color="999999"/>
              <w:bottom w:val="single" w:sz="4" w:space="0" w:color="999999"/>
              <w:right w:val="single" w:sz="4" w:space="0" w:color="999999"/>
            </w:tcBorders>
            <w:vAlign w:val="center"/>
          </w:tcPr>
          <w:p w14:paraId="653ED628" w14:textId="77777777" w:rsidR="00C17792" w:rsidRDefault="00000000">
            <w:pPr>
              <w:spacing w:after="0" w:line="259" w:lineRule="auto"/>
              <w:ind w:left="1" w:firstLine="0"/>
              <w:jc w:val="left"/>
            </w:pPr>
            <w:r>
              <w:rPr>
                <w:sz w:val="20"/>
              </w:rPr>
              <w:t>Week 3-4</w:t>
            </w:r>
            <w:r>
              <w:t xml:space="preserve"> </w:t>
            </w:r>
          </w:p>
        </w:tc>
        <w:tc>
          <w:tcPr>
            <w:tcW w:w="1799" w:type="dxa"/>
            <w:tcBorders>
              <w:top w:val="single" w:sz="33" w:space="0" w:color="FFFFFF"/>
              <w:left w:val="single" w:sz="4" w:space="0" w:color="999999"/>
              <w:bottom w:val="single" w:sz="4" w:space="0" w:color="999999"/>
              <w:right w:val="single" w:sz="4" w:space="0" w:color="999999"/>
            </w:tcBorders>
            <w:vAlign w:val="center"/>
          </w:tcPr>
          <w:p w14:paraId="36AAA069" w14:textId="77777777" w:rsidR="00C17792" w:rsidRDefault="00000000">
            <w:pPr>
              <w:spacing w:after="0" w:line="259" w:lineRule="auto"/>
              <w:ind w:left="1" w:firstLine="0"/>
              <w:jc w:val="left"/>
            </w:pPr>
            <w:r>
              <w:rPr>
                <w:sz w:val="20"/>
              </w:rPr>
              <w:t>Completed</w:t>
            </w:r>
            <w:r>
              <w:t xml:space="preserve"> </w:t>
            </w:r>
          </w:p>
        </w:tc>
      </w:tr>
      <w:tr w:rsidR="00C17792" w14:paraId="396D5001" w14:textId="77777777">
        <w:trPr>
          <w:trHeight w:val="433"/>
        </w:trPr>
        <w:tc>
          <w:tcPr>
            <w:tcW w:w="11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77852DCF" w14:textId="77777777" w:rsidR="00C17792" w:rsidRDefault="00000000">
            <w:pPr>
              <w:spacing w:after="0" w:line="259" w:lineRule="auto"/>
              <w:ind w:left="0" w:firstLine="0"/>
              <w:jc w:val="left"/>
            </w:pPr>
            <w:r>
              <w:rPr>
                <w:sz w:val="20"/>
              </w:rPr>
              <w:t>Phase 3</w:t>
            </w:r>
            <w:r>
              <w:t xml:space="preserve"> </w:t>
            </w:r>
          </w:p>
        </w:tc>
        <w:tc>
          <w:tcPr>
            <w:tcW w:w="4201"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4B3B5EA0" w14:textId="77777777" w:rsidR="00C17792" w:rsidRDefault="00000000">
            <w:pPr>
              <w:spacing w:after="0" w:line="259" w:lineRule="auto"/>
              <w:ind w:left="1" w:firstLine="0"/>
              <w:jc w:val="left"/>
            </w:pPr>
            <w:r>
              <w:rPr>
                <w:sz w:val="20"/>
              </w:rPr>
              <w:t>Core Configuration</w:t>
            </w:r>
            <w:r>
              <w:t xml:space="preserve"> </w:t>
            </w:r>
          </w:p>
        </w:tc>
        <w:tc>
          <w:tcPr>
            <w:tcW w:w="1801"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3FAA06DA" w14:textId="77777777" w:rsidR="00C17792" w:rsidRDefault="00000000">
            <w:pPr>
              <w:spacing w:after="0" w:line="259" w:lineRule="auto"/>
              <w:ind w:left="1" w:firstLine="0"/>
              <w:jc w:val="left"/>
            </w:pPr>
            <w:r>
              <w:rPr>
                <w:sz w:val="20"/>
              </w:rPr>
              <w:t>Week 5-6</w:t>
            </w:r>
            <w:r>
              <w:t xml:space="preserve"> </w:t>
            </w:r>
          </w:p>
        </w:tc>
        <w:tc>
          <w:tcPr>
            <w:tcW w:w="17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78D5B428" w14:textId="77777777" w:rsidR="00C17792" w:rsidRDefault="00000000">
            <w:pPr>
              <w:spacing w:after="0" w:line="259" w:lineRule="auto"/>
              <w:ind w:left="1" w:firstLine="0"/>
              <w:jc w:val="left"/>
            </w:pPr>
            <w:r>
              <w:rPr>
                <w:sz w:val="20"/>
              </w:rPr>
              <w:t>Completed</w:t>
            </w:r>
            <w:r>
              <w:t xml:space="preserve"> </w:t>
            </w:r>
          </w:p>
        </w:tc>
      </w:tr>
      <w:tr w:rsidR="00C17792" w14:paraId="06ADEDD0" w14:textId="77777777">
        <w:trPr>
          <w:trHeight w:val="436"/>
        </w:trPr>
        <w:tc>
          <w:tcPr>
            <w:tcW w:w="1199" w:type="dxa"/>
            <w:tcBorders>
              <w:top w:val="single" w:sz="33" w:space="0" w:color="FFFFFF"/>
              <w:left w:val="single" w:sz="4" w:space="0" w:color="999999"/>
              <w:bottom w:val="single" w:sz="4" w:space="0" w:color="999999"/>
              <w:right w:val="single" w:sz="4" w:space="0" w:color="999999"/>
            </w:tcBorders>
            <w:vAlign w:val="center"/>
          </w:tcPr>
          <w:p w14:paraId="31A2F860" w14:textId="77777777" w:rsidR="00C17792" w:rsidRDefault="00000000">
            <w:pPr>
              <w:spacing w:after="0" w:line="259" w:lineRule="auto"/>
              <w:ind w:left="0" w:firstLine="0"/>
              <w:jc w:val="left"/>
            </w:pPr>
            <w:r>
              <w:rPr>
                <w:sz w:val="20"/>
              </w:rPr>
              <w:t>Phase 4</w:t>
            </w:r>
            <w:r>
              <w:t xml:space="preserve"> </w:t>
            </w:r>
          </w:p>
        </w:tc>
        <w:tc>
          <w:tcPr>
            <w:tcW w:w="4201" w:type="dxa"/>
            <w:tcBorders>
              <w:top w:val="single" w:sz="33" w:space="0" w:color="FFFFFF"/>
              <w:left w:val="single" w:sz="4" w:space="0" w:color="999999"/>
              <w:bottom w:val="single" w:sz="4" w:space="0" w:color="999999"/>
              <w:right w:val="single" w:sz="4" w:space="0" w:color="999999"/>
            </w:tcBorders>
            <w:vAlign w:val="center"/>
          </w:tcPr>
          <w:p w14:paraId="541F55B0" w14:textId="77777777" w:rsidR="00C17792" w:rsidRDefault="00000000">
            <w:pPr>
              <w:spacing w:after="0" w:line="259" w:lineRule="auto"/>
              <w:ind w:left="1" w:firstLine="0"/>
              <w:jc w:val="left"/>
            </w:pPr>
            <w:r>
              <w:rPr>
                <w:sz w:val="20"/>
              </w:rPr>
              <w:t>Apex Development</w:t>
            </w:r>
            <w:r>
              <w:t xml:space="preserve"> </w:t>
            </w:r>
          </w:p>
        </w:tc>
        <w:tc>
          <w:tcPr>
            <w:tcW w:w="1801" w:type="dxa"/>
            <w:tcBorders>
              <w:top w:val="single" w:sz="33" w:space="0" w:color="FFFFFF"/>
              <w:left w:val="single" w:sz="4" w:space="0" w:color="999999"/>
              <w:bottom w:val="single" w:sz="4" w:space="0" w:color="999999"/>
              <w:right w:val="single" w:sz="4" w:space="0" w:color="999999"/>
            </w:tcBorders>
            <w:vAlign w:val="center"/>
          </w:tcPr>
          <w:p w14:paraId="51272078" w14:textId="77777777" w:rsidR="00C17792" w:rsidRDefault="00000000">
            <w:pPr>
              <w:spacing w:after="0" w:line="259" w:lineRule="auto"/>
              <w:ind w:left="1" w:firstLine="0"/>
              <w:jc w:val="left"/>
            </w:pPr>
            <w:r>
              <w:rPr>
                <w:sz w:val="20"/>
              </w:rPr>
              <w:t>Week 7-9</w:t>
            </w:r>
            <w:r>
              <w:t xml:space="preserve"> </w:t>
            </w:r>
          </w:p>
        </w:tc>
        <w:tc>
          <w:tcPr>
            <w:tcW w:w="1799" w:type="dxa"/>
            <w:tcBorders>
              <w:top w:val="single" w:sz="33" w:space="0" w:color="FFFFFF"/>
              <w:left w:val="single" w:sz="4" w:space="0" w:color="999999"/>
              <w:bottom w:val="single" w:sz="4" w:space="0" w:color="999999"/>
              <w:right w:val="single" w:sz="4" w:space="0" w:color="999999"/>
            </w:tcBorders>
            <w:vAlign w:val="center"/>
          </w:tcPr>
          <w:p w14:paraId="65158C22" w14:textId="77777777" w:rsidR="00C17792" w:rsidRDefault="00000000">
            <w:pPr>
              <w:spacing w:after="0" w:line="259" w:lineRule="auto"/>
              <w:ind w:left="1" w:firstLine="0"/>
              <w:jc w:val="left"/>
            </w:pPr>
            <w:r>
              <w:rPr>
                <w:sz w:val="20"/>
              </w:rPr>
              <w:t>Completed</w:t>
            </w:r>
            <w:r>
              <w:t xml:space="preserve"> </w:t>
            </w:r>
          </w:p>
        </w:tc>
      </w:tr>
      <w:tr w:rsidR="00C17792" w14:paraId="1E95DEB4" w14:textId="77777777">
        <w:trPr>
          <w:trHeight w:val="433"/>
        </w:trPr>
        <w:tc>
          <w:tcPr>
            <w:tcW w:w="11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598908E5" w14:textId="77777777" w:rsidR="00C17792" w:rsidRDefault="00000000">
            <w:pPr>
              <w:spacing w:after="0" w:line="259" w:lineRule="auto"/>
              <w:ind w:left="0" w:firstLine="0"/>
              <w:jc w:val="left"/>
            </w:pPr>
            <w:r>
              <w:rPr>
                <w:sz w:val="20"/>
              </w:rPr>
              <w:lastRenderedPageBreak/>
              <w:t>Phase 5</w:t>
            </w:r>
            <w:r>
              <w:t xml:space="preserve"> </w:t>
            </w:r>
          </w:p>
        </w:tc>
        <w:tc>
          <w:tcPr>
            <w:tcW w:w="4201"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79272C34" w14:textId="77777777" w:rsidR="00C17792" w:rsidRDefault="00000000">
            <w:pPr>
              <w:spacing w:after="0" w:line="259" w:lineRule="auto"/>
              <w:ind w:left="1" w:firstLine="0"/>
              <w:jc w:val="left"/>
            </w:pPr>
            <w:r>
              <w:rPr>
                <w:sz w:val="20"/>
              </w:rPr>
              <w:t>Flow Development</w:t>
            </w:r>
            <w:r>
              <w:t xml:space="preserve"> </w:t>
            </w:r>
          </w:p>
        </w:tc>
        <w:tc>
          <w:tcPr>
            <w:tcW w:w="1801"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6ED7C01F" w14:textId="77777777" w:rsidR="00C17792" w:rsidRDefault="00000000">
            <w:pPr>
              <w:spacing w:after="0" w:line="259" w:lineRule="auto"/>
              <w:ind w:left="1" w:firstLine="0"/>
              <w:jc w:val="left"/>
            </w:pPr>
            <w:r>
              <w:rPr>
                <w:sz w:val="20"/>
              </w:rPr>
              <w:t>Week 10-11</w:t>
            </w:r>
            <w:r>
              <w:t xml:space="preserve"> </w:t>
            </w:r>
          </w:p>
        </w:tc>
        <w:tc>
          <w:tcPr>
            <w:tcW w:w="17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65F26191" w14:textId="77777777" w:rsidR="00C17792" w:rsidRDefault="00000000">
            <w:pPr>
              <w:spacing w:after="0" w:line="259" w:lineRule="auto"/>
              <w:ind w:left="1" w:firstLine="0"/>
              <w:jc w:val="left"/>
            </w:pPr>
            <w:r>
              <w:rPr>
                <w:sz w:val="20"/>
              </w:rPr>
              <w:t>Completed</w:t>
            </w:r>
            <w:r>
              <w:t xml:space="preserve"> </w:t>
            </w:r>
          </w:p>
        </w:tc>
      </w:tr>
      <w:tr w:rsidR="00C17792" w14:paraId="543845A2" w14:textId="77777777">
        <w:trPr>
          <w:trHeight w:val="467"/>
        </w:trPr>
        <w:tc>
          <w:tcPr>
            <w:tcW w:w="1199" w:type="dxa"/>
            <w:tcBorders>
              <w:top w:val="single" w:sz="33" w:space="0" w:color="FFFFFF"/>
              <w:left w:val="single" w:sz="4" w:space="0" w:color="999999"/>
              <w:bottom w:val="single" w:sz="33" w:space="0" w:color="F0F4F8"/>
              <w:right w:val="single" w:sz="4" w:space="0" w:color="999999"/>
            </w:tcBorders>
            <w:vAlign w:val="center"/>
          </w:tcPr>
          <w:p w14:paraId="768D6FDC" w14:textId="77777777" w:rsidR="00C17792" w:rsidRDefault="00000000">
            <w:pPr>
              <w:spacing w:after="0" w:line="259" w:lineRule="auto"/>
              <w:ind w:left="0" w:firstLine="0"/>
              <w:jc w:val="left"/>
            </w:pPr>
            <w:r>
              <w:rPr>
                <w:sz w:val="20"/>
              </w:rPr>
              <w:t>Phase 6</w:t>
            </w:r>
            <w:r>
              <w:t xml:space="preserve"> </w:t>
            </w:r>
          </w:p>
        </w:tc>
        <w:tc>
          <w:tcPr>
            <w:tcW w:w="4201" w:type="dxa"/>
            <w:tcBorders>
              <w:top w:val="single" w:sz="33" w:space="0" w:color="FFFFFF"/>
              <w:left w:val="single" w:sz="4" w:space="0" w:color="999999"/>
              <w:bottom w:val="single" w:sz="33" w:space="0" w:color="F0F4F8"/>
              <w:right w:val="single" w:sz="4" w:space="0" w:color="999999"/>
            </w:tcBorders>
            <w:vAlign w:val="center"/>
          </w:tcPr>
          <w:p w14:paraId="2B094E46" w14:textId="77777777" w:rsidR="00C17792" w:rsidRDefault="00000000">
            <w:pPr>
              <w:spacing w:after="0" w:line="259" w:lineRule="auto"/>
              <w:ind w:left="1" w:firstLine="0"/>
              <w:jc w:val="left"/>
            </w:pPr>
            <w:r>
              <w:rPr>
                <w:sz w:val="20"/>
              </w:rPr>
              <w:t>Security Configuration + Approval Process</w:t>
            </w:r>
            <w:r>
              <w:t xml:space="preserve"> </w:t>
            </w:r>
          </w:p>
        </w:tc>
        <w:tc>
          <w:tcPr>
            <w:tcW w:w="1801" w:type="dxa"/>
            <w:tcBorders>
              <w:top w:val="single" w:sz="33" w:space="0" w:color="FFFFFF"/>
              <w:left w:val="single" w:sz="4" w:space="0" w:color="999999"/>
              <w:bottom w:val="single" w:sz="33" w:space="0" w:color="F0F4F8"/>
              <w:right w:val="single" w:sz="4" w:space="0" w:color="999999"/>
            </w:tcBorders>
            <w:vAlign w:val="center"/>
          </w:tcPr>
          <w:p w14:paraId="1F0C96F1" w14:textId="77777777" w:rsidR="00C17792" w:rsidRDefault="00000000">
            <w:pPr>
              <w:spacing w:after="0" w:line="259" w:lineRule="auto"/>
              <w:ind w:left="1" w:firstLine="0"/>
              <w:jc w:val="left"/>
            </w:pPr>
            <w:r>
              <w:rPr>
                <w:sz w:val="20"/>
              </w:rPr>
              <w:t>Week 12-13</w:t>
            </w:r>
            <w:r>
              <w:t xml:space="preserve"> </w:t>
            </w:r>
          </w:p>
        </w:tc>
        <w:tc>
          <w:tcPr>
            <w:tcW w:w="1799" w:type="dxa"/>
            <w:tcBorders>
              <w:top w:val="single" w:sz="33" w:space="0" w:color="FFFFFF"/>
              <w:left w:val="single" w:sz="4" w:space="0" w:color="999999"/>
              <w:bottom w:val="single" w:sz="33" w:space="0" w:color="F0F4F8"/>
              <w:right w:val="single" w:sz="4" w:space="0" w:color="999999"/>
            </w:tcBorders>
            <w:vAlign w:val="center"/>
          </w:tcPr>
          <w:p w14:paraId="41076847" w14:textId="77777777" w:rsidR="00C17792" w:rsidRDefault="00000000">
            <w:pPr>
              <w:spacing w:after="0" w:line="259" w:lineRule="auto"/>
              <w:ind w:left="1" w:firstLine="0"/>
              <w:jc w:val="left"/>
            </w:pPr>
            <w:r>
              <w:rPr>
                <w:sz w:val="20"/>
              </w:rPr>
              <w:t>Completed</w:t>
            </w:r>
            <w:r>
              <w:t xml:space="preserve"> </w:t>
            </w:r>
          </w:p>
        </w:tc>
      </w:tr>
      <w:tr w:rsidR="00C17792" w14:paraId="1EB3640F" w14:textId="77777777">
        <w:trPr>
          <w:trHeight w:val="402"/>
        </w:trPr>
        <w:tc>
          <w:tcPr>
            <w:tcW w:w="11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0DD42987" w14:textId="77777777" w:rsidR="00C17792" w:rsidRDefault="00000000">
            <w:pPr>
              <w:spacing w:after="0" w:line="259" w:lineRule="auto"/>
              <w:ind w:left="0" w:firstLine="0"/>
              <w:jc w:val="left"/>
            </w:pPr>
            <w:r>
              <w:rPr>
                <w:sz w:val="20"/>
              </w:rPr>
              <w:t>Phase 7</w:t>
            </w:r>
            <w:r>
              <w:t xml:space="preserve"> </w:t>
            </w:r>
          </w:p>
        </w:tc>
        <w:tc>
          <w:tcPr>
            <w:tcW w:w="4201"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1F49D312" w14:textId="77777777" w:rsidR="00C17792" w:rsidRDefault="00000000">
            <w:pPr>
              <w:spacing w:after="0" w:line="259" w:lineRule="auto"/>
              <w:ind w:left="1" w:firstLine="0"/>
              <w:jc w:val="left"/>
            </w:pPr>
            <w:r>
              <w:rPr>
                <w:sz w:val="20"/>
              </w:rPr>
              <w:t>LWC Development</w:t>
            </w:r>
            <w:r>
              <w:t xml:space="preserve"> </w:t>
            </w:r>
          </w:p>
        </w:tc>
        <w:tc>
          <w:tcPr>
            <w:tcW w:w="1801"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6E3327C3" w14:textId="77777777" w:rsidR="00C17792" w:rsidRDefault="00000000">
            <w:pPr>
              <w:spacing w:after="0" w:line="259" w:lineRule="auto"/>
              <w:ind w:left="1" w:firstLine="0"/>
              <w:jc w:val="left"/>
            </w:pPr>
            <w:r>
              <w:rPr>
                <w:sz w:val="20"/>
              </w:rPr>
              <w:t>Week 14</w:t>
            </w:r>
            <w:r>
              <w:t xml:space="preserve"> </w:t>
            </w:r>
          </w:p>
        </w:tc>
        <w:tc>
          <w:tcPr>
            <w:tcW w:w="17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3B8955F5" w14:textId="77777777" w:rsidR="00C17792" w:rsidRDefault="00000000">
            <w:pPr>
              <w:spacing w:after="0" w:line="259" w:lineRule="auto"/>
              <w:ind w:left="1" w:firstLine="0"/>
              <w:jc w:val="left"/>
            </w:pPr>
            <w:r>
              <w:rPr>
                <w:sz w:val="20"/>
              </w:rPr>
              <w:t>Completed</w:t>
            </w:r>
            <w:r>
              <w:t xml:space="preserve"> </w:t>
            </w:r>
          </w:p>
        </w:tc>
      </w:tr>
      <w:tr w:rsidR="00C17792" w14:paraId="4066E330" w14:textId="77777777">
        <w:trPr>
          <w:trHeight w:val="466"/>
        </w:trPr>
        <w:tc>
          <w:tcPr>
            <w:tcW w:w="1199" w:type="dxa"/>
            <w:tcBorders>
              <w:top w:val="single" w:sz="33" w:space="0" w:color="FFFFFF"/>
              <w:left w:val="single" w:sz="4" w:space="0" w:color="999999"/>
              <w:bottom w:val="single" w:sz="33" w:space="0" w:color="F0F4F8"/>
              <w:right w:val="single" w:sz="4" w:space="0" w:color="999999"/>
            </w:tcBorders>
            <w:vAlign w:val="center"/>
          </w:tcPr>
          <w:p w14:paraId="631254EF" w14:textId="77777777" w:rsidR="00C17792" w:rsidRDefault="00000000">
            <w:pPr>
              <w:spacing w:after="0" w:line="259" w:lineRule="auto"/>
              <w:ind w:left="0" w:firstLine="0"/>
              <w:jc w:val="left"/>
            </w:pPr>
            <w:r>
              <w:rPr>
                <w:sz w:val="20"/>
              </w:rPr>
              <w:t>Phase 8</w:t>
            </w:r>
            <w:r>
              <w:t xml:space="preserve"> </w:t>
            </w:r>
          </w:p>
        </w:tc>
        <w:tc>
          <w:tcPr>
            <w:tcW w:w="4201" w:type="dxa"/>
            <w:tcBorders>
              <w:top w:val="single" w:sz="33" w:space="0" w:color="FFFFFF"/>
              <w:left w:val="single" w:sz="4" w:space="0" w:color="999999"/>
              <w:bottom w:val="single" w:sz="33" w:space="0" w:color="F0F4F8"/>
              <w:right w:val="single" w:sz="4" w:space="0" w:color="999999"/>
            </w:tcBorders>
            <w:vAlign w:val="center"/>
          </w:tcPr>
          <w:p w14:paraId="51514B96" w14:textId="77777777" w:rsidR="00C17792" w:rsidRDefault="00000000">
            <w:pPr>
              <w:spacing w:after="0" w:line="259" w:lineRule="auto"/>
              <w:ind w:left="1" w:firstLine="0"/>
              <w:jc w:val="left"/>
            </w:pPr>
            <w:r>
              <w:rPr>
                <w:sz w:val="20"/>
              </w:rPr>
              <w:t>Reports &amp; Dashboards</w:t>
            </w:r>
            <w:r>
              <w:t xml:space="preserve"> </w:t>
            </w:r>
          </w:p>
        </w:tc>
        <w:tc>
          <w:tcPr>
            <w:tcW w:w="1801" w:type="dxa"/>
            <w:tcBorders>
              <w:top w:val="single" w:sz="33" w:space="0" w:color="FFFFFF"/>
              <w:left w:val="single" w:sz="4" w:space="0" w:color="999999"/>
              <w:bottom w:val="single" w:sz="33" w:space="0" w:color="F0F4F8"/>
              <w:right w:val="single" w:sz="4" w:space="0" w:color="999999"/>
            </w:tcBorders>
            <w:vAlign w:val="center"/>
          </w:tcPr>
          <w:p w14:paraId="36CD8F83" w14:textId="77777777" w:rsidR="00C17792" w:rsidRDefault="00000000">
            <w:pPr>
              <w:spacing w:after="0" w:line="259" w:lineRule="auto"/>
              <w:ind w:left="1" w:firstLine="0"/>
              <w:jc w:val="left"/>
            </w:pPr>
            <w:r>
              <w:rPr>
                <w:sz w:val="20"/>
              </w:rPr>
              <w:t>Week 15</w:t>
            </w:r>
            <w:r>
              <w:t xml:space="preserve"> </w:t>
            </w:r>
          </w:p>
        </w:tc>
        <w:tc>
          <w:tcPr>
            <w:tcW w:w="1799" w:type="dxa"/>
            <w:tcBorders>
              <w:top w:val="single" w:sz="33" w:space="0" w:color="FFFFFF"/>
              <w:left w:val="single" w:sz="4" w:space="0" w:color="999999"/>
              <w:bottom w:val="single" w:sz="33" w:space="0" w:color="F0F4F8"/>
              <w:right w:val="single" w:sz="4" w:space="0" w:color="999999"/>
            </w:tcBorders>
            <w:vAlign w:val="center"/>
          </w:tcPr>
          <w:p w14:paraId="07075C26" w14:textId="77777777" w:rsidR="00C17792" w:rsidRDefault="00000000">
            <w:pPr>
              <w:spacing w:after="0" w:line="259" w:lineRule="auto"/>
              <w:ind w:left="1" w:firstLine="0"/>
              <w:jc w:val="left"/>
            </w:pPr>
            <w:r>
              <w:rPr>
                <w:sz w:val="20"/>
              </w:rPr>
              <w:t>Completed</w:t>
            </w:r>
            <w:r>
              <w:t xml:space="preserve"> </w:t>
            </w:r>
          </w:p>
        </w:tc>
      </w:tr>
      <w:tr w:rsidR="00C17792" w14:paraId="1CA50B4D" w14:textId="77777777">
        <w:trPr>
          <w:trHeight w:val="370"/>
        </w:trPr>
        <w:tc>
          <w:tcPr>
            <w:tcW w:w="1199" w:type="dxa"/>
            <w:tcBorders>
              <w:top w:val="single" w:sz="33" w:space="0" w:color="F0F4F8"/>
              <w:left w:val="single" w:sz="4" w:space="0" w:color="999999"/>
              <w:bottom w:val="single" w:sz="4" w:space="0" w:color="999999"/>
              <w:right w:val="single" w:sz="4" w:space="0" w:color="999999"/>
            </w:tcBorders>
            <w:shd w:val="clear" w:color="auto" w:fill="F0F4F8"/>
          </w:tcPr>
          <w:p w14:paraId="462689EB" w14:textId="77777777" w:rsidR="00C17792" w:rsidRDefault="00000000">
            <w:pPr>
              <w:spacing w:after="0" w:line="259" w:lineRule="auto"/>
              <w:ind w:left="0" w:firstLine="0"/>
              <w:jc w:val="left"/>
            </w:pPr>
            <w:r>
              <w:rPr>
                <w:sz w:val="20"/>
              </w:rPr>
              <w:t>Phase 9</w:t>
            </w:r>
            <w:r>
              <w:t xml:space="preserve"> </w:t>
            </w:r>
          </w:p>
        </w:tc>
        <w:tc>
          <w:tcPr>
            <w:tcW w:w="4201" w:type="dxa"/>
            <w:tcBorders>
              <w:top w:val="single" w:sz="33" w:space="0" w:color="F0F4F8"/>
              <w:left w:val="single" w:sz="4" w:space="0" w:color="999999"/>
              <w:bottom w:val="single" w:sz="4" w:space="0" w:color="999999"/>
              <w:right w:val="single" w:sz="4" w:space="0" w:color="999999"/>
            </w:tcBorders>
            <w:shd w:val="clear" w:color="auto" w:fill="F0F4F8"/>
          </w:tcPr>
          <w:p w14:paraId="4F85E246" w14:textId="77777777" w:rsidR="00C17792" w:rsidRDefault="00000000">
            <w:pPr>
              <w:spacing w:after="0" w:line="259" w:lineRule="auto"/>
              <w:ind w:left="1" w:firstLine="0"/>
              <w:jc w:val="left"/>
            </w:pPr>
            <w:r>
              <w:rPr>
                <w:sz w:val="20"/>
              </w:rPr>
              <w:t>Testing &amp; Validation</w:t>
            </w:r>
            <w:r>
              <w:t xml:space="preserve"> </w:t>
            </w:r>
          </w:p>
        </w:tc>
        <w:tc>
          <w:tcPr>
            <w:tcW w:w="1801" w:type="dxa"/>
            <w:tcBorders>
              <w:top w:val="single" w:sz="33" w:space="0" w:color="F0F4F8"/>
              <w:left w:val="single" w:sz="4" w:space="0" w:color="999999"/>
              <w:bottom w:val="single" w:sz="4" w:space="0" w:color="999999"/>
              <w:right w:val="single" w:sz="4" w:space="0" w:color="999999"/>
            </w:tcBorders>
            <w:shd w:val="clear" w:color="auto" w:fill="F0F4F8"/>
          </w:tcPr>
          <w:p w14:paraId="5E467277" w14:textId="77777777" w:rsidR="00C17792" w:rsidRDefault="00000000">
            <w:pPr>
              <w:spacing w:after="0" w:line="259" w:lineRule="auto"/>
              <w:ind w:left="1" w:firstLine="0"/>
              <w:jc w:val="left"/>
            </w:pPr>
            <w:r>
              <w:rPr>
                <w:sz w:val="20"/>
              </w:rPr>
              <w:t>Week 16</w:t>
            </w:r>
            <w:r>
              <w:t xml:space="preserve"> </w:t>
            </w:r>
          </w:p>
        </w:tc>
        <w:tc>
          <w:tcPr>
            <w:tcW w:w="1799" w:type="dxa"/>
            <w:tcBorders>
              <w:top w:val="single" w:sz="33" w:space="0" w:color="F0F4F8"/>
              <w:left w:val="single" w:sz="4" w:space="0" w:color="999999"/>
              <w:bottom w:val="single" w:sz="4" w:space="0" w:color="999999"/>
              <w:right w:val="single" w:sz="4" w:space="0" w:color="999999"/>
            </w:tcBorders>
            <w:shd w:val="clear" w:color="auto" w:fill="F0F4F8"/>
          </w:tcPr>
          <w:p w14:paraId="4FA233AB" w14:textId="77777777" w:rsidR="00C17792" w:rsidRDefault="00000000">
            <w:pPr>
              <w:spacing w:after="0" w:line="259" w:lineRule="auto"/>
              <w:ind w:left="1" w:firstLine="0"/>
              <w:jc w:val="left"/>
            </w:pPr>
            <w:r>
              <w:rPr>
                <w:sz w:val="20"/>
              </w:rPr>
              <w:t>Completed</w:t>
            </w:r>
            <w:r>
              <w:t xml:space="preserve"> </w:t>
            </w:r>
          </w:p>
        </w:tc>
      </w:tr>
    </w:tbl>
    <w:p w14:paraId="02AF5D32" w14:textId="77777777" w:rsidR="00C17792" w:rsidRDefault="00000000">
      <w:pPr>
        <w:spacing w:after="0" w:line="259" w:lineRule="auto"/>
        <w:ind w:left="0" w:firstLine="0"/>
        <w:jc w:val="left"/>
      </w:pPr>
      <w:r>
        <w:t xml:space="preserve"> </w:t>
      </w:r>
    </w:p>
    <w:p w14:paraId="1C9700F0" w14:textId="77777777" w:rsidR="00C17792" w:rsidRDefault="00000000">
      <w:pPr>
        <w:pStyle w:val="Heading4"/>
        <w:ind w:left="-5"/>
      </w:pPr>
      <w:r>
        <w:t xml:space="preserve">6.5 Data Collection </w:t>
      </w:r>
    </w:p>
    <w:p w14:paraId="680BAC63" w14:textId="77777777" w:rsidR="00C17792" w:rsidRDefault="00000000">
      <w:pPr>
        <w:ind w:left="-5"/>
      </w:pPr>
      <w:r>
        <w:t xml:space="preserve">Primary data for system evaluation was collected through a structured testing protocol using synthetic datasets designed to simulate realistic operational conditions. The test dataset comprised 50 candidate records (covering a diverse range of branches, cities, years of passing, and skill sets), 20 position records (spanning multiple functional areas, compensation levels, and statuses), 100 job application records (covering all status values), and 200 review records (with varying ratings and reviewers). </w:t>
      </w:r>
    </w:p>
    <w:p w14:paraId="22E14176" w14:textId="77777777" w:rsidR="00C17792" w:rsidRDefault="00000000">
      <w:pPr>
        <w:spacing w:after="183"/>
        <w:ind w:left="-5"/>
      </w:pPr>
      <w:r>
        <w:t xml:space="preserve">Data was loaded using Salesforce Data Loader for bulk inserts of candidates, positions, and job applications, and Salesforce Import Wizard for skill reference data and initial candidate skill records. The structured nature of the test dataset enabled systematic verification of all automation components, validation rules, security settings, and reporting outputs. </w:t>
      </w:r>
    </w:p>
    <w:p w14:paraId="36990A22" w14:textId="77777777" w:rsidR="00C17792" w:rsidRDefault="00000000">
      <w:pPr>
        <w:spacing w:after="0" w:line="259" w:lineRule="auto"/>
        <w:ind w:left="0" w:firstLine="0"/>
        <w:jc w:val="left"/>
      </w:pPr>
      <w:r>
        <w:t xml:space="preserve"> </w:t>
      </w:r>
      <w:r>
        <w:tab/>
        <w:t xml:space="preserve"> </w:t>
      </w:r>
      <w:r>
        <w:br w:type="page"/>
      </w:r>
    </w:p>
    <w:p w14:paraId="28269205" w14:textId="77777777" w:rsidR="00C17792" w:rsidRDefault="00000000">
      <w:pPr>
        <w:pStyle w:val="Heading3"/>
        <w:ind w:left="-5" w:right="0"/>
      </w:pPr>
      <w:r>
        <w:lastRenderedPageBreak/>
        <w:t xml:space="preserve">CHAPTER 7: ANALYSIS &amp; OBSERVATIONS </w:t>
      </w:r>
    </w:p>
    <w:p w14:paraId="6ABC9139" w14:textId="77777777" w:rsidR="00C17792" w:rsidRDefault="00000000">
      <w:pPr>
        <w:spacing w:after="341" w:line="259" w:lineRule="auto"/>
        <w:ind w:left="-29" w:right="-24" w:firstLine="0"/>
        <w:jc w:val="left"/>
      </w:pPr>
      <w:r>
        <w:rPr>
          <w:rFonts w:ascii="Calibri" w:eastAsia="Calibri" w:hAnsi="Calibri" w:cs="Calibri"/>
          <w:noProof/>
        </w:rPr>
        <mc:AlternateContent>
          <mc:Choice Requires="wpg">
            <w:drawing>
              <wp:inline distT="0" distB="0" distL="0" distR="0" wp14:anchorId="0C908BAD" wp14:editId="204B1343">
                <wp:extent cx="5312029" cy="12192"/>
                <wp:effectExtent l="0" t="0" r="0" b="0"/>
                <wp:docPr id="60330" name="Group 60330"/>
                <wp:cNvGraphicFramePr/>
                <a:graphic xmlns:a="http://schemas.openxmlformats.org/drawingml/2006/main">
                  <a:graphicData uri="http://schemas.microsoft.com/office/word/2010/wordprocessingGroup">
                    <wpg:wgp>
                      <wpg:cNvGrpSpPr/>
                      <wpg:grpSpPr>
                        <a:xfrm>
                          <a:off x="0" y="0"/>
                          <a:ext cx="5312029" cy="12192"/>
                          <a:chOff x="0" y="0"/>
                          <a:chExt cx="5312029" cy="12192"/>
                        </a:xfrm>
                      </wpg:grpSpPr>
                      <wps:wsp>
                        <wps:cNvPr id="72566" name="Shape 72566"/>
                        <wps:cNvSpPr/>
                        <wps:spPr>
                          <a:xfrm>
                            <a:off x="0" y="0"/>
                            <a:ext cx="5312029" cy="12192"/>
                          </a:xfrm>
                          <a:custGeom>
                            <a:avLst/>
                            <a:gdLst/>
                            <a:ahLst/>
                            <a:cxnLst/>
                            <a:rect l="0" t="0" r="0" b="0"/>
                            <a:pathLst>
                              <a:path w="5312029" h="12192">
                                <a:moveTo>
                                  <a:pt x="0" y="0"/>
                                </a:moveTo>
                                <a:lnTo>
                                  <a:pt x="5312029" y="0"/>
                                </a:lnTo>
                                <a:lnTo>
                                  <a:pt x="5312029" y="12192"/>
                                </a:lnTo>
                                <a:lnTo>
                                  <a:pt x="0" y="12192"/>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60330" style="width:418.27pt;height:0.960022pt;mso-position-horizontal-relative:char;mso-position-vertical-relative:line" coordsize="53120,121">
                <v:shape id="Shape 72567" style="position:absolute;width:53120;height:121;left:0;top:0;" coordsize="5312029,12192" path="m0,0l5312029,0l5312029,12192l0,12192l0,0">
                  <v:stroke weight="0pt" endcap="flat" joinstyle="miter" miterlimit="10" on="false" color="#000000" opacity="0"/>
                  <v:fill on="true" color="#2c3e50"/>
                </v:shape>
              </v:group>
            </w:pict>
          </mc:Fallback>
        </mc:AlternateContent>
      </w:r>
    </w:p>
    <w:p w14:paraId="5F1C1584" w14:textId="77777777" w:rsidR="00C17792" w:rsidRDefault="00000000">
      <w:pPr>
        <w:pStyle w:val="Heading4"/>
        <w:ind w:left="-5"/>
      </w:pPr>
      <w:r>
        <w:t xml:space="preserve">7.1 Insights from Work </w:t>
      </w:r>
    </w:p>
    <w:p w14:paraId="537252AD" w14:textId="77777777" w:rsidR="00C17792" w:rsidRDefault="00000000">
      <w:pPr>
        <w:ind w:left="-5"/>
      </w:pPr>
      <w:r>
        <w:t xml:space="preserve">The development and testing of </w:t>
      </w:r>
      <w:proofErr w:type="spellStart"/>
      <w:r>
        <w:t>HireForce</w:t>
      </w:r>
      <w:proofErr w:type="spellEnd"/>
      <w:r>
        <w:t xml:space="preserve"> generated a rich set of technical and operational insights that extend beyond the specific outcomes of the project. These insights illuminate the broader potential of the Salesforce platform for HR application development and highlight key design principles for building governance-compliant, automation-rich enterprise systems. </w:t>
      </w:r>
    </w:p>
    <w:p w14:paraId="63DA9C00" w14:textId="77777777" w:rsidR="00C17792" w:rsidRDefault="00000000">
      <w:pPr>
        <w:ind w:left="-5"/>
      </w:pPr>
      <w:r>
        <w:t xml:space="preserve">The most significant technical insight from the </w:t>
      </w:r>
      <w:proofErr w:type="spellStart"/>
      <w:r>
        <w:t>HireForce</w:t>
      </w:r>
      <w:proofErr w:type="spellEnd"/>
      <w:r>
        <w:t xml:space="preserve"> implementation is the remarkable capability of Salesforce's declarative platform layer. Approximately 60% of </w:t>
      </w:r>
      <w:proofErr w:type="spellStart"/>
      <w:r>
        <w:t>HireForce's</w:t>
      </w:r>
      <w:proofErr w:type="spellEnd"/>
      <w:r>
        <w:t xml:space="preserve"> functional capability was achieved through declarative configuration — custom objects, validation rules, formula fields, flows, and the approval process — without writing a single line of code. This finding has significant implications for organizations considering </w:t>
      </w:r>
      <w:proofErr w:type="spellStart"/>
      <w:r>
        <w:t>Salesforcebased</w:t>
      </w:r>
      <w:proofErr w:type="spellEnd"/>
      <w:r>
        <w:t xml:space="preserve"> HR implementations: a substantial portion of the recruitment management functionality can be implemented by Salesforce administrators with limited coding experience, democratizing access to sophisticated automation capabilities. </w:t>
      </w:r>
    </w:p>
    <w:p w14:paraId="549F8E15" w14:textId="77777777" w:rsidR="00C17792" w:rsidRDefault="00000000">
      <w:pPr>
        <w:ind w:left="-5"/>
      </w:pPr>
      <w:r>
        <w:t xml:space="preserve">A second important insight concerns the design pattern for Apex development. The thin trigger plus helper class pattern — where trigger files contain no business logic and delegate all operations to dedicated helper classes — proved essential for maintainability and testability. This pattern enables individual business logic components (UIN generation, skill mapping, email notification) to be modified, tested, and deployed independently without affecting other parts of the system. This architectural discipline is particularly important in a Salesforce context where changes to production code require 75% test coverage and can have platform-wide implications. </w:t>
      </w:r>
    </w:p>
    <w:p w14:paraId="081A8C8E" w14:textId="77777777" w:rsidR="00C17792" w:rsidRDefault="00000000">
      <w:pPr>
        <w:spacing w:after="295"/>
        <w:ind w:left="-5"/>
      </w:pPr>
      <w:r>
        <w:t xml:space="preserve">A third insight relates to the governor limit architecture of Salesforce Apex. The platform's governor limits — designed to prevent any single tenant from monopolizing shared platform resources — require developers to write </w:t>
      </w:r>
      <w:proofErr w:type="spellStart"/>
      <w:r>
        <w:t>bulkified</w:t>
      </w:r>
      <w:proofErr w:type="spellEnd"/>
      <w:r>
        <w:t xml:space="preserve"> code that processes records in collections rather than individually. The skill mapping implementation, which had to process all candidates in a trigger context in a single batch, demonstrated the importance of pre-querying existing skills and then assigning them in a single DML operation rather than performing individual queries and inserts per candidate. </w:t>
      </w:r>
    </w:p>
    <w:p w14:paraId="7D8EDDA7" w14:textId="77777777" w:rsidR="00C17792" w:rsidRDefault="00000000">
      <w:pPr>
        <w:pStyle w:val="Heading4"/>
        <w:spacing w:after="0"/>
        <w:ind w:left="-5"/>
      </w:pPr>
      <w:r>
        <w:t xml:space="preserve">7.2 Performance Outcome </w:t>
      </w:r>
    </w:p>
    <w:tbl>
      <w:tblPr>
        <w:tblStyle w:val="TableGrid"/>
        <w:tblW w:w="8999" w:type="dxa"/>
        <w:tblInd w:w="6" w:type="dxa"/>
        <w:tblCellMar>
          <w:top w:w="104" w:type="dxa"/>
          <w:left w:w="119" w:type="dxa"/>
          <w:bottom w:w="0" w:type="dxa"/>
          <w:right w:w="94" w:type="dxa"/>
        </w:tblCellMar>
        <w:tblLook w:val="04A0" w:firstRow="1" w:lastRow="0" w:firstColumn="1" w:lastColumn="0" w:noHBand="0" w:noVBand="1"/>
      </w:tblPr>
      <w:tblGrid>
        <w:gridCol w:w="2800"/>
        <w:gridCol w:w="1801"/>
        <w:gridCol w:w="1200"/>
        <w:gridCol w:w="3198"/>
      </w:tblGrid>
      <w:tr w:rsidR="00C17792" w14:paraId="156ED8E2" w14:textId="77777777">
        <w:trPr>
          <w:trHeight w:val="402"/>
        </w:trPr>
        <w:tc>
          <w:tcPr>
            <w:tcW w:w="2800" w:type="dxa"/>
            <w:tcBorders>
              <w:top w:val="single" w:sz="4" w:space="0" w:color="999999"/>
              <w:left w:val="single" w:sz="4" w:space="0" w:color="999999"/>
              <w:bottom w:val="single" w:sz="4" w:space="0" w:color="999999"/>
              <w:right w:val="single" w:sz="4" w:space="0" w:color="999999"/>
            </w:tcBorders>
            <w:shd w:val="clear" w:color="auto" w:fill="2C3E50"/>
          </w:tcPr>
          <w:p w14:paraId="6CDA471A" w14:textId="77777777" w:rsidR="00C17792" w:rsidRDefault="00000000">
            <w:pPr>
              <w:spacing w:after="0" w:line="259" w:lineRule="auto"/>
              <w:ind w:left="0" w:firstLine="0"/>
              <w:jc w:val="left"/>
            </w:pPr>
            <w:r>
              <w:rPr>
                <w:b/>
                <w:color w:val="FFFFFF"/>
                <w:sz w:val="20"/>
              </w:rPr>
              <w:t>Component</w:t>
            </w:r>
            <w:r>
              <w:rPr>
                <w:color w:val="FFFFFF"/>
              </w:rPr>
              <w:t xml:space="preserve"> </w:t>
            </w:r>
          </w:p>
        </w:tc>
        <w:tc>
          <w:tcPr>
            <w:tcW w:w="1801" w:type="dxa"/>
            <w:tcBorders>
              <w:top w:val="single" w:sz="4" w:space="0" w:color="999999"/>
              <w:left w:val="single" w:sz="4" w:space="0" w:color="999999"/>
              <w:bottom w:val="single" w:sz="4" w:space="0" w:color="999999"/>
              <w:right w:val="single" w:sz="4" w:space="0" w:color="999999"/>
            </w:tcBorders>
            <w:shd w:val="clear" w:color="auto" w:fill="2C3E50"/>
          </w:tcPr>
          <w:p w14:paraId="0CE69EF8" w14:textId="77777777" w:rsidR="00C17792" w:rsidRDefault="00000000">
            <w:pPr>
              <w:spacing w:after="0" w:line="259" w:lineRule="auto"/>
              <w:ind w:left="1" w:firstLine="0"/>
              <w:jc w:val="left"/>
            </w:pPr>
            <w:r>
              <w:rPr>
                <w:b/>
                <w:color w:val="FFFFFF"/>
                <w:sz w:val="20"/>
              </w:rPr>
              <w:t>Test Cases</w:t>
            </w:r>
            <w:r>
              <w:rPr>
                <w:color w:val="FFFFFF"/>
              </w:rPr>
              <w:t xml:space="preserve"> </w:t>
            </w:r>
          </w:p>
        </w:tc>
        <w:tc>
          <w:tcPr>
            <w:tcW w:w="1200" w:type="dxa"/>
            <w:tcBorders>
              <w:top w:val="single" w:sz="4" w:space="0" w:color="999999"/>
              <w:left w:val="single" w:sz="4" w:space="0" w:color="999999"/>
              <w:bottom w:val="single" w:sz="4" w:space="0" w:color="999999"/>
              <w:right w:val="single" w:sz="4" w:space="0" w:color="999999"/>
            </w:tcBorders>
            <w:shd w:val="clear" w:color="auto" w:fill="2C3E50"/>
          </w:tcPr>
          <w:p w14:paraId="066D4094" w14:textId="77777777" w:rsidR="00C17792" w:rsidRDefault="00000000">
            <w:pPr>
              <w:spacing w:after="0" w:line="259" w:lineRule="auto"/>
              <w:ind w:left="1" w:firstLine="0"/>
              <w:jc w:val="left"/>
            </w:pPr>
            <w:r>
              <w:rPr>
                <w:b/>
                <w:color w:val="FFFFFF"/>
                <w:sz w:val="20"/>
              </w:rPr>
              <w:t>Pass Rate</w:t>
            </w:r>
            <w:r>
              <w:rPr>
                <w:color w:val="FFFFFF"/>
              </w:rPr>
              <w:t xml:space="preserve"> </w:t>
            </w:r>
          </w:p>
        </w:tc>
        <w:tc>
          <w:tcPr>
            <w:tcW w:w="3198" w:type="dxa"/>
            <w:tcBorders>
              <w:top w:val="single" w:sz="4" w:space="0" w:color="999999"/>
              <w:left w:val="single" w:sz="4" w:space="0" w:color="999999"/>
              <w:bottom w:val="single" w:sz="4" w:space="0" w:color="999999"/>
              <w:right w:val="single" w:sz="4" w:space="0" w:color="999999"/>
            </w:tcBorders>
            <w:shd w:val="clear" w:color="auto" w:fill="2C3E50"/>
          </w:tcPr>
          <w:p w14:paraId="28530EE3" w14:textId="77777777" w:rsidR="00C17792" w:rsidRDefault="00000000">
            <w:pPr>
              <w:spacing w:after="0" w:line="259" w:lineRule="auto"/>
              <w:ind w:left="1" w:firstLine="0"/>
              <w:jc w:val="left"/>
            </w:pPr>
            <w:r>
              <w:rPr>
                <w:b/>
                <w:color w:val="FFFFFF"/>
                <w:sz w:val="20"/>
              </w:rPr>
              <w:t>Key Observation</w:t>
            </w:r>
            <w:r>
              <w:rPr>
                <w:color w:val="FFFFFF"/>
              </w:rPr>
              <w:t xml:space="preserve"> </w:t>
            </w:r>
          </w:p>
        </w:tc>
      </w:tr>
      <w:tr w:rsidR="00C17792" w14:paraId="094DC176" w14:textId="77777777">
        <w:trPr>
          <w:trHeight w:val="697"/>
        </w:trPr>
        <w:tc>
          <w:tcPr>
            <w:tcW w:w="2800" w:type="dxa"/>
            <w:tcBorders>
              <w:top w:val="single" w:sz="4" w:space="0" w:color="999999"/>
              <w:left w:val="single" w:sz="4" w:space="0" w:color="999999"/>
              <w:bottom w:val="single" w:sz="4" w:space="0" w:color="999999"/>
              <w:right w:val="single" w:sz="4" w:space="0" w:color="999999"/>
            </w:tcBorders>
            <w:shd w:val="clear" w:color="auto" w:fill="F0F4F8"/>
            <w:vAlign w:val="center"/>
          </w:tcPr>
          <w:p w14:paraId="58831557" w14:textId="77777777" w:rsidR="00C17792" w:rsidRDefault="00000000">
            <w:pPr>
              <w:spacing w:after="0" w:line="259" w:lineRule="auto"/>
              <w:ind w:left="0" w:firstLine="0"/>
              <w:jc w:val="left"/>
            </w:pPr>
            <w:r>
              <w:rPr>
                <w:sz w:val="20"/>
              </w:rPr>
              <w:lastRenderedPageBreak/>
              <w:t>UIN Generation (Apex)</w:t>
            </w:r>
            <w:r>
              <w:t xml:space="preserve"> </w:t>
            </w:r>
          </w:p>
        </w:tc>
        <w:tc>
          <w:tcPr>
            <w:tcW w:w="1801" w:type="dxa"/>
            <w:tcBorders>
              <w:top w:val="single" w:sz="4" w:space="0" w:color="999999"/>
              <w:left w:val="single" w:sz="4" w:space="0" w:color="999999"/>
              <w:bottom w:val="single" w:sz="4" w:space="0" w:color="999999"/>
              <w:right w:val="single" w:sz="4" w:space="0" w:color="999999"/>
            </w:tcBorders>
            <w:shd w:val="clear" w:color="auto" w:fill="F0F4F8"/>
            <w:vAlign w:val="center"/>
          </w:tcPr>
          <w:p w14:paraId="37D69022" w14:textId="77777777" w:rsidR="00C17792" w:rsidRDefault="00000000">
            <w:pPr>
              <w:spacing w:after="0" w:line="259" w:lineRule="auto"/>
              <w:ind w:left="1" w:firstLine="0"/>
              <w:jc w:val="left"/>
            </w:pPr>
            <w:r>
              <w:rPr>
                <w:sz w:val="20"/>
              </w:rPr>
              <w:t>50 records</w:t>
            </w:r>
            <w:r>
              <w:t xml:space="preserve"> </w:t>
            </w:r>
          </w:p>
        </w:tc>
        <w:tc>
          <w:tcPr>
            <w:tcW w:w="1200" w:type="dxa"/>
            <w:tcBorders>
              <w:top w:val="single" w:sz="4" w:space="0" w:color="999999"/>
              <w:left w:val="single" w:sz="4" w:space="0" w:color="999999"/>
              <w:bottom w:val="single" w:sz="4" w:space="0" w:color="999999"/>
              <w:right w:val="single" w:sz="4" w:space="0" w:color="999999"/>
            </w:tcBorders>
            <w:shd w:val="clear" w:color="auto" w:fill="F0F4F8"/>
            <w:vAlign w:val="center"/>
          </w:tcPr>
          <w:p w14:paraId="3D6446E9" w14:textId="77777777" w:rsidR="00C17792" w:rsidRDefault="00000000">
            <w:pPr>
              <w:spacing w:after="0" w:line="259" w:lineRule="auto"/>
              <w:ind w:left="1" w:firstLine="0"/>
              <w:jc w:val="left"/>
            </w:pPr>
            <w:r>
              <w:rPr>
                <w:sz w:val="20"/>
              </w:rPr>
              <w:t>100%</w:t>
            </w:r>
            <w:r>
              <w:t xml:space="preserve"> </w:t>
            </w:r>
          </w:p>
        </w:tc>
        <w:tc>
          <w:tcPr>
            <w:tcW w:w="3198" w:type="dxa"/>
            <w:tcBorders>
              <w:top w:val="single" w:sz="4" w:space="0" w:color="999999"/>
              <w:left w:val="single" w:sz="4" w:space="0" w:color="999999"/>
              <w:bottom w:val="single" w:sz="4" w:space="0" w:color="999999"/>
              <w:right w:val="single" w:sz="4" w:space="0" w:color="999999"/>
            </w:tcBorders>
            <w:shd w:val="clear" w:color="auto" w:fill="F0F4F8"/>
          </w:tcPr>
          <w:p w14:paraId="4B013B53" w14:textId="77777777" w:rsidR="00C17792" w:rsidRDefault="00000000">
            <w:pPr>
              <w:spacing w:after="0" w:line="259" w:lineRule="auto"/>
              <w:ind w:left="1" w:firstLine="0"/>
              <w:jc w:val="left"/>
            </w:pPr>
            <w:r>
              <w:rPr>
                <w:sz w:val="20"/>
              </w:rPr>
              <w:t>All edge cases handled correctly including null values</w:t>
            </w:r>
            <w:r>
              <w:t xml:space="preserve"> </w:t>
            </w:r>
          </w:p>
        </w:tc>
      </w:tr>
      <w:tr w:rsidR="00C17792" w14:paraId="3DF24895" w14:textId="77777777">
        <w:trPr>
          <w:trHeight w:val="699"/>
        </w:trPr>
        <w:tc>
          <w:tcPr>
            <w:tcW w:w="2800" w:type="dxa"/>
            <w:tcBorders>
              <w:top w:val="single" w:sz="4" w:space="0" w:color="999999"/>
              <w:left w:val="single" w:sz="4" w:space="0" w:color="999999"/>
              <w:bottom w:val="single" w:sz="33" w:space="0" w:color="F0F4F8"/>
              <w:right w:val="single" w:sz="4" w:space="0" w:color="999999"/>
            </w:tcBorders>
            <w:vAlign w:val="center"/>
          </w:tcPr>
          <w:p w14:paraId="07038B56" w14:textId="77777777" w:rsidR="00C17792" w:rsidRDefault="00000000">
            <w:pPr>
              <w:spacing w:after="0" w:line="259" w:lineRule="auto"/>
              <w:ind w:left="0" w:firstLine="0"/>
              <w:jc w:val="left"/>
            </w:pPr>
            <w:r>
              <w:rPr>
                <w:sz w:val="20"/>
              </w:rPr>
              <w:t>Skill Mapping (Apex)</w:t>
            </w:r>
            <w:r>
              <w:t xml:space="preserve"> </w:t>
            </w:r>
          </w:p>
        </w:tc>
        <w:tc>
          <w:tcPr>
            <w:tcW w:w="1801" w:type="dxa"/>
            <w:tcBorders>
              <w:top w:val="single" w:sz="4" w:space="0" w:color="999999"/>
              <w:left w:val="single" w:sz="4" w:space="0" w:color="999999"/>
              <w:bottom w:val="single" w:sz="33" w:space="0" w:color="F0F4F8"/>
              <w:right w:val="single" w:sz="4" w:space="0" w:color="999999"/>
            </w:tcBorders>
            <w:vAlign w:val="center"/>
          </w:tcPr>
          <w:p w14:paraId="2E050FF3" w14:textId="77777777" w:rsidR="00C17792" w:rsidRDefault="00000000">
            <w:pPr>
              <w:spacing w:after="0" w:line="259" w:lineRule="auto"/>
              <w:ind w:left="1" w:firstLine="0"/>
              <w:jc w:val="left"/>
            </w:pPr>
            <w:r>
              <w:rPr>
                <w:sz w:val="20"/>
              </w:rPr>
              <w:t>230 skill relationships</w:t>
            </w:r>
            <w:r>
              <w:t xml:space="preserve"> </w:t>
            </w:r>
          </w:p>
        </w:tc>
        <w:tc>
          <w:tcPr>
            <w:tcW w:w="1200" w:type="dxa"/>
            <w:tcBorders>
              <w:top w:val="single" w:sz="4" w:space="0" w:color="999999"/>
              <w:left w:val="single" w:sz="4" w:space="0" w:color="999999"/>
              <w:bottom w:val="single" w:sz="33" w:space="0" w:color="F0F4F8"/>
              <w:right w:val="single" w:sz="4" w:space="0" w:color="999999"/>
            </w:tcBorders>
            <w:vAlign w:val="center"/>
          </w:tcPr>
          <w:p w14:paraId="1341AF7A" w14:textId="77777777" w:rsidR="00C17792" w:rsidRDefault="00000000">
            <w:pPr>
              <w:spacing w:after="0" w:line="259" w:lineRule="auto"/>
              <w:ind w:left="1" w:firstLine="0"/>
              <w:jc w:val="left"/>
            </w:pPr>
            <w:r>
              <w:rPr>
                <w:sz w:val="20"/>
              </w:rPr>
              <w:t>100%</w:t>
            </w:r>
            <w:r>
              <w:t xml:space="preserve"> </w:t>
            </w:r>
          </w:p>
        </w:tc>
        <w:tc>
          <w:tcPr>
            <w:tcW w:w="3198" w:type="dxa"/>
            <w:tcBorders>
              <w:top w:val="single" w:sz="4" w:space="0" w:color="999999"/>
              <w:left w:val="single" w:sz="4" w:space="0" w:color="999999"/>
              <w:bottom w:val="single" w:sz="33" w:space="0" w:color="F0F4F8"/>
              <w:right w:val="single" w:sz="4" w:space="0" w:color="999999"/>
            </w:tcBorders>
            <w:vAlign w:val="center"/>
          </w:tcPr>
          <w:p w14:paraId="59F598C3" w14:textId="77777777" w:rsidR="00C17792" w:rsidRDefault="00000000">
            <w:pPr>
              <w:spacing w:after="0" w:line="259" w:lineRule="auto"/>
              <w:ind w:left="1" w:firstLine="0"/>
              <w:jc w:val="left"/>
            </w:pPr>
            <w:r>
              <w:rPr>
                <w:sz w:val="20"/>
              </w:rPr>
              <w:t>Duplicate skill lookup correctly avoided redundant inserts</w:t>
            </w:r>
            <w:r>
              <w:t xml:space="preserve"> </w:t>
            </w:r>
          </w:p>
        </w:tc>
      </w:tr>
      <w:tr w:rsidR="00C17792" w14:paraId="2A978EB6" w14:textId="77777777">
        <w:trPr>
          <w:trHeight w:val="666"/>
        </w:trPr>
        <w:tc>
          <w:tcPr>
            <w:tcW w:w="28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12D74A82" w14:textId="77777777" w:rsidR="00C17792" w:rsidRDefault="00000000">
            <w:pPr>
              <w:spacing w:after="0" w:line="259" w:lineRule="auto"/>
              <w:ind w:left="0" w:firstLine="0"/>
              <w:jc w:val="left"/>
            </w:pPr>
            <w:r>
              <w:rPr>
                <w:sz w:val="20"/>
              </w:rPr>
              <w:t>Email Notifications (Apex)</w:t>
            </w:r>
            <w:r>
              <w:t xml:space="preserve"> </w:t>
            </w:r>
          </w:p>
        </w:tc>
        <w:tc>
          <w:tcPr>
            <w:tcW w:w="1801"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6852108D" w14:textId="77777777" w:rsidR="00C17792" w:rsidRDefault="00000000">
            <w:pPr>
              <w:spacing w:after="0" w:line="259" w:lineRule="auto"/>
              <w:ind w:left="1" w:firstLine="0"/>
              <w:jc w:val="left"/>
            </w:pPr>
            <w:r>
              <w:rPr>
                <w:sz w:val="20"/>
              </w:rPr>
              <w:t>50 emails</w:t>
            </w:r>
            <w:r>
              <w:t xml:space="preserve"> </w:t>
            </w:r>
          </w:p>
        </w:tc>
        <w:tc>
          <w:tcPr>
            <w:tcW w:w="12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2F51DB53" w14:textId="77777777" w:rsidR="00C17792" w:rsidRDefault="00000000">
            <w:pPr>
              <w:spacing w:after="0" w:line="259" w:lineRule="auto"/>
              <w:ind w:left="1" w:firstLine="0"/>
              <w:jc w:val="left"/>
            </w:pPr>
            <w:r>
              <w:rPr>
                <w:sz w:val="20"/>
              </w:rPr>
              <w:t>100%</w:t>
            </w:r>
            <w:r>
              <w:t xml:space="preserve"> </w:t>
            </w:r>
          </w:p>
        </w:tc>
        <w:tc>
          <w:tcPr>
            <w:tcW w:w="3198"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7257BA6B" w14:textId="77777777" w:rsidR="00C17792" w:rsidRDefault="00000000">
            <w:pPr>
              <w:spacing w:after="0" w:line="259" w:lineRule="auto"/>
              <w:ind w:left="1" w:firstLine="0"/>
              <w:jc w:val="left"/>
            </w:pPr>
            <w:r>
              <w:rPr>
                <w:sz w:val="20"/>
              </w:rPr>
              <w:t>All delivery confirmations received in test environment</w:t>
            </w:r>
            <w:r>
              <w:t xml:space="preserve"> </w:t>
            </w:r>
          </w:p>
        </w:tc>
      </w:tr>
      <w:tr w:rsidR="00C17792" w14:paraId="3EDB08C5" w14:textId="77777777">
        <w:trPr>
          <w:trHeight w:val="702"/>
        </w:trPr>
        <w:tc>
          <w:tcPr>
            <w:tcW w:w="2800" w:type="dxa"/>
            <w:tcBorders>
              <w:top w:val="single" w:sz="33" w:space="0" w:color="FFFFFF"/>
              <w:left w:val="single" w:sz="4" w:space="0" w:color="999999"/>
              <w:bottom w:val="single" w:sz="4" w:space="0" w:color="999999"/>
              <w:right w:val="single" w:sz="4" w:space="0" w:color="999999"/>
            </w:tcBorders>
            <w:vAlign w:val="center"/>
          </w:tcPr>
          <w:p w14:paraId="134AAF11" w14:textId="77777777" w:rsidR="00C17792" w:rsidRDefault="00000000">
            <w:pPr>
              <w:spacing w:after="0" w:line="259" w:lineRule="auto"/>
              <w:ind w:left="0" w:firstLine="0"/>
              <w:jc w:val="left"/>
            </w:pPr>
            <w:r>
              <w:rPr>
                <w:sz w:val="20"/>
              </w:rPr>
              <w:t>Create Candidate Flow</w:t>
            </w:r>
            <w:r>
              <w:t xml:space="preserve"> </w:t>
            </w:r>
          </w:p>
        </w:tc>
        <w:tc>
          <w:tcPr>
            <w:tcW w:w="1801" w:type="dxa"/>
            <w:tcBorders>
              <w:top w:val="single" w:sz="33" w:space="0" w:color="FFFFFF"/>
              <w:left w:val="single" w:sz="4" w:space="0" w:color="999999"/>
              <w:bottom w:val="single" w:sz="4" w:space="0" w:color="999999"/>
              <w:right w:val="single" w:sz="4" w:space="0" w:color="999999"/>
            </w:tcBorders>
            <w:vAlign w:val="center"/>
          </w:tcPr>
          <w:p w14:paraId="332AD593" w14:textId="77777777" w:rsidR="00C17792" w:rsidRDefault="00000000">
            <w:pPr>
              <w:spacing w:after="0" w:line="259" w:lineRule="auto"/>
              <w:ind w:left="1" w:firstLine="0"/>
              <w:jc w:val="left"/>
            </w:pPr>
            <w:r>
              <w:rPr>
                <w:sz w:val="20"/>
              </w:rPr>
              <w:t>20 executions</w:t>
            </w:r>
            <w:r>
              <w:t xml:space="preserve"> </w:t>
            </w:r>
          </w:p>
        </w:tc>
        <w:tc>
          <w:tcPr>
            <w:tcW w:w="1200" w:type="dxa"/>
            <w:tcBorders>
              <w:top w:val="single" w:sz="33" w:space="0" w:color="FFFFFF"/>
              <w:left w:val="single" w:sz="4" w:space="0" w:color="999999"/>
              <w:bottom w:val="single" w:sz="4" w:space="0" w:color="999999"/>
              <w:right w:val="single" w:sz="4" w:space="0" w:color="999999"/>
            </w:tcBorders>
            <w:vAlign w:val="center"/>
          </w:tcPr>
          <w:p w14:paraId="0D503D4D" w14:textId="77777777" w:rsidR="00C17792" w:rsidRDefault="00000000">
            <w:pPr>
              <w:spacing w:after="0" w:line="259" w:lineRule="auto"/>
              <w:ind w:left="1" w:firstLine="0"/>
              <w:jc w:val="left"/>
            </w:pPr>
            <w:r>
              <w:rPr>
                <w:sz w:val="20"/>
              </w:rPr>
              <w:t>100%</w:t>
            </w:r>
            <w:r>
              <w:t xml:space="preserve"> </w:t>
            </w:r>
          </w:p>
        </w:tc>
        <w:tc>
          <w:tcPr>
            <w:tcW w:w="3198" w:type="dxa"/>
            <w:tcBorders>
              <w:top w:val="single" w:sz="33" w:space="0" w:color="FFFFFF"/>
              <w:left w:val="single" w:sz="4" w:space="0" w:color="999999"/>
              <w:bottom w:val="single" w:sz="4" w:space="0" w:color="999999"/>
              <w:right w:val="single" w:sz="4" w:space="0" w:color="999999"/>
            </w:tcBorders>
            <w:vAlign w:val="center"/>
          </w:tcPr>
          <w:p w14:paraId="5A4C5EBB" w14:textId="77777777" w:rsidR="00C17792" w:rsidRDefault="00000000">
            <w:pPr>
              <w:spacing w:after="0" w:line="259" w:lineRule="auto"/>
              <w:ind w:left="1" w:firstLine="0"/>
              <w:jc w:val="left"/>
            </w:pPr>
            <w:r>
              <w:rPr>
                <w:sz w:val="20"/>
              </w:rPr>
              <w:t>Average completion time 2.5 minutes vs 4 min manual</w:t>
            </w:r>
            <w:r>
              <w:t xml:space="preserve"> </w:t>
            </w:r>
          </w:p>
        </w:tc>
      </w:tr>
      <w:tr w:rsidR="00C17792" w14:paraId="57329375" w14:textId="77777777">
        <w:trPr>
          <w:trHeight w:val="697"/>
        </w:trPr>
        <w:tc>
          <w:tcPr>
            <w:tcW w:w="28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73EC496D" w14:textId="77777777" w:rsidR="00C17792" w:rsidRDefault="00000000">
            <w:pPr>
              <w:spacing w:after="0" w:line="259" w:lineRule="auto"/>
              <w:ind w:left="0" w:firstLine="0"/>
              <w:jc w:val="left"/>
            </w:pPr>
            <w:r>
              <w:rPr>
                <w:sz w:val="20"/>
              </w:rPr>
              <w:t>Job Application Email Flow</w:t>
            </w:r>
            <w:r>
              <w:t xml:space="preserve"> </w:t>
            </w:r>
          </w:p>
        </w:tc>
        <w:tc>
          <w:tcPr>
            <w:tcW w:w="1801"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4AC9CEF6" w14:textId="77777777" w:rsidR="00C17792" w:rsidRDefault="00000000">
            <w:pPr>
              <w:spacing w:after="0" w:line="259" w:lineRule="auto"/>
              <w:ind w:left="1" w:firstLine="0"/>
              <w:jc w:val="left"/>
            </w:pPr>
            <w:r>
              <w:rPr>
                <w:sz w:val="20"/>
              </w:rPr>
              <w:t>30 triggers</w:t>
            </w:r>
            <w:r>
              <w:t xml:space="preserve"> </w:t>
            </w:r>
          </w:p>
        </w:tc>
        <w:tc>
          <w:tcPr>
            <w:tcW w:w="12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3B1590A7" w14:textId="77777777" w:rsidR="00C17792" w:rsidRDefault="00000000">
            <w:pPr>
              <w:spacing w:after="0" w:line="259" w:lineRule="auto"/>
              <w:ind w:left="1" w:firstLine="0"/>
              <w:jc w:val="left"/>
            </w:pPr>
            <w:r>
              <w:rPr>
                <w:sz w:val="20"/>
              </w:rPr>
              <w:t>100%</w:t>
            </w:r>
            <w:r>
              <w:t xml:space="preserve"> </w:t>
            </w:r>
          </w:p>
        </w:tc>
        <w:tc>
          <w:tcPr>
            <w:tcW w:w="3198"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455B35FA" w14:textId="77777777" w:rsidR="00C17792" w:rsidRDefault="00000000">
            <w:pPr>
              <w:spacing w:after="0" w:line="259" w:lineRule="auto"/>
              <w:ind w:left="1" w:firstLine="0"/>
              <w:jc w:val="left"/>
            </w:pPr>
            <w:r>
              <w:rPr>
                <w:sz w:val="20"/>
              </w:rPr>
              <w:t>Email dispatched within 10 seconds of Application creation</w:t>
            </w:r>
            <w:r>
              <w:t xml:space="preserve"> </w:t>
            </w:r>
          </w:p>
        </w:tc>
      </w:tr>
      <w:tr w:rsidR="00C17792" w14:paraId="6D993037" w14:textId="77777777">
        <w:trPr>
          <w:trHeight w:val="730"/>
        </w:trPr>
        <w:tc>
          <w:tcPr>
            <w:tcW w:w="2800" w:type="dxa"/>
            <w:tcBorders>
              <w:top w:val="single" w:sz="33" w:space="0" w:color="FFFFFF"/>
              <w:left w:val="single" w:sz="4" w:space="0" w:color="999999"/>
              <w:bottom w:val="single" w:sz="33" w:space="0" w:color="F0F4F8"/>
              <w:right w:val="single" w:sz="4" w:space="0" w:color="999999"/>
            </w:tcBorders>
            <w:vAlign w:val="center"/>
          </w:tcPr>
          <w:p w14:paraId="4A4FCEF6" w14:textId="77777777" w:rsidR="00C17792" w:rsidRDefault="00000000">
            <w:pPr>
              <w:spacing w:after="0" w:line="259" w:lineRule="auto"/>
              <w:ind w:left="0" w:firstLine="0"/>
              <w:jc w:val="left"/>
            </w:pPr>
            <w:r>
              <w:rPr>
                <w:sz w:val="20"/>
              </w:rPr>
              <w:t>Review Status Update Flow</w:t>
            </w:r>
            <w:r>
              <w:t xml:space="preserve"> </w:t>
            </w:r>
          </w:p>
        </w:tc>
        <w:tc>
          <w:tcPr>
            <w:tcW w:w="1801" w:type="dxa"/>
            <w:tcBorders>
              <w:top w:val="single" w:sz="33" w:space="0" w:color="FFFFFF"/>
              <w:left w:val="single" w:sz="4" w:space="0" w:color="999999"/>
              <w:bottom w:val="single" w:sz="33" w:space="0" w:color="F0F4F8"/>
              <w:right w:val="single" w:sz="4" w:space="0" w:color="999999"/>
            </w:tcBorders>
            <w:vAlign w:val="center"/>
          </w:tcPr>
          <w:p w14:paraId="72C39CF0" w14:textId="77777777" w:rsidR="00C17792" w:rsidRDefault="00000000">
            <w:pPr>
              <w:spacing w:after="0" w:line="259" w:lineRule="auto"/>
              <w:ind w:left="1" w:firstLine="0"/>
              <w:jc w:val="left"/>
            </w:pPr>
            <w:r>
              <w:rPr>
                <w:sz w:val="20"/>
              </w:rPr>
              <w:t>25 triggers</w:t>
            </w:r>
            <w:r>
              <w:t xml:space="preserve"> </w:t>
            </w:r>
          </w:p>
        </w:tc>
        <w:tc>
          <w:tcPr>
            <w:tcW w:w="1200" w:type="dxa"/>
            <w:tcBorders>
              <w:top w:val="single" w:sz="33" w:space="0" w:color="FFFFFF"/>
              <w:left w:val="single" w:sz="4" w:space="0" w:color="999999"/>
              <w:bottom w:val="single" w:sz="33" w:space="0" w:color="F0F4F8"/>
              <w:right w:val="single" w:sz="4" w:space="0" w:color="999999"/>
            </w:tcBorders>
            <w:vAlign w:val="center"/>
          </w:tcPr>
          <w:p w14:paraId="5568A0C4" w14:textId="77777777" w:rsidR="00C17792" w:rsidRDefault="00000000">
            <w:pPr>
              <w:spacing w:after="0" w:line="259" w:lineRule="auto"/>
              <w:ind w:left="1" w:firstLine="0"/>
              <w:jc w:val="left"/>
            </w:pPr>
            <w:r>
              <w:rPr>
                <w:sz w:val="20"/>
              </w:rPr>
              <w:t>100%</w:t>
            </w:r>
            <w:r>
              <w:t xml:space="preserve"> </w:t>
            </w:r>
          </w:p>
        </w:tc>
        <w:tc>
          <w:tcPr>
            <w:tcW w:w="3198" w:type="dxa"/>
            <w:tcBorders>
              <w:top w:val="single" w:sz="33" w:space="0" w:color="FFFFFF"/>
              <w:left w:val="single" w:sz="4" w:space="0" w:color="999999"/>
              <w:bottom w:val="single" w:sz="33" w:space="0" w:color="F0F4F8"/>
              <w:right w:val="single" w:sz="4" w:space="0" w:color="999999"/>
            </w:tcBorders>
            <w:vAlign w:val="center"/>
          </w:tcPr>
          <w:p w14:paraId="29EC6987" w14:textId="77777777" w:rsidR="00C17792" w:rsidRDefault="00000000">
            <w:pPr>
              <w:spacing w:after="0" w:line="259" w:lineRule="auto"/>
              <w:ind w:left="1" w:firstLine="0"/>
              <w:jc w:val="left"/>
            </w:pPr>
            <w:r>
              <w:rPr>
                <w:sz w:val="20"/>
              </w:rPr>
              <w:t>Status updated accurately based on review count criteria</w:t>
            </w:r>
            <w:r>
              <w:t xml:space="preserve"> </w:t>
            </w:r>
          </w:p>
        </w:tc>
      </w:tr>
      <w:tr w:rsidR="00C17792" w14:paraId="1C191C81" w14:textId="77777777">
        <w:trPr>
          <w:trHeight w:val="667"/>
        </w:trPr>
        <w:tc>
          <w:tcPr>
            <w:tcW w:w="28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28DB9575" w14:textId="77777777" w:rsidR="00C17792" w:rsidRDefault="00000000">
            <w:pPr>
              <w:spacing w:after="0" w:line="259" w:lineRule="auto"/>
              <w:ind w:left="0" w:firstLine="0"/>
              <w:jc w:val="left"/>
            </w:pPr>
            <w:r>
              <w:rPr>
                <w:sz w:val="20"/>
              </w:rPr>
              <w:t>Auto-Close Scheduled Flow</w:t>
            </w:r>
            <w:r>
              <w:t xml:space="preserve"> </w:t>
            </w:r>
          </w:p>
        </w:tc>
        <w:tc>
          <w:tcPr>
            <w:tcW w:w="1801"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0B017D81" w14:textId="77777777" w:rsidR="00C17792" w:rsidRDefault="00000000">
            <w:pPr>
              <w:spacing w:after="0" w:line="259" w:lineRule="auto"/>
              <w:ind w:left="1" w:firstLine="0"/>
              <w:jc w:val="left"/>
            </w:pPr>
            <w:r>
              <w:rPr>
                <w:sz w:val="20"/>
              </w:rPr>
              <w:t>10 simulations</w:t>
            </w:r>
            <w:r>
              <w:t xml:space="preserve"> </w:t>
            </w:r>
          </w:p>
        </w:tc>
        <w:tc>
          <w:tcPr>
            <w:tcW w:w="12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533862BA" w14:textId="77777777" w:rsidR="00C17792" w:rsidRDefault="00000000">
            <w:pPr>
              <w:spacing w:after="0" w:line="259" w:lineRule="auto"/>
              <w:ind w:left="1" w:firstLine="0"/>
              <w:jc w:val="left"/>
            </w:pPr>
            <w:r>
              <w:rPr>
                <w:sz w:val="20"/>
              </w:rPr>
              <w:t>100%</w:t>
            </w:r>
            <w:r>
              <w:t xml:space="preserve"> </w:t>
            </w:r>
          </w:p>
        </w:tc>
        <w:tc>
          <w:tcPr>
            <w:tcW w:w="3198"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3530617F" w14:textId="77777777" w:rsidR="00C17792" w:rsidRDefault="00000000">
            <w:pPr>
              <w:spacing w:after="0" w:line="259" w:lineRule="auto"/>
              <w:ind w:left="1" w:firstLine="0"/>
              <w:jc w:val="left"/>
            </w:pPr>
            <w:r>
              <w:rPr>
                <w:sz w:val="20"/>
              </w:rPr>
              <w:t>Position closure and email notification both executed</w:t>
            </w:r>
            <w:r>
              <w:t xml:space="preserve"> </w:t>
            </w:r>
          </w:p>
        </w:tc>
      </w:tr>
      <w:tr w:rsidR="00C17792" w14:paraId="061A9A8B" w14:textId="77777777">
        <w:trPr>
          <w:trHeight w:val="702"/>
        </w:trPr>
        <w:tc>
          <w:tcPr>
            <w:tcW w:w="2800" w:type="dxa"/>
            <w:tcBorders>
              <w:top w:val="single" w:sz="33" w:space="0" w:color="FFFFFF"/>
              <w:left w:val="single" w:sz="4" w:space="0" w:color="999999"/>
              <w:bottom w:val="single" w:sz="4" w:space="0" w:color="999999"/>
              <w:right w:val="single" w:sz="4" w:space="0" w:color="999999"/>
            </w:tcBorders>
            <w:vAlign w:val="center"/>
          </w:tcPr>
          <w:p w14:paraId="0A6752C3" w14:textId="77777777" w:rsidR="00C17792" w:rsidRDefault="00000000">
            <w:pPr>
              <w:spacing w:after="0" w:line="259" w:lineRule="auto"/>
              <w:ind w:left="0" w:firstLine="0"/>
              <w:jc w:val="left"/>
            </w:pPr>
            <w:r>
              <w:rPr>
                <w:sz w:val="20"/>
              </w:rPr>
              <w:t>Approval Process (Manager)</w:t>
            </w:r>
            <w:r>
              <w:t xml:space="preserve"> </w:t>
            </w:r>
          </w:p>
        </w:tc>
        <w:tc>
          <w:tcPr>
            <w:tcW w:w="1801" w:type="dxa"/>
            <w:tcBorders>
              <w:top w:val="single" w:sz="33" w:space="0" w:color="FFFFFF"/>
              <w:left w:val="single" w:sz="4" w:space="0" w:color="999999"/>
              <w:bottom w:val="single" w:sz="4" w:space="0" w:color="999999"/>
              <w:right w:val="single" w:sz="4" w:space="0" w:color="999999"/>
            </w:tcBorders>
            <w:vAlign w:val="center"/>
          </w:tcPr>
          <w:p w14:paraId="38DECAC6" w14:textId="77777777" w:rsidR="00C17792" w:rsidRDefault="00000000">
            <w:pPr>
              <w:spacing w:after="0" w:line="259" w:lineRule="auto"/>
              <w:ind w:left="1" w:firstLine="0"/>
              <w:jc w:val="left"/>
            </w:pPr>
            <w:r>
              <w:rPr>
                <w:sz w:val="20"/>
              </w:rPr>
              <w:t>8 scenarios</w:t>
            </w:r>
            <w:r>
              <w:t xml:space="preserve"> </w:t>
            </w:r>
          </w:p>
        </w:tc>
        <w:tc>
          <w:tcPr>
            <w:tcW w:w="1200" w:type="dxa"/>
            <w:tcBorders>
              <w:top w:val="single" w:sz="33" w:space="0" w:color="FFFFFF"/>
              <w:left w:val="single" w:sz="4" w:space="0" w:color="999999"/>
              <w:bottom w:val="single" w:sz="4" w:space="0" w:color="999999"/>
              <w:right w:val="single" w:sz="4" w:space="0" w:color="999999"/>
            </w:tcBorders>
            <w:vAlign w:val="center"/>
          </w:tcPr>
          <w:p w14:paraId="5615CFCA" w14:textId="77777777" w:rsidR="00C17792" w:rsidRDefault="00000000">
            <w:pPr>
              <w:spacing w:after="0" w:line="259" w:lineRule="auto"/>
              <w:ind w:left="1" w:firstLine="0"/>
              <w:jc w:val="left"/>
            </w:pPr>
            <w:r>
              <w:rPr>
                <w:sz w:val="20"/>
              </w:rPr>
              <w:t>100%</w:t>
            </w:r>
            <w:r>
              <w:t xml:space="preserve"> </w:t>
            </w:r>
          </w:p>
        </w:tc>
        <w:tc>
          <w:tcPr>
            <w:tcW w:w="3198" w:type="dxa"/>
            <w:tcBorders>
              <w:top w:val="single" w:sz="33" w:space="0" w:color="FFFFFF"/>
              <w:left w:val="single" w:sz="4" w:space="0" w:color="999999"/>
              <w:bottom w:val="single" w:sz="4" w:space="0" w:color="999999"/>
              <w:right w:val="single" w:sz="4" w:space="0" w:color="999999"/>
            </w:tcBorders>
            <w:vAlign w:val="center"/>
          </w:tcPr>
          <w:p w14:paraId="1DD16BA0" w14:textId="77777777" w:rsidR="00C17792" w:rsidRDefault="00000000">
            <w:pPr>
              <w:spacing w:after="0" w:line="259" w:lineRule="auto"/>
              <w:ind w:left="1" w:firstLine="0"/>
              <w:jc w:val="left"/>
            </w:pPr>
            <w:r>
              <w:rPr>
                <w:sz w:val="20"/>
              </w:rPr>
              <w:t>Status transitions all correct; audit trail complete</w:t>
            </w:r>
            <w:r>
              <w:t xml:space="preserve"> </w:t>
            </w:r>
          </w:p>
        </w:tc>
      </w:tr>
      <w:tr w:rsidR="00C17792" w14:paraId="4829D42C" w14:textId="77777777">
        <w:trPr>
          <w:trHeight w:val="697"/>
        </w:trPr>
        <w:tc>
          <w:tcPr>
            <w:tcW w:w="28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45A76990" w14:textId="77777777" w:rsidR="00C17792" w:rsidRDefault="00000000">
            <w:pPr>
              <w:spacing w:after="0" w:line="259" w:lineRule="auto"/>
              <w:ind w:left="0" w:firstLine="0"/>
              <w:jc w:val="left"/>
            </w:pPr>
            <w:r>
              <w:rPr>
                <w:sz w:val="20"/>
              </w:rPr>
              <w:t>Approval Process (CEO)</w:t>
            </w:r>
            <w:r>
              <w:t xml:space="preserve"> </w:t>
            </w:r>
          </w:p>
        </w:tc>
        <w:tc>
          <w:tcPr>
            <w:tcW w:w="1801"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42899374" w14:textId="77777777" w:rsidR="00C17792" w:rsidRDefault="00000000">
            <w:pPr>
              <w:spacing w:after="0" w:line="259" w:lineRule="auto"/>
              <w:ind w:left="1" w:firstLine="0"/>
              <w:jc w:val="left"/>
            </w:pPr>
            <w:r>
              <w:rPr>
                <w:sz w:val="20"/>
              </w:rPr>
              <w:t>7 scenarios</w:t>
            </w:r>
            <w:r>
              <w:t xml:space="preserve"> </w:t>
            </w:r>
          </w:p>
        </w:tc>
        <w:tc>
          <w:tcPr>
            <w:tcW w:w="12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32EA9053" w14:textId="77777777" w:rsidR="00C17792" w:rsidRDefault="00000000">
            <w:pPr>
              <w:spacing w:after="0" w:line="259" w:lineRule="auto"/>
              <w:ind w:left="1" w:firstLine="0"/>
              <w:jc w:val="left"/>
            </w:pPr>
            <w:r>
              <w:rPr>
                <w:sz w:val="20"/>
              </w:rPr>
              <w:t>100%</w:t>
            </w:r>
            <w:r>
              <w:t xml:space="preserve"> </w:t>
            </w:r>
          </w:p>
        </w:tc>
        <w:tc>
          <w:tcPr>
            <w:tcW w:w="3198"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6BAF890E" w14:textId="77777777" w:rsidR="00C17792" w:rsidRDefault="00000000">
            <w:pPr>
              <w:spacing w:after="0" w:line="259" w:lineRule="auto"/>
              <w:ind w:left="1" w:firstLine="0"/>
              <w:jc w:val="left"/>
            </w:pPr>
            <w:r>
              <w:rPr>
                <w:sz w:val="20"/>
              </w:rPr>
              <w:t>Conditional routing to CEO triggered correctly for high salary</w:t>
            </w:r>
            <w:r>
              <w:t xml:space="preserve"> </w:t>
            </w:r>
          </w:p>
        </w:tc>
      </w:tr>
      <w:tr w:rsidR="00C17792" w14:paraId="1DBBCF25" w14:textId="77777777">
        <w:trPr>
          <w:trHeight w:val="730"/>
        </w:trPr>
        <w:tc>
          <w:tcPr>
            <w:tcW w:w="2800" w:type="dxa"/>
            <w:tcBorders>
              <w:top w:val="single" w:sz="33" w:space="0" w:color="FFFFFF"/>
              <w:left w:val="single" w:sz="4" w:space="0" w:color="999999"/>
              <w:bottom w:val="single" w:sz="33" w:space="0" w:color="F0F4F8"/>
              <w:right w:val="single" w:sz="4" w:space="0" w:color="999999"/>
            </w:tcBorders>
            <w:vAlign w:val="center"/>
          </w:tcPr>
          <w:p w14:paraId="07BD8004" w14:textId="77777777" w:rsidR="00C17792" w:rsidRDefault="00000000">
            <w:pPr>
              <w:spacing w:after="0" w:line="259" w:lineRule="auto"/>
              <w:ind w:left="0" w:firstLine="0"/>
              <w:jc w:val="left"/>
            </w:pPr>
            <w:r>
              <w:rPr>
                <w:sz w:val="20"/>
              </w:rPr>
              <w:t>Security Model (Recruiter)</w:t>
            </w:r>
            <w:r>
              <w:t xml:space="preserve"> </w:t>
            </w:r>
          </w:p>
        </w:tc>
        <w:tc>
          <w:tcPr>
            <w:tcW w:w="1801" w:type="dxa"/>
            <w:tcBorders>
              <w:top w:val="single" w:sz="33" w:space="0" w:color="FFFFFF"/>
              <w:left w:val="single" w:sz="4" w:space="0" w:color="999999"/>
              <w:bottom w:val="single" w:sz="33" w:space="0" w:color="F0F4F8"/>
              <w:right w:val="single" w:sz="4" w:space="0" w:color="999999"/>
            </w:tcBorders>
            <w:vAlign w:val="center"/>
          </w:tcPr>
          <w:p w14:paraId="0BE4DFBD" w14:textId="77777777" w:rsidR="00C17792" w:rsidRDefault="00000000">
            <w:pPr>
              <w:spacing w:after="0" w:line="259" w:lineRule="auto"/>
              <w:ind w:left="1" w:firstLine="0"/>
              <w:jc w:val="left"/>
            </w:pPr>
            <w:r>
              <w:rPr>
                <w:sz w:val="20"/>
              </w:rPr>
              <w:t>12 access tests</w:t>
            </w:r>
            <w:r>
              <w:t xml:space="preserve"> </w:t>
            </w:r>
          </w:p>
        </w:tc>
        <w:tc>
          <w:tcPr>
            <w:tcW w:w="1200" w:type="dxa"/>
            <w:tcBorders>
              <w:top w:val="single" w:sz="33" w:space="0" w:color="FFFFFF"/>
              <w:left w:val="single" w:sz="4" w:space="0" w:color="999999"/>
              <w:bottom w:val="single" w:sz="33" w:space="0" w:color="F0F4F8"/>
              <w:right w:val="single" w:sz="4" w:space="0" w:color="999999"/>
            </w:tcBorders>
            <w:vAlign w:val="center"/>
          </w:tcPr>
          <w:p w14:paraId="666817AC" w14:textId="77777777" w:rsidR="00C17792" w:rsidRDefault="00000000">
            <w:pPr>
              <w:spacing w:after="0" w:line="259" w:lineRule="auto"/>
              <w:ind w:left="1" w:firstLine="0"/>
              <w:jc w:val="left"/>
            </w:pPr>
            <w:r>
              <w:rPr>
                <w:sz w:val="20"/>
              </w:rPr>
              <w:t>100%</w:t>
            </w:r>
            <w:r>
              <w:t xml:space="preserve"> </w:t>
            </w:r>
          </w:p>
        </w:tc>
        <w:tc>
          <w:tcPr>
            <w:tcW w:w="3198" w:type="dxa"/>
            <w:tcBorders>
              <w:top w:val="single" w:sz="33" w:space="0" w:color="FFFFFF"/>
              <w:left w:val="single" w:sz="4" w:space="0" w:color="999999"/>
              <w:bottom w:val="single" w:sz="33" w:space="0" w:color="F0F4F8"/>
              <w:right w:val="single" w:sz="4" w:space="0" w:color="999999"/>
            </w:tcBorders>
            <w:vAlign w:val="center"/>
          </w:tcPr>
          <w:p w14:paraId="4260FC4C" w14:textId="77777777" w:rsidR="00C17792" w:rsidRDefault="00000000">
            <w:pPr>
              <w:spacing w:after="0" w:line="259" w:lineRule="auto"/>
              <w:ind w:left="1" w:firstLine="0"/>
              <w:jc w:val="left"/>
            </w:pPr>
            <w:r>
              <w:rPr>
                <w:sz w:val="20"/>
              </w:rPr>
              <w:t xml:space="preserve">Private OWD enforced; </w:t>
            </w:r>
            <w:proofErr w:type="spellStart"/>
            <w:r>
              <w:rPr>
                <w:sz w:val="20"/>
              </w:rPr>
              <w:t>crossrecruiter</w:t>
            </w:r>
            <w:proofErr w:type="spellEnd"/>
            <w:r>
              <w:rPr>
                <w:sz w:val="20"/>
              </w:rPr>
              <w:t xml:space="preserve"> access blocked</w:t>
            </w:r>
            <w:r>
              <w:t xml:space="preserve"> </w:t>
            </w:r>
          </w:p>
        </w:tc>
      </w:tr>
      <w:tr w:rsidR="00C17792" w14:paraId="7DBF3036" w14:textId="77777777">
        <w:trPr>
          <w:trHeight w:val="666"/>
        </w:trPr>
        <w:tc>
          <w:tcPr>
            <w:tcW w:w="28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4906889F" w14:textId="77777777" w:rsidR="00C17792" w:rsidRDefault="00000000">
            <w:pPr>
              <w:spacing w:after="0" w:line="259" w:lineRule="auto"/>
              <w:ind w:left="0" w:firstLine="0"/>
              <w:jc w:val="left"/>
            </w:pPr>
            <w:r>
              <w:rPr>
                <w:sz w:val="20"/>
              </w:rPr>
              <w:t>Security Model (Employee)</w:t>
            </w:r>
            <w:r>
              <w:t xml:space="preserve"> </w:t>
            </w:r>
          </w:p>
        </w:tc>
        <w:tc>
          <w:tcPr>
            <w:tcW w:w="1801"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1AB40EDC" w14:textId="77777777" w:rsidR="00C17792" w:rsidRDefault="00000000">
            <w:pPr>
              <w:spacing w:after="0" w:line="259" w:lineRule="auto"/>
              <w:ind w:left="1" w:firstLine="0"/>
              <w:jc w:val="left"/>
            </w:pPr>
            <w:r>
              <w:rPr>
                <w:sz w:val="20"/>
              </w:rPr>
              <w:t>10 access tests</w:t>
            </w:r>
            <w:r>
              <w:t xml:space="preserve"> </w:t>
            </w:r>
          </w:p>
        </w:tc>
        <w:tc>
          <w:tcPr>
            <w:tcW w:w="12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08AAD243" w14:textId="77777777" w:rsidR="00C17792" w:rsidRDefault="00000000">
            <w:pPr>
              <w:spacing w:after="0" w:line="259" w:lineRule="auto"/>
              <w:ind w:left="1" w:firstLine="0"/>
              <w:jc w:val="left"/>
            </w:pPr>
            <w:r>
              <w:rPr>
                <w:sz w:val="20"/>
              </w:rPr>
              <w:t>100%</w:t>
            </w:r>
            <w:r>
              <w:t xml:space="preserve"> </w:t>
            </w:r>
          </w:p>
        </w:tc>
        <w:tc>
          <w:tcPr>
            <w:tcW w:w="3198"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1C50FAA1" w14:textId="77777777" w:rsidR="00C17792" w:rsidRDefault="00000000">
            <w:pPr>
              <w:spacing w:after="29" w:line="259" w:lineRule="auto"/>
              <w:ind w:left="1" w:firstLine="0"/>
              <w:jc w:val="left"/>
            </w:pPr>
            <w:r>
              <w:rPr>
                <w:sz w:val="20"/>
              </w:rPr>
              <w:t xml:space="preserve">Read-only on Positions; no access to </w:t>
            </w:r>
          </w:p>
          <w:p w14:paraId="69ABC55B" w14:textId="77777777" w:rsidR="00C17792" w:rsidRDefault="00000000">
            <w:pPr>
              <w:spacing w:after="0" w:line="259" w:lineRule="auto"/>
              <w:ind w:left="1" w:firstLine="0"/>
              <w:jc w:val="left"/>
            </w:pPr>
            <w:r>
              <w:rPr>
                <w:sz w:val="20"/>
              </w:rPr>
              <w:t>Reviews or others' Candidates</w:t>
            </w:r>
            <w:r>
              <w:t xml:space="preserve"> </w:t>
            </w:r>
          </w:p>
        </w:tc>
      </w:tr>
      <w:tr w:rsidR="00C17792" w14:paraId="74B86E15" w14:textId="77777777">
        <w:trPr>
          <w:trHeight w:val="703"/>
        </w:trPr>
        <w:tc>
          <w:tcPr>
            <w:tcW w:w="2800" w:type="dxa"/>
            <w:tcBorders>
              <w:top w:val="single" w:sz="33" w:space="0" w:color="FFFFFF"/>
              <w:left w:val="single" w:sz="4" w:space="0" w:color="999999"/>
              <w:bottom w:val="single" w:sz="4" w:space="0" w:color="999999"/>
              <w:right w:val="single" w:sz="4" w:space="0" w:color="999999"/>
            </w:tcBorders>
            <w:vAlign w:val="center"/>
          </w:tcPr>
          <w:p w14:paraId="2AA986FF" w14:textId="77777777" w:rsidR="00C17792" w:rsidRDefault="00000000">
            <w:pPr>
              <w:spacing w:after="0" w:line="259" w:lineRule="auto"/>
              <w:ind w:left="0" w:firstLine="0"/>
              <w:jc w:val="left"/>
            </w:pPr>
            <w:r>
              <w:rPr>
                <w:sz w:val="20"/>
              </w:rPr>
              <w:t>LWC Search &amp; Pagination</w:t>
            </w:r>
            <w:r>
              <w:t xml:space="preserve"> </w:t>
            </w:r>
          </w:p>
        </w:tc>
        <w:tc>
          <w:tcPr>
            <w:tcW w:w="1801" w:type="dxa"/>
            <w:tcBorders>
              <w:top w:val="single" w:sz="33" w:space="0" w:color="FFFFFF"/>
              <w:left w:val="single" w:sz="4" w:space="0" w:color="999999"/>
              <w:bottom w:val="single" w:sz="4" w:space="0" w:color="999999"/>
              <w:right w:val="single" w:sz="4" w:space="0" w:color="999999"/>
            </w:tcBorders>
            <w:vAlign w:val="center"/>
          </w:tcPr>
          <w:p w14:paraId="44ACB662" w14:textId="77777777" w:rsidR="00C17792" w:rsidRDefault="00000000">
            <w:pPr>
              <w:spacing w:after="0" w:line="259" w:lineRule="auto"/>
              <w:ind w:left="1" w:firstLine="0"/>
              <w:jc w:val="left"/>
            </w:pPr>
            <w:r>
              <w:rPr>
                <w:sz w:val="20"/>
              </w:rPr>
              <w:t>15 UI tests</w:t>
            </w:r>
            <w:r>
              <w:t xml:space="preserve"> </w:t>
            </w:r>
          </w:p>
        </w:tc>
        <w:tc>
          <w:tcPr>
            <w:tcW w:w="1200" w:type="dxa"/>
            <w:tcBorders>
              <w:top w:val="single" w:sz="33" w:space="0" w:color="FFFFFF"/>
              <w:left w:val="single" w:sz="4" w:space="0" w:color="999999"/>
              <w:bottom w:val="single" w:sz="4" w:space="0" w:color="999999"/>
              <w:right w:val="single" w:sz="4" w:space="0" w:color="999999"/>
            </w:tcBorders>
            <w:vAlign w:val="center"/>
          </w:tcPr>
          <w:p w14:paraId="30DDADF6" w14:textId="77777777" w:rsidR="00C17792" w:rsidRDefault="00000000">
            <w:pPr>
              <w:spacing w:after="0" w:line="259" w:lineRule="auto"/>
              <w:ind w:left="1" w:firstLine="0"/>
              <w:jc w:val="left"/>
            </w:pPr>
            <w:r>
              <w:rPr>
                <w:sz w:val="20"/>
              </w:rPr>
              <w:t>100%</w:t>
            </w:r>
            <w:r>
              <w:t xml:space="preserve"> </w:t>
            </w:r>
          </w:p>
        </w:tc>
        <w:tc>
          <w:tcPr>
            <w:tcW w:w="3198" w:type="dxa"/>
            <w:tcBorders>
              <w:top w:val="single" w:sz="33" w:space="0" w:color="FFFFFF"/>
              <w:left w:val="single" w:sz="4" w:space="0" w:color="999999"/>
              <w:bottom w:val="single" w:sz="4" w:space="0" w:color="999999"/>
              <w:right w:val="single" w:sz="4" w:space="0" w:color="999999"/>
            </w:tcBorders>
            <w:vAlign w:val="center"/>
          </w:tcPr>
          <w:p w14:paraId="43678079" w14:textId="77777777" w:rsidR="00C17792" w:rsidRDefault="00000000">
            <w:pPr>
              <w:spacing w:after="0" w:line="259" w:lineRule="auto"/>
              <w:ind w:left="1" w:firstLine="0"/>
              <w:jc w:val="left"/>
            </w:pPr>
            <w:r>
              <w:rPr>
                <w:sz w:val="20"/>
              </w:rPr>
              <w:t>Real-time filtering and pagination functioned correctly</w:t>
            </w:r>
            <w:r>
              <w:t xml:space="preserve"> </w:t>
            </w:r>
          </w:p>
        </w:tc>
      </w:tr>
      <w:tr w:rsidR="00C17792" w14:paraId="19EADD44" w14:textId="77777777">
        <w:trPr>
          <w:trHeight w:val="665"/>
        </w:trPr>
        <w:tc>
          <w:tcPr>
            <w:tcW w:w="2800" w:type="dxa"/>
            <w:tcBorders>
              <w:top w:val="single" w:sz="4" w:space="0" w:color="999999"/>
              <w:left w:val="single" w:sz="4" w:space="0" w:color="999999"/>
              <w:bottom w:val="single" w:sz="4" w:space="0" w:color="999999"/>
              <w:right w:val="single" w:sz="4" w:space="0" w:color="999999"/>
            </w:tcBorders>
            <w:shd w:val="clear" w:color="auto" w:fill="F0F4F8"/>
            <w:vAlign w:val="center"/>
          </w:tcPr>
          <w:p w14:paraId="62640A72" w14:textId="77777777" w:rsidR="00C17792" w:rsidRDefault="00000000">
            <w:pPr>
              <w:spacing w:after="0" w:line="259" w:lineRule="auto"/>
              <w:ind w:left="0" w:firstLine="0"/>
              <w:jc w:val="left"/>
            </w:pPr>
            <w:r>
              <w:rPr>
                <w:sz w:val="20"/>
              </w:rPr>
              <w:t>Dashboard Data Accuracy</w:t>
            </w:r>
            <w:r>
              <w:t xml:space="preserve"> </w:t>
            </w:r>
          </w:p>
        </w:tc>
        <w:tc>
          <w:tcPr>
            <w:tcW w:w="1801" w:type="dxa"/>
            <w:tcBorders>
              <w:top w:val="single" w:sz="4" w:space="0" w:color="999999"/>
              <w:left w:val="single" w:sz="4" w:space="0" w:color="999999"/>
              <w:bottom w:val="single" w:sz="4" w:space="0" w:color="999999"/>
              <w:right w:val="single" w:sz="4" w:space="0" w:color="999999"/>
            </w:tcBorders>
            <w:shd w:val="clear" w:color="auto" w:fill="F0F4F8"/>
            <w:vAlign w:val="center"/>
          </w:tcPr>
          <w:p w14:paraId="32F1AA21" w14:textId="77777777" w:rsidR="00C17792" w:rsidRDefault="00000000">
            <w:pPr>
              <w:spacing w:after="0" w:line="259" w:lineRule="auto"/>
              <w:ind w:left="1" w:firstLine="0"/>
              <w:jc w:val="left"/>
            </w:pPr>
            <w:r>
              <w:rPr>
                <w:sz w:val="20"/>
              </w:rPr>
              <w:t>5 report tests</w:t>
            </w:r>
            <w:r>
              <w:t xml:space="preserve"> </w:t>
            </w:r>
          </w:p>
        </w:tc>
        <w:tc>
          <w:tcPr>
            <w:tcW w:w="1200" w:type="dxa"/>
            <w:tcBorders>
              <w:top w:val="single" w:sz="4" w:space="0" w:color="999999"/>
              <w:left w:val="single" w:sz="4" w:space="0" w:color="999999"/>
              <w:bottom w:val="single" w:sz="4" w:space="0" w:color="999999"/>
              <w:right w:val="single" w:sz="4" w:space="0" w:color="999999"/>
            </w:tcBorders>
            <w:shd w:val="clear" w:color="auto" w:fill="F0F4F8"/>
            <w:vAlign w:val="center"/>
          </w:tcPr>
          <w:p w14:paraId="7C189158" w14:textId="77777777" w:rsidR="00C17792" w:rsidRDefault="00000000">
            <w:pPr>
              <w:spacing w:after="0" w:line="259" w:lineRule="auto"/>
              <w:ind w:left="1" w:firstLine="0"/>
              <w:jc w:val="left"/>
            </w:pPr>
            <w:r>
              <w:rPr>
                <w:sz w:val="20"/>
              </w:rPr>
              <w:t>100%</w:t>
            </w:r>
            <w:r>
              <w:t xml:space="preserve"> </w:t>
            </w:r>
          </w:p>
        </w:tc>
        <w:tc>
          <w:tcPr>
            <w:tcW w:w="3198" w:type="dxa"/>
            <w:tcBorders>
              <w:top w:val="single" w:sz="4" w:space="0" w:color="999999"/>
              <w:left w:val="single" w:sz="4" w:space="0" w:color="999999"/>
              <w:bottom w:val="single" w:sz="4" w:space="0" w:color="999999"/>
              <w:right w:val="single" w:sz="4" w:space="0" w:color="999999"/>
            </w:tcBorders>
            <w:shd w:val="clear" w:color="auto" w:fill="F0F4F8"/>
          </w:tcPr>
          <w:p w14:paraId="558CE99C" w14:textId="77777777" w:rsidR="00C17792" w:rsidRDefault="00000000">
            <w:pPr>
              <w:spacing w:after="0" w:line="259" w:lineRule="auto"/>
              <w:ind w:left="1" w:firstLine="0"/>
              <w:jc w:val="left"/>
            </w:pPr>
            <w:r>
              <w:rPr>
                <w:sz w:val="20"/>
              </w:rPr>
              <w:t>All KPIs matched manually verified dataset calculations</w:t>
            </w:r>
            <w:r>
              <w:t xml:space="preserve"> </w:t>
            </w:r>
          </w:p>
        </w:tc>
      </w:tr>
    </w:tbl>
    <w:p w14:paraId="62373A24" w14:textId="77777777" w:rsidR="00C17792" w:rsidRDefault="00000000">
      <w:pPr>
        <w:spacing w:after="273" w:line="259" w:lineRule="auto"/>
        <w:ind w:left="0" w:firstLine="0"/>
        <w:jc w:val="left"/>
      </w:pPr>
      <w:r>
        <w:t xml:space="preserve"> </w:t>
      </w:r>
    </w:p>
    <w:p w14:paraId="7BBE5902" w14:textId="77777777" w:rsidR="00C17792" w:rsidRDefault="00000000">
      <w:pPr>
        <w:pStyle w:val="Heading4"/>
        <w:ind w:left="-5"/>
      </w:pPr>
      <w:r>
        <w:t xml:space="preserve">7.3 Comparison with Expected Process </w:t>
      </w:r>
    </w:p>
    <w:p w14:paraId="50698B13" w14:textId="77777777" w:rsidR="00C17792" w:rsidRDefault="00000000">
      <w:pPr>
        <w:ind w:left="-5"/>
      </w:pPr>
      <w:r>
        <w:t xml:space="preserve">The actual performance of </w:t>
      </w:r>
      <w:proofErr w:type="spellStart"/>
      <w:r>
        <w:t>HireForce</w:t>
      </w:r>
      <w:proofErr w:type="spellEnd"/>
      <w:r>
        <w:t xml:space="preserve"> across all evaluation dimensions met or exceeded the expected outcomes defined at the project outset. The following comparison summarizes the relationship between projected and actual performance: </w:t>
      </w:r>
    </w:p>
    <w:p w14:paraId="7C0940B9" w14:textId="77777777" w:rsidR="00C17792" w:rsidRDefault="00000000">
      <w:pPr>
        <w:ind w:left="-5"/>
      </w:pPr>
      <w:r>
        <w:lastRenderedPageBreak/>
        <w:t xml:space="preserve">Data Entry Efficiency: The Screen Flow for candidate creation was expected to reduce data entry time by approximately 35%. In practice, the structured, step-by-step interface of the Screen Flow, combined with real-time validation feedback, achieved an estimated 38-42% reduction in candidate creation time compared to manual data entry using standard Salesforce list views. This outcome exceeded the original projection. </w:t>
      </w:r>
    </w:p>
    <w:p w14:paraId="0A04FDD5" w14:textId="77777777" w:rsidR="00C17792" w:rsidRDefault="00000000">
      <w:pPr>
        <w:ind w:left="-5"/>
      </w:pPr>
      <w:r>
        <w:t xml:space="preserve">Automation Coverage: The project originally planned for three Flow automations. The actual implementation delivered four Flows, adding the Review Status Update Flow as an incremental enhancement during development. This additional automation further reduces manual effort in the application review stage. </w:t>
      </w:r>
    </w:p>
    <w:p w14:paraId="7C8A9B55" w14:textId="77777777" w:rsidR="00C17792" w:rsidRDefault="00000000">
      <w:pPr>
        <w:ind w:left="-5"/>
      </w:pPr>
      <w:r>
        <w:t xml:space="preserve">Security Effectiveness: The security model performed as designed, with no unexpected access violations or data exposure in any tested scenario. The combination of Private OWD for candidate data and Public Read Only for positions struck the intended balance between security and accessibility. </w:t>
      </w:r>
    </w:p>
    <w:p w14:paraId="6C760C9A" w14:textId="77777777" w:rsidR="00C17792" w:rsidRDefault="00000000">
      <w:pPr>
        <w:spacing w:after="183"/>
        <w:ind w:left="-5"/>
      </w:pPr>
      <w:r>
        <w:t xml:space="preserve">Analytics Depth: The five-component Recruitment Dashboard provided broader analytical coverage than initially planned, including application pipeline visualization, fill rate gauge, and position severity distribution, in addition to the basic open position count and candidate pipeline metrics. </w:t>
      </w:r>
    </w:p>
    <w:p w14:paraId="07CE728D" w14:textId="77777777" w:rsidR="00C17792" w:rsidRDefault="00000000">
      <w:pPr>
        <w:spacing w:after="0" w:line="259" w:lineRule="auto"/>
        <w:ind w:left="0" w:firstLine="0"/>
        <w:jc w:val="left"/>
      </w:pPr>
      <w:r>
        <w:t xml:space="preserve"> </w:t>
      </w:r>
      <w:r>
        <w:tab/>
        <w:t xml:space="preserve"> </w:t>
      </w:r>
      <w:r>
        <w:br w:type="page"/>
      </w:r>
    </w:p>
    <w:p w14:paraId="160D2F6A" w14:textId="77777777" w:rsidR="00C17792" w:rsidRDefault="00000000">
      <w:pPr>
        <w:pStyle w:val="Heading3"/>
        <w:ind w:left="-5" w:right="0"/>
      </w:pPr>
      <w:r>
        <w:lastRenderedPageBreak/>
        <w:t xml:space="preserve">CHAPTER 8: LEARNING OUTCOMES </w:t>
      </w:r>
    </w:p>
    <w:p w14:paraId="12E0C516" w14:textId="77777777" w:rsidR="00C17792" w:rsidRDefault="00000000">
      <w:pPr>
        <w:spacing w:after="341" w:line="259" w:lineRule="auto"/>
        <w:ind w:left="-29" w:right="-24" w:firstLine="0"/>
        <w:jc w:val="left"/>
      </w:pPr>
      <w:r>
        <w:rPr>
          <w:rFonts w:ascii="Calibri" w:eastAsia="Calibri" w:hAnsi="Calibri" w:cs="Calibri"/>
          <w:noProof/>
        </w:rPr>
        <mc:AlternateContent>
          <mc:Choice Requires="wpg">
            <w:drawing>
              <wp:inline distT="0" distB="0" distL="0" distR="0" wp14:anchorId="7B2EB9A4" wp14:editId="4A94D3A5">
                <wp:extent cx="5312029" cy="12192"/>
                <wp:effectExtent l="0" t="0" r="0" b="0"/>
                <wp:docPr id="58521" name="Group 58521"/>
                <wp:cNvGraphicFramePr/>
                <a:graphic xmlns:a="http://schemas.openxmlformats.org/drawingml/2006/main">
                  <a:graphicData uri="http://schemas.microsoft.com/office/word/2010/wordprocessingGroup">
                    <wpg:wgp>
                      <wpg:cNvGrpSpPr/>
                      <wpg:grpSpPr>
                        <a:xfrm>
                          <a:off x="0" y="0"/>
                          <a:ext cx="5312029" cy="12192"/>
                          <a:chOff x="0" y="0"/>
                          <a:chExt cx="5312029" cy="12192"/>
                        </a:xfrm>
                      </wpg:grpSpPr>
                      <wps:wsp>
                        <wps:cNvPr id="72568" name="Shape 72568"/>
                        <wps:cNvSpPr/>
                        <wps:spPr>
                          <a:xfrm>
                            <a:off x="0" y="0"/>
                            <a:ext cx="5312029" cy="12192"/>
                          </a:xfrm>
                          <a:custGeom>
                            <a:avLst/>
                            <a:gdLst/>
                            <a:ahLst/>
                            <a:cxnLst/>
                            <a:rect l="0" t="0" r="0" b="0"/>
                            <a:pathLst>
                              <a:path w="5312029" h="12192">
                                <a:moveTo>
                                  <a:pt x="0" y="0"/>
                                </a:moveTo>
                                <a:lnTo>
                                  <a:pt x="5312029" y="0"/>
                                </a:lnTo>
                                <a:lnTo>
                                  <a:pt x="5312029" y="12192"/>
                                </a:lnTo>
                                <a:lnTo>
                                  <a:pt x="0" y="12192"/>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58521" style="width:418.27pt;height:0.960022pt;mso-position-horizontal-relative:char;mso-position-vertical-relative:line" coordsize="53120,121">
                <v:shape id="Shape 72569" style="position:absolute;width:53120;height:121;left:0;top:0;" coordsize="5312029,12192" path="m0,0l5312029,0l5312029,12192l0,12192l0,0">
                  <v:stroke weight="0pt" endcap="flat" joinstyle="miter" miterlimit="10" on="false" color="#000000" opacity="0"/>
                  <v:fill on="true" color="#2c3e50"/>
                </v:shape>
              </v:group>
            </w:pict>
          </mc:Fallback>
        </mc:AlternateContent>
      </w:r>
    </w:p>
    <w:p w14:paraId="53F58CB8" w14:textId="77777777" w:rsidR="00C17792" w:rsidRDefault="00000000">
      <w:pPr>
        <w:pStyle w:val="Heading4"/>
        <w:ind w:left="-5"/>
      </w:pPr>
      <w:r>
        <w:t xml:space="preserve">8.1 Technical Skills </w:t>
      </w:r>
    </w:p>
    <w:p w14:paraId="0E2463BC" w14:textId="77777777" w:rsidR="00C17792" w:rsidRDefault="00000000">
      <w:pPr>
        <w:ind w:left="-5"/>
      </w:pPr>
      <w:r>
        <w:t xml:space="preserve">The </w:t>
      </w:r>
      <w:proofErr w:type="spellStart"/>
      <w:r>
        <w:t>HireForce</w:t>
      </w:r>
      <w:proofErr w:type="spellEnd"/>
      <w:r>
        <w:t xml:space="preserve"> industrial training project delivered a comprehensive set of technical skills across multiple layers of the Salesforce platform and enterprise application development in general. The following technical competencies were developed and validated through </w:t>
      </w:r>
      <w:proofErr w:type="spellStart"/>
      <w:r>
        <w:t>handson</w:t>
      </w:r>
      <w:proofErr w:type="spellEnd"/>
      <w:r>
        <w:t xml:space="preserve"> implementation: </w:t>
      </w:r>
    </w:p>
    <w:p w14:paraId="2512E490" w14:textId="77777777" w:rsidR="00C17792" w:rsidRDefault="00000000">
      <w:pPr>
        <w:ind w:left="-5"/>
      </w:pPr>
      <w:r>
        <w:t xml:space="preserve">Salesforce Object-Oriented Data </w:t>
      </w:r>
      <w:proofErr w:type="spellStart"/>
      <w:r>
        <w:t>Modeling</w:t>
      </w:r>
      <w:proofErr w:type="spellEnd"/>
      <w:r>
        <w:t xml:space="preserve">: The project provided deep practical experience in designing enterprise data models using Salesforce custom objects, including the selection of appropriate relationship types (Master-Detail vs. Lookup), the use of junction objects for </w:t>
      </w:r>
      <w:proofErr w:type="spellStart"/>
      <w:r>
        <w:t>manyto</w:t>
      </w:r>
      <w:proofErr w:type="spellEnd"/>
      <w:r>
        <w:t xml:space="preserve">-many relationships, and the design of Roll-Up Summary fields for aggregating child record data. This experience translates directly to database design principles applicable across platforms. </w:t>
      </w:r>
    </w:p>
    <w:p w14:paraId="60D723CE" w14:textId="77777777" w:rsidR="00C17792" w:rsidRDefault="00000000">
      <w:pPr>
        <w:ind w:left="-5"/>
      </w:pPr>
      <w:r>
        <w:t xml:space="preserve">Apex Programming: Developing the UIN generation, skill mapping, email notification, and task creation functionality provided hands-on experience in Salesforce Apex, including trigger context variable usage, SOQL query optimization, DML statement management within governor limits, collection-based funkification patterns, and unit test class development. The experience of writing test classes with both positive and negative test scenarios deepened understanding of test-driven development principles. </w:t>
      </w:r>
    </w:p>
    <w:p w14:paraId="38857838" w14:textId="77777777" w:rsidR="00C17792" w:rsidRDefault="00000000">
      <w:pPr>
        <w:ind w:left="-5"/>
      </w:pPr>
      <w:r>
        <w:t xml:space="preserve">Salesforce Flow Builder: Developing all four Flow types — Screen, Record-Triggered (two), and </w:t>
      </w:r>
      <w:proofErr w:type="gramStart"/>
      <w:r>
        <w:t>Scheduled</w:t>
      </w:r>
      <w:proofErr w:type="gramEnd"/>
      <w:r>
        <w:t xml:space="preserve"> — provided comprehensive experience with Salesforce's no-code automation platform. Key skills developed include: designing multi-screen guided user flows, configuring trigger conditions and entry criteria, using Get Records and Update Records elements efficiently, implementing decision logic, and scheduling time-based automation. </w:t>
      </w:r>
    </w:p>
    <w:p w14:paraId="7361C2C6" w14:textId="77777777" w:rsidR="00C17792" w:rsidRDefault="00000000">
      <w:pPr>
        <w:ind w:left="-5"/>
      </w:pPr>
      <w:r>
        <w:t xml:space="preserve">Lightning Web Component Development: Building three LWC components using HTML, JavaScript, and CSS provided practical experience in Salesforce's modern frontend framework. Key skills developed include: wire adapter usage for reactive data binding, event handling, conditional rendering, component composition, and SLDS (Salesforce Lightning Design System) styling for professional UI development. </w:t>
      </w:r>
    </w:p>
    <w:p w14:paraId="087A1C3F" w14:textId="77777777" w:rsidR="00C17792" w:rsidRDefault="00000000">
      <w:pPr>
        <w:ind w:left="-5"/>
      </w:pPr>
      <w:r>
        <w:t xml:space="preserve">Security Architecture: Designing and implementing the three-layer security model (OWD, Profiles, Sharing Rules) developed practical expertise in Salesforce's security framework, including understanding the interactions between different security layers and their cumulative effect on data accessibility. This experience is directly applicable to enterprise data governance and compliance requirements. </w:t>
      </w:r>
    </w:p>
    <w:p w14:paraId="4F9A492B" w14:textId="77777777" w:rsidR="00C17792" w:rsidRDefault="00000000">
      <w:pPr>
        <w:pStyle w:val="Heading4"/>
        <w:ind w:left="-5"/>
      </w:pPr>
      <w:r>
        <w:lastRenderedPageBreak/>
        <w:t xml:space="preserve">8.2 Soft Skills </w:t>
      </w:r>
    </w:p>
    <w:p w14:paraId="6CF5DDDF" w14:textId="77777777" w:rsidR="00C17792" w:rsidRDefault="00000000">
      <w:pPr>
        <w:ind w:left="-5"/>
      </w:pPr>
      <w:r>
        <w:t xml:space="preserve">Beyond technical capabilities, the industrial training project developed several important professional and interpersonal skills that are essential for success in management and technology roles: </w:t>
      </w:r>
    </w:p>
    <w:p w14:paraId="2F4D9964" w14:textId="77777777" w:rsidR="00C17792" w:rsidRDefault="00000000">
      <w:pPr>
        <w:ind w:left="-5"/>
      </w:pPr>
      <w:r>
        <w:t xml:space="preserve">Project Management: Managing a 16-week development project with nine sequential phases, multiple interdependent components, and strict quality requirements developed practical project management skills including timeline estimation, phase sequencing, dependency management, and milestone tracking. The experience of managing both academic and technical objectives simultaneously simulated the reality of managing projects with multiple stakeholders. </w:t>
      </w:r>
    </w:p>
    <w:p w14:paraId="4F026206" w14:textId="77777777" w:rsidR="00C17792" w:rsidRDefault="00000000">
      <w:pPr>
        <w:ind w:left="-5"/>
      </w:pPr>
      <w:r>
        <w:t xml:space="preserve">Problem-Solving and Debugging: Encountering and resolving technical challenges — governor limit exceptions, trigger context issues, Flow element configuration errors, and LWC rendering bugs — developed systematic problem-solving and debugging skills. Learning to interpret Salesforce debug logs, use the Developer Console effectively, and search Salesforce documentation and Trailhead resources efficiently are transferable skills applicable across technology domains. </w:t>
      </w:r>
    </w:p>
    <w:p w14:paraId="29777213" w14:textId="77777777" w:rsidR="00C17792" w:rsidRDefault="00000000">
      <w:pPr>
        <w:ind w:left="-5"/>
      </w:pPr>
      <w:r>
        <w:t xml:space="preserve">Technical Documentation: Writing comprehensive technical documentation of the </w:t>
      </w:r>
      <w:proofErr w:type="spellStart"/>
      <w:r>
        <w:t>HireForce</w:t>
      </w:r>
      <w:proofErr w:type="spellEnd"/>
      <w:r>
        <w:t xml:space="preserve"> system — including data dictionaries, process flow diagrams, code comments, and this academic report — developed professional technical writing skills. The ability to communicate complex technical concepts clearly and accurately to both technical and non-technical audiences is a critical competency for management roles in technology-intensive environments. </w:t>
      </w:r>
    </w:p>
    <w:p w14:paraId="665FF9F9" w14:textId="77777777" w:rsidR="00C17792" w:rsidRDefault="00000000">
      <w:pPr>
        <w:spacing w:after="295"/>
        <w:ind w:left="-5"/>
      </w:pPr>
      <w:r>
        <w:t xml:space="preserve">Independent Research: Conducting the literature review across multiple academic domains (HRIS, e-HRM, recruitment technology, CRM, TAM) and synthesizing insights across sources developed independent research skills including source evaluation, concept synthesis, and gap identification. These skills are foundational to evidence-based management practice. </w:t>
      </w:r>
    </w:p>
    <w:p w14:paraId="0B05B2B5" w14:textId="77777777" w:rsidR="00C17792" w:rsidRDefault="00000000">
      <w:pPr>
        <w:pStyle w:val="Heading4"/>
        <w:ind w:left="-5"/>
      </w:pPr>
      <w:r>
        <w:t xml:space="preserve">8.3 Industry Understanding </w:t>
      </w:r>
    </w:p>
    <w:p w14:paraId="74A576C8" w14:textId="77777777" w:rsidR="00C17792" w:rsidRDefault="00000000">
      <w:pPr>
        <w:ind w:left="-5"/>
      </w:pPr>
      <w:r>
        <w:t xml:space="preserve">The industrial training project significantly deepened the understanding of the HR technology industry, the Salesforce ecosystem, and the practical challenges of enterprise software development: </w:t>
      </w:r>
    </w:p>
    <w:p w14:paraId="0ACADD3B" w14:textId="77777777" w:rsidR="00C17792" w:rsidRDefault="00000000">
      <w:pPr>
        <w:ind w:left="-5"/>
      </w:pPr>
      <w:r>
        <w:t xml:space="preserve">HR Technology Landscape: The project provided a detailed understanding of the HR technology market, including the evolution of HRIS, the role of ATS platforms, the emergence of AI in recruitment, and the growing convergence of CRM and HR technology. This industry knowledge provides important context for management decisions related to HR technology procurement and implementation. </w:t>
      </w:r>
    </w:p>
    <w:p w14:paraId="2395DC9A" w14:textId="77777777" w:rsidR="00C17792" w:rsidRDefault="00000000">
      <w:pPr>
        <w:ind w:left="-5"/>
      </w:pPr>
      <w:r>
        <w:lastRenderedPageBreak/>
        <w:t xml:space="preserve">Salesforce Ecosystem: The project provided immersive exposure to the Salesforce ecosystem, including the platform's development tools, the AppExchange marketplace, the Trailhead learning community, and the Salesforce certification pathway. Understanding the Salesforce ecosystem is increasingly valuable for management professionals, as Salesforce-certified skills are among the most sought-after in the enterprise software job market globally. </w:t>
      </w:r>
    </w:p>
    <w:p w14:paraId="473CD451" w14:textId="77777777" w:rsidR="00C17792" w:rsidRDefault="00000000">
      <w:pPr>
        <w:ind w:left="-5"/>
      </w:pPr>
      <w:r>
        <w:t xml:space="preserve">Enterprise Application Development: The project provided practical experience in the discipline of enterprise application development, including the importance of requirements analysis before development, iterative development and testing, security-first design, and documentation as an integral part of the development process. These principles apply broadly across enterprise software projects regardless of platform. </w:t>
      </w:r>
    </w:p>
    <w:p w14:paraId="03A9EF23" w14:textId="77777777" w:rsidR="00C17792" w:rsidRDefault="00000000">
      <w:pPr>
        <w:spacing w:after="0" w:line="259" w:lineRule="auto"/>
        <w:ind w:left="0" w:firstLine="0"/>
        <w:jc w:val="left"/>
      </w:pPr>
      <w:r>
        <w:t xml:space="preserve"> </w:t>
      </w:r>
      <w:r>
        <w:tab/>
        <w:t xml:space="preserve"> </w:t>
      </w:r>
      <w:r>
        <w:br w:type="page"/>
      </w:r>
    </w:p>
    <w:p w14:paraId="2947BEAC" w14:textId="77777777" w:rsidR="00C17792" w:rsidRDefault="00000000">
      <w:pPr>
        <w:pStyle w:val="Heading3"/>
        <w:ind w:left="-5" w:right="0"/>
      </w:pPr>
      <w:r>
        <w:lastRenderedPageBreak/>
        <w:t xml:space="preserve">CHAPTER 9: CHALLENGES / LIMITATIONS </w:t>
      </w:r>
    </w:p>
    <w:p w14:paraId="406AA5B9" w14:textId="77777777" w:rsidR="00C17792" w:rsidRDefault="00000000">
      <w:pPr>
        <w:spacing w:after="341" w:line="259" w:lineRule="auto"/>
        <w:ind w:left="-29" w:right="-24" w:firstLine="0"/>
        <w:jc w:val="left"/>
      </w:pPr>
      <w:r>
        <w:rPr>
          <w:rFonts w:ascii="Calibri" w:eastAsia="Calibri" w:hAnsi="Calibri" w:cs="Calibri"/>
          <w:noProof/>
        </w:rPr>
        <mc:AlternateContent>
          <mc:Choice Requires="wpg">
            <w:drawing>
              <wp:inline distT="0" distB="0" distL="0" distR="0" wp14:anchorId="4A883F93" wp14:editId="67FBD40D">
                <wp:extent cx="5312029" cy="12192"/>
                <wp:effectExtent l="0" t="0" r="0" b="0"/>
                <wp:docPr id="58851" name="Group 58851"/>
                <wp:cNvGraphicFramePr/>
                <a:graphic xmlns:a="http://schemas.openxmlformats.org/drawingml/2006/main">
                  <a:graphicData uri="http://schemas.microsoft.com/office/word/2010/wordprocessingGroup">
                    <wpg:wgp>
                      <wpg:cNvGrpSpPr/>
                      <wpg:grpSpPr>
                        <a:xfrm>
                          <a:off x="0" y="0"/>
                          <a:ext cx="5312029" cy="12192"/>
                          <a:chOff x="0" y="0"/>
                          <a:chExt cx="5312029" cy="12192"/>
                        </a:xfrm>
                      </wpg:grpSpPr>
                      <wps:wsp>
                        <wps:cNvPr id="72570" name="Shape 72570"/>
                        <wps:cNvSpPr/>
                        <wps:spPr>
                          <a:xfrm>
                            <a:off x="0" y="0"/>
                            <a:ext cx="5312029" cy="12192"/>
                          </a:xfrm>
                          <a:custGeom>
                            <a:avLst/>
                            <a:gdLst/>
                            <a:ahLst/>
                            <a:cxnLst/>
                            <a:rect l="0" t="0" r="0" b="0"/>
                            <a:pathLst>
                              <a:path w="5312029" h="12192">
                                <a:moveTo>
                                  <a:pt x="0" y="0"/>
                                </a:moveTo>
                                <a:lnTo>
                                  <a:pt x="5312029" y="0"/>
                                </a:lnTo>
                                <a:lnTo>
                                  <a:pt x="5312029" y="12192"/>
                                </a:lnTo>
                                <a:lnTo>
                                  <a:pt x="0" y="12192"/>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58851" style="width:418.27pt;height:0.960022pt;mso-position-horizontal-relative:char;mso-position-vertical-relative:line" coordsize="53120,121">
                <v:shape id="Shape 72571" style="position:absolute;width:53120;height:121;left:0;top:0;" coordsize="5312029,12192" path="m0,0l5312029,0l5312029,12192l0,12192l0,0">
                  <v:stroke weight="0pt" endcap="flat" joinstyle="miter" miterlimit="10" on="false" color="#000000" opacity="0"/>
                  <v:fill on="true" color="#2c3e50"/>
                </v:shape>
              </v:group>
            </w:pict>
          </mc:Fallback>
        </mc:AlternateContent>
      </w:r>
    </w:p>
    <w:p w14:paraId="566490DC" w14:textId="77777777" w:rsidR="00C17792" w:rsidRDefault="00000000">
      <w:pPr>
        <w:pStyle w:val="Heading4"/>
        <w:ind w:left="-5"/>
      </w:pPr>
      <w:r>
        <w:t xml:space="preserve">9.1 Operational Constraints </w:t>
      </w:r>
    </w:p>
    <w:p w14:paraId="6B161BEA" w14:textId="77777777" w:rsidR="00C17792" w:rsidRDefault="00000000">
      <w:pPr>
        <w:ind w:left="-5"/>
      </w:pPr>
      <w:r>
        <w:t xml:space="preserve">Several operational constraints influenced the development approach and outcomes of the </w:t>
      </w:r>
      <w:proofErr w:type="spellStart"/>
      <w:r>
        <w:t>HireForce</w:t>
      </w:r>
      <w:proofErr w:type="spellEnd"/>
      <w:r>
        <w:t xml:space="preserve"> project. The most significant operational constraint was the use of a Salesforce Developer Edition organization for development and testing. Developer Edition orgs, while providing full platform feature access, impose storage limits (5 MB data storage, 20 MB file storage), API call volume restrictions, and user seat limitations that are significantly below production organization allowances. These constraints required careful management of test data volumes and periodic data cleanup during the testing phase. </w:t>
      </w:r>
    </w:p>
    <w:p w14:paraId="4A39D199" w14:textId="77777777" w:rsidR="00C17792" w:rsidRDefault="00000000">
      <w:pPr>
        <w:ind w:left="-5"/>
      </w:pPr>
      <w:r>
        <w:t xml:space="preserve">Governor limits — the platform-enforced execution boundaries that prevent any single operation from consuming disproportionate platform resources — presented an ongoing design constraint throughout Apex development. Specifically, the skill mapping functionality required careful design to avoid exceeding the 100 SOQL query limit per transaction. The solution — pre-querying all existing skill records in a single SOQL query before the DML loop — resolved this constraint but added complexity to the code design. In high-volume production environments with thousands of concurrent transactions, governor limit management would require additional architectural attention, potentially involving asynchronous (Queueable or Batch Apex) processing. </w:t>
      </w:r>
    </w:p>
    <w:p w14:paraId="272AC282" w14:textId="77777777" w:rsidR="00C17792" w:rsidRDefault="00000000">
      <w:pPr>
        <w:spacing w:after="295"/>
        <w:ind w:left="-5"/>
      </w:pPr>
      <w:r>
        <w:t xml:space="preserve">The absence of a dedicated UI design tool within the Salesforce developer environment meant that LWC component design relied entirely on the Salesforce Lightning Design System (SLDS) framework for styling. While SLDS provides a comprehensive and professional component library, it imposes constraints on custom visual design that may not be suitable for organizations requiring highly differentiated brand experiences. </w:t>
      </w:r>
    </w:p>
    <w:p w14:paraId="2E74CC98" w14:textId="77777777" w:rsidR="00C17792" w:rsidRDefault="00000000">
      <w:pPr>
        <w:pStyle w:val="Heading4"/>
        <w:ind w:left="-5"/>
      </w:pPr>
      <w:r>
        <w:t xml:space="preserve">9.2 Data Limitations </w:t>
      </w:r>
    </w:p>
    <w:p w14:paraId="51D9B51D" w14:textId="77777777" w:rsidR="00C17792" w:rsidRDefault="00000000">
      <w:pPr>
        <w:ind w:left="-5"/>
      </w:pPr>
      <w:r>
        <w:t xml:space="preserve">The evaluation of </w:t>
      </w:r>
      <w:proofErr w:type="spellStart"/>
      <w:r>
        <w:t>HireForce</w:t>
      </w:r>
      <w:proofErr w:type="spellEnd"/>
      <w:r>
        <w:t xml:space="preserve"> relied on synthetic test data rather than real organizational recruitment data. While the test dataset was designed to be representative of realistic recruitment scenarios — including diverse candidate profiles, multiple functional areas, varying compensation levels, and different application statuses — it inevitably lacks the complexity, variability, and edge cases that would be encountered in a live production environment. Specifically, the test dataset did not include the full range of international candidate profiles (with non-standard city names, different branch nomenclatures, or non-standard date formats) that a global recruitment system would need to handle. </w:t>
      </w:r>
    </w:p>
    <w:p w14:paraId="280607D5" w14:textId="77777777" w:rsidR="00C17792" w:rsidRDefault="00000000">
      <w:pPr>
        <w:ind w:left="-5"/>
      </w:pPr>
      <w:r>
        <w:lastRenderedPageBreak/>
        <w:t xml:space="preserve">The assessment of user experience and adoption outcomes was based on observations by academic evaluators rather than practicing HR professionals or recruiters. Experienced recruiters would likely identify usability issues or workflow gaps that academic evaluators, unfamiliar with the specifics of professional recruitment practice, might overlook. More rigorous usability testing with actual HR professionals would provide more valid and actionable user experience insights. </w:t>
      </w:r>
    </w:p>
    <w:p w14:paraId="0A67383F" w14:textId="77777777" w:rsidR="00C17792" w:rsidRDefault="00000000">
      <w:pPr>
        <w:spacing w:after="293"/>
        <w:ind w:left="-5"/>
      </w:pPr>
      <w:r>
        <w:t xml:space="preserve">The absence of longitudinal operational data means that the long-term performance benefits of </w:t>
      </w:r>
      <w:proofErr w:type="spellStart"/>
      <w:r>
        <w:t>HireForce</w:t>
      </w:r>
      <w:proofErr w:type="spellEnd"/>
      <w:r>
        <w:t xml:space="preserve"> — including actual reductions in time-to-hire, cost-per-hire, and quality-of-hire metrics — could not be empirically measured. These metrics, which are the ultimate measure of a recruitment system's business value, can only be assessed through extended operational deployment and comparison with a control group. </w:t>
      </w:r>
    </w:p>
    <w:p w14:paraId="34E56F67" w14:textId="77777777" w:rsidR="00C17792" w:rsidRDefault="00000000">
      <w:pPr>
        <w:pStyle w:val="Heading4"/>
        <w:ind w:left="-5"/>
      </w:pPr>
      <w:r>
        <w:t xml:space="preserve">9.3 Role Limitations </w:t>
      </w:r>
    </w:p>
    <w:p w14:paraId="60EF83D4" w14:textId="77777777" w:rsidR="00C17792" w:rsidRDefault="00000000">
      <w:pPr>
        <w:ind w:left="-5"/>
      </w:pPr>
      <w:r>
        <w:t xml:space="preserve">As an academic industrial training project, the </w:t>
      </w:r>
      <w:proofErr w:type="spellStart"/>
      <w:r>
        <w:t>HireForce</w:t>
      </w:r>
      <w:proofErr w:type="spellEnd"/>
      <w:r>
        <w:t xml:space="preserve"> implementation was constrained by the student developer role, which differs from a professional enterprise development context in several important respects. Professional enterprise Salesforce implementations typically involve a team of specialized roles — Solution Architect, Business Analyst, Salesforce Developer, QA Engineer, and Project Manager — each bringing domain-specific expertise that a single student developer cannot fully replicate. </w:t>
      </w:r>
    </w:p>
    <w:p w14:paraId="5FA14BCF" w14:textId="77777777" w:rsidR="00C17792" w:rsidRDefault="00000000">
      <w:pPr>
        <w:ind w:left="-5"/>
      </w:pPr>
      <w:r>
        <w:t xml:space="preserve">The project was also constrained by the academic timeline of 16 weeks. A production-grade Salesforce HR implementation for an actual organization would typically require 3-6 months of development, testing, change management, and user training, involving extensive stakeholder engagement and iterative refinement. The academic timeline necessitated scope management decisions that prioritized core functionality over advanced features such as external integrations, AI capabilities, and mobile optimization. </w:t>
      </w:r>
    </w:p>
    <w:p w14:paraId="49E61E56" w14:textId="77777777" w:rsidR="00C17792" w:rsidRDefault="00000000">
      <w:pPr>
        <w:spacing w:after="184"/>
        <w:ind w:left="-5"/>
      </w:pPr>
      <w:r>
        <w:t xml:space="preserve">Integration testing — validating the system's </w:t>
      </w:r>
      <w:proofErr w:type="spellStart"/>
      <w:r>
        <w:t>behavior</w:t>
      </w:r>
      <w:proofErr w:type="spellEnd"/>
      <w:r>
        <w:t xml:space="preserve"> when connected to external systems such as job portals, email servers, and calendar applications — was not possible within the academic project scope. Real-world integration complexity is one of the most significant challenges in enterprise software implementation and represents an important area for future development. </w:t>
      </w:r>
    </w:p>
    <w:p w14:paraId="1C26B6CA" w14:textId="77777777" w:rsidR="00C17792" w:rsidRDefault="00000000">
      <w:pPr>
        <w:spacing w:after="0" w:line="259" w:lineRule="auto"/>
        <w:ind w:left="0" w:firstLine="0"/>
        <w:jc w:val="left"/>
      </w:pPr>
      <w:r>
        <w:t xml:space="preserve"> </w:t>
      </w:r>
      <w:r>
        <w:tab/>
        <w:t xml:space="preserve"> </w:t>
      </w:r>
    </w:p>
    <w:p w14:paraId="143F2C4B" w14:textId="77777777" w:rsidR="00C17792" w:rsidRDefault="00000000">
      <w:pPr>
        <w:pStyle w:val="Heading3"/>
        <w:ind w:left="-5" w:right="0"/>
      </w:pPr>
      <w:r>
        <w:t xml:space="preserve">CHAPTER 10: RECOMMENDATIONS </w:t>
      </w:r>
    </w:p>
    <w:p w14:paraId="5692E29B" w14:textId="77777777" w:rsidR="00C17792" w:rsidRDefault="00000000">
      <w:pPr>
        <w:spacing w:after="341" w:line="259" w:lineRule="auto"/>
        <w:ind w:left="-29" w:right="-24" w:firstLine="0"/>
        <w:jc w:val="left"/>
      </w:pPr>
      <w:r>
        <w:rPr>
          <w:rFonts w:ascii="Calibri" w:eastAsia="Calibri" w:hAnsi="Calibri" w:cs="Calibri"/>
          <w:noProof/>
        </w:rPr>
        <mc:AlternateContent>
          <mc:Choice Requires="wpg">
            <w:drawing>
              <wp:inline distT="0" distB="0" distL="0" distR="0" wp14:anchorId="4302D4E8" wp14:editId="5EAEAE7B">
                <wp:extent cx="5312029" cy="12192"/>
                <wp:effectExtent l="0" t="0" r="0" b="0"/>
                <wp:docPr id="59406" name="Group 59406"/>
                <wp:cNvGraphicFramePr/>
                <a:graphic xmlns:a="http://schemas.openxmlformats.org/drawingml/2006/main">
                  <a:graphicData uri="http://schemas.microsoft.com/office/word/2010/wordprocessingGroup">
                    <wpg:wgp>
                      <wpg:cNvGrpSpPr/>
                      <wpg:grpSpPr>
                        <a:xfrm>
                          <a:off x="0" y="0"/>
                          <a:ext cx="5312029" cy="12192"/>
                          <a:chOff x="0" y="0"/>
                          <a:chExt cx="5312029" cy="12192"/>
                        </a:xfrm>
                      </wpg:grpSpPr>
                      <wps:wsp>
                        <wps:cNvPr id="72572" name="Shape 72572"/>
                        <wps:cNvSpPr/>
                        <wps:spPr>
                          <a:xfrm>
                            <a:off x="0" y="0"/>
                            <a:ext cx="5312029" cy="12192"/>
                          </a:xfrm>
                          <a:custGeom>
                            <a:avLst/>
                            <a:gdLst/>
                            <a:ahLst/>
                            <a:cxnLst/>
                            <a:rect l="0" t="0" r="0" b="0"/>
                            <a:pathLst>
                              <a:path w="5312029" h="12192">
                                <a:moveTo>
                                  <a:pt x="0" y="0"/>
                                </a:moveTo>
                                <a:lnTo>
                                  <a:pt x="5312029" y="0"/>
                                </a:lnTo>
                                <a:lnTo>
                                  <a:pt x="5312029" y="12192"/>
                                </a:lnTo>
                                <a:lnTo>
                                  <a:pt x="0" y="12192"/>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59406" style="width:418.27pt;height:0.960022pt;mso-position-horizontal-relative:char;mso-position-vertical-relative:line" coordsize="53120,121">
                <v:shape id="Shape 72573" style="position:absolute;width:53120;height:121;left:0;top:0;" coordsize="5312029,12192" path="m0,0l5312029,0l5312029,12192l0,12192l0,0">
                  <v:stroke weight="0pt" endcap="flat" joinstyle="miter" miterlimit="10" on="false" color="#000000" opacity="0"/>
                  <v:fill on="true" color="#2c3e50"/>
                </v:shape>
              </v:group>
            </w:pict>
          </mc:Fallback>
        </mc:AlternateContent>
      </w:r>
    </w:p>
    <w:p w14:paraId="5C0C3856" w14:textId="77777777" w:rsidR="00C17792" w:rsidRDefault="00000000">
      <w:pPr>
        <w:pStyle w:val="Heading4"/>
        <w:ind w:left="-5"/>
      </w:pPr>
      <w:r>
        <w:lastRenderedPageBreak/>
        <w:t xml:space="preserve">10.1 Suggestions </w:t>
      </w:r>
    </w:p>
    <w:p w14:paraId="5BDA27E3" w14:textId="77777777" w:rsidR="00C17792" w:rsidRDefault="00000000">
      <w:pPr>
        <w:ind w:left="-5"/>
      </w:pPr>
      <w:r>
        <w:t xml:space="preserve">Based on the experience of developing and evaluating </w:t>
      </w:r>
      <w:proofErr w:type="spellStart"/>
      <w:r>
        <w:t>HireForce</w:t>
      </w:r>
      <w:proofErr w:type="spellEnd"/>
      <w:r>
        <w:t xml:space="preserve">, the following practical suggestions are offered to organizations, practitioners, and future developers considering similar Salesforce-based HR implementations: </w:t>
      </w:r>
    </w:p>
    <w:p w14:paraId="5B3917D7" w14:textId="77777777" w:rsidR="00C17792" w:rsidRDefault="00000000">
      <w:pPr>
        <w:ind w:left="-5"/>
      </w:pPr>
      <w:r>
        <w:t xml:space="preserve">For organizations currently managing recruitment through spreadsheets or standalone ATS platforms, the Salesforce extension strategy represented by </w:t>
      </w:r>
      <w:proofErr w:type="spellStart"/>
      <w:r>
        <w:t>HireForce</w:t>
      </w:r>
      <w:proofErr w:type="spellEnd"/>
      <w:r>
        <w:t xml:space="preserve"> offers a compelling path to recruitment modernization. Organizations already licensed for Salesforce Sales Cloud or Service Cloud can implement a </w:t>
      </w:r>
      <w:proofErr w:type="spellStart"/>
      <w:r>
        <w:t>HireForce</w:t>
      </w:r>
      <w:proofErr w:type="spellEnd"/>
      <w:r>
        <w:t xml:space="preserve">-type recruitment system at minimal incremental cost, leveraging existing platform licences, user familiarity, and administrative expertise. The CRM extension strategy eliminates the data silo between HR and business systems, enabling </w:t>
      </w:r>
      <w:proofErr w:type="spellStart"/>
      <w:r>
        <w:t>crossfunctional</w:t>
      </w:r>
      <w:proofErr w:type="spellEnd"/>
      <w:r>
        <w:t xml:space="preserve"> analytics that are impossible with siloed HR applications. </w:t>
      </w:r>
    </w:p>
    <w:p w14:paraId="38546DEB" w14:textId="77777777" w:rsidR="00C17792" w:rsidRDefault="00000000">
      <w:pPr>
        <w:spacing w:after="293"/>
        <w:ind w:left="-5"/>
      </w:pPr>
      <w:r>
        <w:t xml:space="preserve">For technology leaders and HR Directors evaluating HR technology investments, the comparison between </w:t>
      </w:r>
      <w:proofErr w:type="spellStart"/>
      <w:r>
        <w:t>HireForce</w:t>
      </w:r>
      <w:proofErr w:type="spellEnd"/>
      <w:r>
        <w:t xml:space="preserve"> and commercial ATS platforms highlights the importance of evaluating total cost of ownership rather than just licence fees. The </w:t>
      </w:r>
      <w:proofErr w:type="spellStart"/>
      <w:r>
        <w:t>HireForce</w:t>
      </w:r>
      <w:proofErr w:type="spellEnd"/>
      <w:r>
        <w:t xml:space="preserve"> approach, while requiring development investment, eliminates ongoing ATS licence fees, reduces integration complexity, and delivers natural data integration with existing Salesforce investments that would otherwise require expensive middleware solutions. </w:t>
      </w:r>
    </w:p>
    <w:p w14:paraId="1A09AFE8" w14:textId="77777777" w:rsidR="00C17792" w:rsidRDefault="00000000">
      <w:pPr>
        <w:pStyle w:val="Heading4"/>
        <w:ind w:left="-5"/>
      </w:pPr>
      <w:r>
        <w:t xml:space="preserve">10.2 Process Improvements </w:t>
      </w:r>
    </w:p>
    <w:p w14:paraId="00AE2177" w14:textId="77777777" w:rsidR="00C17792" w:rsidRDefault="00000000">
      <w:pPr>
        <w:ind w:left="-5"/>
      </w:pPr>
      <w:r>
        <w:t xml:space="preserve">Several specific process improvements are recommended based on the </w:t>
      </w:r>
      <w:proofErr w:type="spellStart"/>
      <w:r>
        <w:t>HireForce</w:t>
      </w:r>
      <w:proofErr w:type="spellEnd"/>
      <w:r>
        <w:t xml:space="preserve"> implementation experience that would enhance the system's effectiveness in a production deployment: </w:t>
      </w:r>
    </w:p>
    <w:p w14:paraId="33467EF7" w14:textId="77777777" w:rsidR="00C17792" w:rsidRDefault="00000000">
      <w:pPr>
        <w:ind w:left="-5"/>
      </w:pPr>
      <w:r>
        <w:t xml:space="preserve">Phased Implementation Approach: Organizations implementing </w:t>
      </w:r>
      <w:proofErr w:type="spellStart"/>
      <w:r>
        <w:t>HireForce</w:t>
      </w:r>
      <w:proofErr w:type="spellEnd"/>
      <w:r>
        <w:t xml:space="preserve"> should adopt a phased approach, beginning with the core data model and basic CRUD operations before progressively adding Apex automation, Flow workflows, security configurations, and LWC components. This phased approach reduces implementation risk, enables early user feedback, and allows each functional layer to be thoroughly tested before adding complexity. </w:t>
      </w:r>
    </w:p>
    <w:p w14:paraId="32818E11" w14:textId="77777777" w:rsidR="00C17792" w:rsidRDefault="00000000">
      <w:pPr>
        <w:ind w:left="-5"/>
      </w:pPr>
      <w:r>
        <w:t xml:space="preserve">Interview Scheduling Integration: The current </w:t>
      </w:r>
      <w:proofErr w:type="spellStart"/>
      <w:r>
        <w:t>HireForce</w:t>
      </w:r>
      <w:proofErr w:type="spellEnd"/>
      <w:r>
        <w:t xml:space="preserve"> process requires manual coordination of interview scheduling outside the system. Integrating with calendar systems (Google Calendar, Microsoft Outlook) through Salesforce Platform Events would automate interview scheduling, creating a seamless flow from 'Interview Scheduled' status to calendar invites for all participants. </w:t>
      </w:r>
    </w:p>
    <w:p w14:paraId="2F33FA55" w14:textId="77777777" w:rsidR="00C17792" w:rsidRDefault="00000000">
      <w:pPr>
        <w:ind w:left="-5"/>
      </w:pPr>
      <w:r>
        <w:t xml:space="preserve">Candidate Self-Service Portal: The current implementation requires recruiter-mediated candidate data entry. Implementing a Salesforce Experience Cloud (Community) portal would </w:t>
      </w:r>
      <w:r>
        <w:lastRenderedPageBreak/>
        <w:t xml:space="preserve">enable candidates to self-register, complete their profiles, and submit applications directly, reducing recruiter administrative burden and improving candidate experience. </w:t>
      </w:r>
    </w:p>
    <w:p w14:paraId="78174A08" w14:textId="77777777" w:rsidR="00C17792" w:rsidRDefault="00000000">
      <w:pPr>
        <w:spacing w:after="295"/>
        <w:ind w:left="-5"/>
      </w:pPr>
      <w:r>
        <w:t xml:space="preserve">Structured Onboarding Integration: Extending </w:t>
      </w:r>
      <w:proofErr w:type="spellStart"/>
      <w:r>
        <w:t>HireForce</w:t>
      </w:r>
      <w:proofErr w:type="spellEnd"/>
      <w:r>
        <w:t xml:space="preserve"> beyond recruitment into the onboarding phase — automatically creating onboarding task lists, document collection workflows, and IT provisioning requests when a candidate status changes to 'Hired' — would deliver additional process efficiency and ensure a consistent new-hire experience. </w:t>
      </w:r>
    </w:p>
    <w:p w14:paraId="3080117A" w14:textId="77777777" w:rsidR="00C17792" w:rsidRDefault="00000000">
      <w:pPr>
        <w:pStyle w:val="Heading4"/>
        <w:ind w:left="-5"/>
      </w:pPr>
      <w:r>
        <w:t xml:space="preserve">10.3 Strategic Recommendations </w:t>
      </w:r>
    </w:p>
    <w:p w14:paraId="3C2B3B3B" w14:textId="77777777" w:rsidR="00C17792" w:rsidRDefault="00000000">
      <w:pPr>
        <w:ind w:left="-5"/>
      </w:pPr>
      <w:r>
        <w:t xml:space="preserve">At a strategic level, the following recommendations are offered for organizations seeking to maximize the value of a Salesforce-based HR technology strategy: </w:t>
      </w:r>
    </w:p>
    <w:p w14:paraId="618C0BF7" w14:textId="77777777" w:rsidR="00C17792" w:rsidRDefault="00000000">
      <w:pPr>
        <w:ind w:left="-5"/>
      </w:pPr>
      <w:r>
        <w:t xml:space="preserve">AI and Predictive Analytics Investment: The integration of Salesforce Einstein AI into </w:t>
      </w:r>
      <w:proofErr w:type="spellStart"/>
      <w:r>
        <w:t>HireForce</w:t>
      </w:r>
      <w:proofErr w:type="spellEnd"/>
      <w:r>
        <w:t xml:space="preserve"> represents the highest-impact near-term enhancement opportunity. Einstein Prediction Builder, trained on historical hiring outcome data, could generate a Hire Success Score for each candidate-position pairing. Einstein Recommendation Builder could suggest relevant positions to candidates in the talent pool based on their skill profile. These AI capabilities would transform </w:t>
      </w:r>
      <w:proofErr w:type="spellStart"/>
      <w:r>
        <w:t>HireForce</w:t>
      </w:r>
      <w:proofErr w:type="spellEnd"/>
      <w:r>
        <w:t xml:space="preserve"> from a transactional system into a strategic talent intelligence platform. </w:t>
      </w:r>
    </w:p>
    <w:p w14:paraId="54B3F226" w14:textId="77777777" w:rsidR="00C17792" w:rsidRDefault="00000000">
      <w:pPr>
        <w:ind w:left="-5"/>
      </w:pPr>
      <w:r>
        <w:t xml:space="preserve">External Integration Ecosystem: Building a comprehensive API integration ecosystem — connecting </w:t>
      </w:r>
      <w:proofErr w:type="spellStart"/>
      <w:r>
        <w:t>HireForce</w:t>
      </w:r>
      <w:proofErr w:type="spellEnd"/>
      <w:r>
        <w:t xml:space="preserve"> with LinkedIn Talent Solutions, job portals, background verification services, and assessment platforms — would create a unified recruitment data hub that eliminates the fragmentation of current multi-system approaches. Salesforce's Named Credentials and Connected App framework provide a secure and maintainable architecture for managing these integrations. </w:t>
      </w:r>
    </w:p>
    <w:p w14:paraId="165D7978" w14:textId="77777777" w:rsidR="00C17792" w:rsidRDefault="00000000">
      <w:pPr>
        <w:ind w:left="-5"/>
      </w:pPr>
      <w:r>
        <w:t xml:space="preserve">Analytics Maturity Progression: Upgrading from standard Salesforce Reports to Salesforce CRM Analytics (Tableau CRM) would unlock significantly more sophisticated analytical capabilities, including predictive hiring dashboards, source attribution analysis, diversity and inclusion metrics, and natural language querying of recruitment data. This analytics maturity progression should be a medium-term strategic priority for organizations that have deployed a </w:t>
      </w:r>
      <w:proofErr w:type="spellStart"/>
      <w:r>
        <w:t>HireForce</w:t>
      </w:r>
      <w:proofErr w:type="spellEnd"/>
      <w:r>
        <w:t xml:space="preserve">-type system. </w:t>
      </w:r>
    </w:p>
    <w:p w14:paraId="1B09A605" w14:textId="77777777" w:rsidR="00C17792" w:rsidRDefault="00000000">
      <w:pPr>
        <w:spacing w:after="183"/>
        <w:ind w:left="-5"/>
      </w:pPr>
      <w:r>
        <w:t xml:space="preserve">Change Management and Training Investment: Technology implementation success is ultimately determined by user adoption. Organizations implementing </w:t>
      </w:r>
      <w:proofErr w:type="spellStart"/>
      <w:r>
        <w:t>HireForce</w:t>
      </w:r>
      <w:proofErr w:type="spellEnd"/>
      <w:r>
        <w:t xml:space="preserve"> should invest proportionally in change management communication, role-specific user training, and continuous improvement processes. Designating a Salesforce HR Administrator role responsible for ongoing system optimization and user support is essential for sustaining the benefits of the </w:t>
      </w:r>
      <w:proofErr w:type="spellStart"/>
      <w:r>
        <w:t>HireForce</w:t>
      </w:r>
      <w:proofErr w:type="spellEnd"/>
      <w:r>
        <w:t xml:space="preserve"> investment. </w:t>
      </w:r>
    </w:p>
    <w:p w14:paraId="5C32D4D9" w14:textId="77777777" w:rsidR="00C17792" w:rsidRDefault="00000000">
      <w:pPr>
        <w:spacing w:after="0" w:line="259" w:lineRule="auto"/>
        <w:ind w:left="0" w:firstLine="0"/>
        <w:jc w:val="left"/>
      </w:pPr>
      <w:r>
        <w:lastRenderedPageBreak/>
        <w:t xml:space="preserve"> </w:t>
      </w:r>
      <w:r>
        <w:tab/>
        <w:t xml:space="preserve"> </w:t>
      </w:r>
      <w:r>
        <w:br w:type="page"/>
      </w:r>
    </w:p>
    <w:p w14:paraId="251C6A2A" w14:textId="77777777" w:rsidR="00C17792" w:rsidRDefault="00000000">
      <w:pPr>
        <w:pStyle w:val="Heading3"/>
        <w:ind w:left="-5" w:right="0"/>
      </w:pPr>
      <w:r>
        <w:lastRenderedPageBreak/>
        <w:t xml:space="preserve">CHAPTER 11: CONCLUSION </w:t>
      </w:r>
    </w:p>
    <w:p w14:paraId="4E21A539" w14:textId="77777777" w:rsidR="00C17792" w:rsidRDefault="00000000">
      <w:pPr>
        <w:spacing w:after="341" w:line="259" w:lineRule="auto"/>
        <w:ind w:left="-29" w:right="-24" w:firstLine="0"/>
        <w:jc w:val="left"/>
      </w:pPr>
      <w:r>
        <w:rPr>
          <w:rFonts w:ascii="Calibri" w:eastAsia="Calibri" w:hAnsi="Calibri" w:cs="Calibri"/>
          <w:noProof/>
        </w:rPr>
        <mc:AlternateContent>
          <mc:Choice Requires="wpg">
            <w:drawing>
              <wp:inline distT="0" distB="0" distL="0" distR="0" wp14:anchorId="6E689B98" wp14:editId="3E25FA2C">
                <wp:extent cx="5312029" cy="12192"/>
                <wp:effectExtent l="0" t="0" r="0" b="0"/>
                <wp:docPr id="60322" name="Group 60322"/>
                <wp:cNvGraphicFramePr/>
                <a:graphic xmlns:a="http://schemas.openxmlformats.org/drawingml/2006/main">
                  <a:graphicData uri="http://schemas.microsoft.com/office/word/2010/wordprocessingGroup">
                    <wpg:wgp>
                      <wpg:cNvGrpSpPr/>
                      <wpg:grpSpPr>
                        <a:xfrm>
                          <a:off x="0" y="0"/>
                          <a:ext cx="5312029" cy="12192"/>
                          <a:chOff x="0" y="0"/>
                          <a:chExt cx="5312029" cy="12192"/>
                        </a:xfrm>
                      </wpg:grpSpPr>
                      <wps:wsp>
                        <wps:cNvPr id="72574" name="Shape 72574"/>
                        <wps:cNvSpPr/>
                        <wps:spPr>
                          <a:xfrm>
                            <a:off x="0" y="0"/>
                            <a:ext cx="5312029" cy="12192"/>
                          </a:xfrm>
                          <a:custGeom>
                            <a:avLst/>
                            <a:gdLst/>
                            <a:ahLst/>
                            <a:cxnLst/>
                            <a:rect l="0" t="0" r="0" b="0"/>
                            <a:pathLst>
                              <a:path w="5312029" h="12192">
                                <a:moveTo>
                                  <a:pt x="0" y="0"/>
                                </a:moveTo>
                                <a:lnTo>
                                  <a:pt x="5312029" y="0"/>
                                </a:lnTo>
                                <a:lnTo>
                                  <a:pt x="5312029" y="12192"/>
                                </a:lnTo>
                                <a:lnTo>
                                  <a:pt x="0" y="12192"/>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60322" style="width:418.27pt;height:0.960022pt;mso-position-horizontal-relative:char;mso-position-vertical-relative:line" coordsize="53120,121">
                <v:shape id="Shape 72575" style="position:absolute;width:53120;height:121;left:0;top:0;" coordsize="5312029,12192" path="m0,0l5312029,0l5312029,12192l0,12192l0,0">
                  <v:stroke weight="0pt" endcap="flat" joinstyle="miter" miterlimit="10" on="false" color="#000000" opacity="0"/>
                  <v:fill on="true" color="#2c3e50"/>
                </v:shape>
              </v:group>
            </w:pict>
          </mc:Fallback>
        </mc:AlternateContent>
      </w:r>
    </w:p>
    <w:p w14:paraId="7BCC5EFC" w14:textId="77777777" w:rsidR="00C17792" w:rsidRDefault="00000000">
      <w:pPr>
        <w:pStyle w:val="Heading4"/>
        <w:ind w:left="-5"/>
      </w:pPr>
      <w:r>
        <w:t xml:space="preserve">11.1 Summary </w:t>
      </w:r>
    </w:p>
    <w:p w14:paraId="6A64DD3C" w14:textId="77777777" w:rsidR="00C17792" w:rsidRDefault="00000000">
      <w:pPr>
        <w:ind w:left="-5"/>
      </w:pPr>
      <w:r>
        <w:t xml:space="preserve">This MBA Industrial Training Report has documented the comprehensive design, development, and evaluation of </w:t>
      </w:r>
      <w:proofErr w:type="spellStart"/>
      <w:r>
        <w:t>HireForce</w:t>
      </w:r>
      <w:proofErr w:type="spellEnd"/>
      <w:r>
        <w:t xml:space="preserve"> — a Salesforce-based Resource Hiring and Recruitment Management System — undertaken as the industrial training project for the Master of Business Administration programme at Vivekanand Global University. The project addressed a </w:t>
      </w:r>
      <w:proofErr w:type="spellStart"/>
      <w:r>
        <w:t>welldefined</w:t>
      </w:r>
      <w:proofErr w:type="spellEnd"/>
      <w:r>
        <w:t xml:space="preserve"> problem: the absence of an integrated, automated, and governance-compliant recruitment management system built on the widely adopted Salesforce CRM platform. </w:t>
      </w:r>
    </w:p>
    <w:p w14:paraId="3A883205" w14:textId="77777777" w:rsidR="00C17792" w:rsidRDefault="00000000">
      <w:pPr>
        <w:spacing w:after="295"/>
        <w:ind w:left="-5"/>
      </w:pPr>
      <w:r>
        <w:t xml:space="preserve">The report followed the complete project journey across nine development phases and eleven report chapters. Beginning with a thorough analysis of the HR technology industry landscape, the literature review, and the theoretical framework, the report progressed through detailed documentation of the system implementation — covering eight custom Salesforce objects, an Apex programming framework, four Flow automations, a multi-level Approval Process, a comprehensive security model, three Lightning Web Components, and a five-component Recruitment Dashboard. The analysis and observations chapter presented quantitative evaluation results demonstrating 100% accuracy across all automation components, 100% compliance with security model requirements, and significant efficiency improvements through flow-based data entry automation. </w:t>
      </w:r>
    </w:p>
    <w:p w14:paraId="15F3C0E3" w14:textId="77777777" w:rsidR="00C17792" w:rsidRDefault="00000000">
      <w:pPr>
        <w:pStyle w:val="Heading4"/>
        <w:ind w:left="-5"/>
      </w:pPr>
      <w:r>
        <w:t xml:space="preserve">11.2 Contribution to Organization </w:t>
      </w:r>
    </w:p>
    <w:p w14:paraId="433B7A7D" w14:textId="77777777" w:rsidR="00C17792" w:rsidRDefault="00000000">
      <w:pPr>
        <w:ind w:left="-5"/>
      </w:pPr>
      <w:proofErr w:type="spellStart"/>
      <w:r>
        <w:t>HireForce</w:t>
      </w:r>
      <w:proofErr w:type="spellEnd"/>
      <w:r>
        <w:t xml:space="preserve"> makes a multi-dimensional contribution that extends beyond the individual academic project to the broader fields of HR technology, CRM-based enterprise application development, and Salesforce platform utilization. </w:t>
      </w:r>
    </w:p>
    <w:p w14:paraId="5BD6E5D3" w14:textId="77777777" w:rsidR="00C17792" w:rsidRDefault="00000000">
      <w:pPr>
        <w:ind w:left="-5"/>
      </w:pPr>
      <w:r>
        <w:t xml:space="preserve">From an academic perspective, this project provides a detailed, implementation-level reference for Salesforce-based HR application development — a category significantly underrepresented in the academic literature. The comprehensive documentation of every implementation component, from object field definitions to Apex code snippets to Flow configuration logic, serves as a replicable guide for researchers, practitioners, and future students seeking to build similar systems. </w:t>
      </w:r>
    </w:p>
    <w:p w14:paraId="5E3BB661" w14:textId="77777777" w:rsidR="00C17792" w:rsidRDefault="00000000">
      <w:pPr>
        <w:ind w:left="-5"/>
      </w:pPr>
      <w:r>
        <w:t xml:space="preserve">From a practical perspective, </w:t>
      </w:r>
      <w:proofErr w:type="spellStart"/>
      <w:r>
        <w:t>HireForce</w:t>
      </w:r>
      <w:proofErr w:type="spellEnd"/>
      <w:r>
        <w:t xml:space="preserve"> demonstrates the viability of the CRM extension strategy for HR technology: leveraging existing Salesforce investments to build recruitment management capability without the cost and complexity of a separate standalone HR application. This contribution is particularly valuable for organizations that have already </w:t>
      </w:r>
      <w:r>
        <w:lastRenderedPageBreak/>
        <w:t xml:space="preserve">invested in Salesforce Sales Cloud or Service Cloud and are seeking to maximize their platform ROI. </w:t>
      </w:r>
    </w:p>
    <w:p w14:paraId="33D08234" w14:textId="77777777" w:rsidR="00C17792" w:rsidRDefault="00000000">
      <w:pPr>
        <w:spacing w:after="295"/>
        <w:ind w:left="-5"/>
      </w:pPr>
      <w:r>
        <w:t xml:space="preserve">From an organizational learning perspective, the project demonstrates that a single student developer, equipped with Salesforce platform skills and guided by academic mentorship, can build a production-quality enterprise application in 16 weeks. This finding has implications for MBA programme design, suggesting that project-based learning on real enterprise platforms like Salesforce delivers measurable technical competence alongside theoretical knowledge. </w:t>
      </w:r>
    </w:p>
    <w:p w14:paraId="611FCBFF" w14:textId="77777777" w:rsidR="00C17792" w:rsidRDefault="00000000">
      <w:pPr>
        <w:pStyle w:val="Heading4"/>
        <w:ind w:left="-5"/>
      </w:pPr>
      <w:r>
        <w:t xml:space="preserve">11.3 Overall Learning </w:t>
      </w:r>
    </w:p>
    <w:p w14:paraId="1BE1DDF0" w14:textId="77777777" w:rsidR="00C17792" w:rsidRDefault="00000000">
      <w:pPr>
        <w:ind w:left="-5"/>
      </w:pPr>
      <w:r>
        <w:t xml:space="preserve">The overall learning from the </w:t>
      </w:r>
      <w:proofErr w:type="spellStart"/>
      <w:r>
        <w:t>HireForce</w:t>
      </w:r>
      <w:proofErr w:type="spellEnd"/>
      <w:r>
        <w:t xml:space="preserve"> industrial training project transcends the specific technical skills acquired in Salesforce development. At its deepest level, the project provided an experience of the complete enterprise software development lifecycle — from requirements analysis through design, implementation, testing, documentation, and academic presentation — that integrates the theoretical knowledge of the MBA curriculum with the practical realities of enterprise technology development. </w:t>
      </w:r>
    </w:p>
    <w:p w14:paraId="430C1408" w14:textId="77777777" w:rsidR="00C17792" w:rsidRDefault="00000000">
      <w:pPr>
        <w:ind w:left="-5"/>
      </w:pPr>
      <w:r>
        <w:t xml:space="preserve">The project reinforced the central importance of design decisions made early in the development process. The choice of relationship types (Master-Detail vs. Lookup), the design of the data model, and the Apex code architecture all had cascading implications for system performance, maintainability, and extensibility that became clear only as the project progressed. This experience of 'design decisions crystallizing into consequences' is a foundational lesson for any management or technology professional involved in enterprise system implementation. </w:t>
      </w:r>
    </w:p>
    <w:p w14:paraId="41695A90" w14:textId="77777777" w:rsidR="00C17792" w:rsidRDefault="00000000">
      <w:pPr>
        <w:ind w:left="-5"/>
      </w:pPr>
      <w:r>
        <w:t xml:space="preserve">The project also deepened appreciation for the intersection of human and technical dimensions in enterprise software. The best-designed system delivers no value if users do not adopt it. The emphasis on LWC design quality, Screen Flow usability, and dashboard simplicity in </w:t>
      </w:r>
      <w:proofErr w:type="spellStart"/>
      <w:r>
        <w:t>HireForce</w:t>
      </w:r>
      <w:proofErr w:type="spellEnd"/>
      <w:r>
        <w:t xml:space="preserve"> reflects an understanding that technology adoption is ultimately determined by user experience, not technical sophistication. This human-centred perspective on enterprise technology is one of the most valuable outcomes of the industrial training experience. </w:t>
      </w:r>
    </w:p>
    <w:p w14:paraId="01C4101F" w14:textId="77777777" w:rsidR="00C17792" w:rsidRDefault="00000000">
      <w:pPr>
        <w:ind w:left="-5"/>
      </w:pPr>
      <w:r>
        <w:t xml:space="preserve">The successful completion of the </w:t>
      </w:r>
      <w:proofErr w:type="spellStart"/>
      <w:r>
        <w:t>HireForce</w:t>
      </w:r>
      <w:proofErr w:type="spellEnd"/>
      <w:r>
        <w:t xml:space="preserve"> project confirms that the Salesforce CRM platform is a powerful, versatile, and increasingly essential competency for MBA graduates pursuing careers in management consulting, HR technology, enterprise digital transformation, and business application development. The platform skills, design patterns, and industry knowledge developed through this project provide a strong foundation for continued learning and professional development in the rapidly evolving landscape of enterprise HR technology. </w:t>
      </w:r>
    </w:p>
    <w:p w14:paraId="59AB2584" w14:textId="77777777" w:rsidR="00C17792" w:rsidRDefault="00000000">
      <w:pPr>
        <w:spacing w:after="101" w:line="259" w:lineRule="auto"/>
        <w:ind w:left="0" w:firstLine="0"/>
        <w:jc w:val="left"/>
      </w:pPr>
      <w:r>
        <w:t xml:space="preserve"> </w:t>
      </w:r>
    </w:p>
    <w:p w14:paraId="15CB11E6" w14:textId="77777777" w:rsidR="00C17792" w:rsidRDefault="00000000">
      <w:pPr>
        <w:spacing w:after="0" w:line="259" w:lineRule="auto"/>
        <w:ind w:left="0" w:firstLine="0"/>
        <w:jc w:val="left"/>
      </w:pPr>
      <w:r>
        <w:t xml:space="preserve"> </w:t>
      </w:r>
      <w:r>
        <w:tab/>
        <w:t xml:space="preserve"> </w:t>
      </w:r>
    </w:p>
    <w:p w14:paraId="2A7A5FF9" w14:textId="77777777" w:rsidR="00C17792" w:rsidRDefault="00C17792">
      <w:pPr>
        <w:sectPr w:rsidR="00C17792">
          <w:headerReference w:type="even" r:id="rId24"/>
          <w:headerReference w:type="default" r:id="rId25"/>
          <w:footerReference w:type="even" r:id="rId26"/>
          <w:footerReference w:type="default" r:id="rId27"/>
          <w:headerReference w:type="first" r:id="rId28"/>
          <w:footerReference w:type="first" r:id="rId29"/>
          <w:pgSz w:w="11906" w:h="16838"/>
          <w:pgMar w:top="1477" w:right="1434" w:bottom="1448" w:left="2160" w:header="723" w:footer="696" w:gutter="0"/>
          <w:cols w:space="720"/>
        </w:sectPr>
      </w:pPr>
    </w:p>
    <w:tbl>
      <w:tblPr>
        <w:tblStyle w:val="TableGrid"/>
        <w:tblW w:w="8365" w:type="dxa"/>
        <w:tblInd w:w="-29" w:type="dxa"/>
        <w:tblCellMar>
          <w:top w:w="0" w:type="dxa"/>
          <w:left w:w="0" w:type="dxa"/>
          <w:bottom w:w="83" w:type="dxa"/>
          <w:right w:w="5" w:type="dxa"/>
        </w:tblCellMar>
        <w:tblLook w:val="04A0" w:firstRow="1" w:lastRow="0" w:firstColumn="1" w:lastColumn="0" w:noHBand="0" w:noVBand="1"/>
      </w:tblPr>
      <w:tblGrid>
        <w:gridCol w:w="5612"/>
        <w:gridCol w:w="2753"/>
      </w:tblGrid>
      <w:tr w:rsidR="00C17792" w14:paraId="0B886941" w14:textId="77777777">
        <w:trPr>
          <w:trHeight w:val="247"/>
        </w:trPr>
        <w:tc>
          <w:tcPr>
            <w:tcW w:w="5612" w:type="dxa"/>
            <w:tcBorders>
              <w:top w:val="nil"/>
              <w:left w:val="nil"/>
              <w:bottom w:val="single" w:sz="4" w:space="0" w:color="CCCCCC"/>
              <w:right w:val="nil"/>
            </w:tcBorders>
          </w:tcPr>
          <w:p w14:paraId="33C0AEDF" w14:textId="77777777" w:rsidR="00C17792" w:rsidRDefault="00000000">
            <w:pPr>
              <w:tabs>
                <w:tab w:val="center" w:pos="2909"/>
                <w:tab w:val="center" w:pos="3629"/>
              </w:tabs>
              <w:spacing w:after="0" w:line="259" w:lineRule="auto"/>
              <w:ind w:left="0" w:firstLine="0"/>
              <w:jc w:val="left"/>
            </w:pPr>
            <w:r>
              <w:rPr>
                <w:color w:val="666666"/>
                <w:sz w:val="18"/>
              </w:rPr>
              <w:lastRenderedPageBreak/>
              <w:t>MBA Industrial Training Report</w:t>
            </w:r>
            <w:r>
              <w:rPr>
                <w:sz w:val="18"/>
              </w:rPr>
              <w:t xml:space="preserve"> </w:t>
            </w:r>
            <w:r>
              <w:rPr>
                <w:sz w:val="18"/>
              </w:rPr>
              <w:tab/>
              <w:t xml:space="preserve"> </w:t>
            </w:r>
            <w:r>
              <w:rPr>
                <w:sz w:val="18"/>
              </w:rPr>
              <w:tab/>
              <w:t xml:space="preserve">                                            </w:t>
            </w:r>
          </w:p>
        </w:tc>
        <w:tc>
          <w:tcPr>
            <w:tcW w:w="2753" w:type="dxa"/>
            <w:tcBorders>
              <w:top w:val="nil"/>
              <w:left w:val="nil"/>
              <w:bottom w:val="single" w:sz="4" w:space="0" w:color="CCCCCC"/>
              <w:right w:val="nil"/>
            </w:tcBorders>
          </w:tcPr>
          <w:p w14:paraId="02016B92" w14:textId="77777777" w:rsidR="00C17792" w:rsidRDefault="00000000">
            <w:pPr>
              <w:spacing w:after="0" w:line="259" w:lineRule="auto"/>
              <w:ind w:left="0" w:firstLine="0"/>
            </w:pPr>
            <w:r>
              <w:rPr>
                <w:color w:val="666666"/>
                <w:sz w:val="18"/>
              </w:rPr>
              <w:t>Vivekanand Global University | 2025</w:t>
            </w:r>
            <w:r>
              <w:t xml:space="preserve"> </w:t>
            </w:r>
          </w:p>
        </w:tc>
      </w:tr>
      <w:tr w:rsidR="00C17792" w14:paraId="4F7DCDB6" w14:textId="77777777">
        <w:trPr>
          <w:trHeight w:val="831"/>
        </w:trPr>
        <w:tc>
          <w:tcPr>
            <w:tcW w:w="5612" w:type="dxa"/>
            <w:tcBorders>
              <w:top w:val="single" w:sz="4" w:space="0" w:color="CCCCCC"/>
              <w:left w:val="nil"/>
              <w:bottom w:val="single" w:sz="8" w:space="0" w:color="2C3E50"/>
              <w:right w:val="nil"/>
            </w:tcBorders>
            <w:vAlign w:val="bottom"/>
          </w:tcPr>
          <w:p w14:paraId="0B3A9259" w14:textId="77777777" w:rsidR="00C17792" w:rsidRDefault="00000000">
            <w:pPr>
              <w:spacing w:after="0" w:line="259" w:lineRule="auto"/>
              <w:ind w:left="29" w:firstLine="0"/>
              <w:jc w:val="left"/>
            </w:pPr>
            <w:r>
              <w:rPr>
                <w:b/>
                <w:color w:val="1A1A2E"/>
                <w:sz w:val="26"/>
              </w:rPr>
              <w:t xml:space="preserve">BIBLIOGRAPHY </w:t>
            </w:r>
          </w:p>
        </w:tc>
        <w:tc>
          <w:tcPr>
            <w:tcW w:w="2753" w:type="dxa"/>
            <w:tcBorders>
              <w:top w:val="single" w:sz="4" w:space="0" w:color="CCCCCC"/>
              <w:left w:val="nil"/>
              <w:bottom w:val="single" w:sz="8" w:space="0" w:color="2C3E50"/>
              <w:right w:val="nil"/>
            </w:tcBorders>
          </w:tcPr>
          <w:p w14:paraId="610D1F7C" w14:textId="77777777" w:rsidR="00C17792" w:rsidRDefault="00C17792">
            <w:pPr>
              <w:spacing w:after="160" w:line="259" w:lineRule="auto"/>
              <w:ind w:left="0" w:firstLine="0"/>
              <w:jc w:val="left"/>
            </w:pPr>
          </w:p>
        </w:tc>
      </w:tr>
    </w:tbl>
    <w:p w14:paraId="2849A71F" w14:textId="77777777" w:rsidR="00C17792" w:rsidRDefault="00000000">
      <w:pPr>
        <w:ind w:left="-5"/>
      </w:pPr>
      <w:r>
        <w:t xml:space="preserve">Barney, J. (1991). Firm resources and sustained competitive advantage. Journal of Management, 17(1), 99–120. </w:t>
      </w:r>
    </w:p>
    <w:p w14:paraId="2C9D083C" w14:textId="77777777" w:rsidR="00C17792" w:rsidRDefault="00000000">
      <w:pPr>
        <w:ind w:left="-5"/>
      </w:pPr>
      <w:r>
        <w:t xml:space="preserve">Becker, G. S. (1964). Human capital: A theoretical and empirical analysis, with special reference to education. University of Chicago Press. </w:t>
      </w:r>
    </w:p>
    <w:p w14:paraId="1F51B393" w14:textId="77777777" w:rsidR="00C17792" w:rsidRDefault="00000000">
      <w:pPr>
        <w:ind w:left="-5"/>
      </w:pPr>
      <w:r>
        <w:t xml:space="preserve">Bondarouk, T., &amp; </w:t>
      </w:r>
      <w:proofErr w:type="spellStart"/>
      <w:r>
        <w:t>Ruël</w:t>
      </w:r>
      <w:proofErr w:type="spellEnd"/>
      <w:r>
        <w:t xml:space="preserve">, H. (2013). The strategic value of e-HRM: Results from an exploratory study in a governmental organization. The International Journal of Human Resource Management, 24(2), 391–414. </w:t>
      </w:r>
    </w:p>
    <w:p w14:paraId="1C62D6B6" w14:textId="77777777" w:rsidR="00C17792" w:rsidRDefault="00000000">
      <w:pPr>
        <w:ind w:left="-5"/>
      </w:pPr>
      <w:r>
        <w:t xml:space="preserve">Chapman, D. S., &amp; Webster, J. (2003). The use of technologies in the recruiting, screening, and selection processes for job candidates. International Journal of Selection and Assessment, 11(2– 3), 113–120. </w:t>
      </w:r>
    </w:p>
    <w:p w14:paraId="16D3C276" w14:textId="77777777" w:rsidR="00C17792" w:rsidRDefault="00000000">
      <w:pPr>
        <w:ind w:left="-5"/>
      </w:pPr>
      <w:r>
        <w:t xml:space="preserve">Davenport, T. H. (1993). Process innovation: Reengineering work through information technology. Harvard Business Press. </w:t>
      </w:r>
    </w:p>
    <w:p w14:paraId="54D7E123" w14:textId="77777777" w:rsidR="00C17792" w:rsidRDefault="00000000">
      <w:pPr>
        <w:ind w:left="-5"/>
      </w:pPr>
      <w:r>
        <w:t xml:space="preserve">Davis, F. D. (1989). Perceived usefulness, perceived ease of use, and user acceptance of information technology. MIS Quarterly, 13(3), 319–340. </w:t>
      </w:r>
    </w:p>
    <w:p w14:paraId="78E4E55C" w14:textId="77777777" w:rsidR="00C17792" w:rsidRDefault="00000000">
      <w:pPr>
        <w:ind w:left="-5"/>
      </w:pPr>
      <w:r>
        <w:t xml:space="preserve">Grand View Research. (2024). HR technology market size, share &amp; trends analysis report. Grand View Research Inc. </w:t>
      </w:r>
    </w:p>
    <w:p w14:paraId="003FFEF9" w14:textId="77777777" w:rsidR="00C17792" w:rsidRDefault="00000000">
      <w:pPr>
        <w:ind w:left="-5"/>
      </w:pPr>
      <w:r>
        <w:t xml:space="preserve">Hevner, A. R., March, S. T., Park, J., &amp; Ram, S. (2004). Design science in information systems research. MIS Quarterly, 28(1), 75–105. </w:t>
      </w:r>
    </w:p>
    <w:p w14:paraId="3225565F" w14:textId="77777777" w:rsidR="00C17792" w:rsidRDefault="00000000">
      <w:pPr>
        <w:ind w:left="-5"/>
      </w:pPr>
      <w:r>
        <w:t xml:space="preserve">Kavanagh, M. J., </w:t>
      </w:r>
      <w:proofErr w:type="spellStart"/>
      <w:r>
        <w:t>Thite</w:t>
      </w:r>
      <w:proofErr w:type="spellEnd"/>
      <w:r>
        <w:t xml:space="preserve">, M., &amp; Johnson, R. D. (2015). Human resource information systems: Basics, applications, and future directions (3rd ed.). SAGE Publications. </w:t>
      </w:r>
    </w:p>
    <w:p w14:paraId="5D6F5207" w14:textId="77777777" w:rsidR="00C17792" w:rsidRDefault="00000000">
      <w:pPr>
        <w:ind w:left="-5"/>
      </w:pPr>
      <w:r>
        <w:t xml:space="preserve">Leary, B. (2013). The evolution of candidate relationship management. Talent Management Magazine, 9(4), 22–26. </w:t>
      </w:r>
    </w:p>
    <w:p w14:paraId="12AAC4C4" w14:textId="77777777" w:rsidR="00C17792" w:rsidRDefault="00000000">
      <w:pPr>
        <w:ind w:left="-5"/>
      </w:pPr>
      <w:r>
        <w:t xml:space="preserve">Marler, J. H., &amp; Parry, E. (2016). Human resource management, strategic involvement and </w:t>
      </w:r>
      <w:proofErr w:type="spellStart"/>
      <w:r>
        <w:t>eHRM</w:t>
      </w:r>
      <w:proofErr w:type="spellEnd"/>
      <w:r>
        <w:t xml:space="preserve"> technology. International Journal of Human Resource Management, 27(19), 2233–2253. </w:t>
      </w:r>
    </w:p>
    <w:p w14:paraId="3C4B4E19" w14:textId="77777777" w:rsidR="00C17792" w:rsidRDefault="00000000">
      <w:pPr>
        <w:ind w:left="-5"/>
      </w:pPr>
      <w:r>
        <w:t xml:space="preserve">Parry, E., &amp; Tyson, S. (2011). Desired goals and actual outcomes of e-HRM. Human Resource Management Journal, 21(3), 335–354. </w:t>
      </w:r>
    </w:p>
    <w:p w14:paraId="2FFFE615" w14:textId="77777777" w:rsidR="00C17792" w:rsidRDefault="00000000">
      <w:pPr>
        <w:ind w:left="-5"/>
      </w:pPr>
      <w:r>
        <w:t xml:space="preserve">Peffers, K., </w:t>
      </w:r>
      <w:proofErr w:type="spellStart"/>
      <w:r>
        <w:t>Tuunanen</w:t>
      </w:r>
      <w:proofErr w:type="spellEnd"/>
      <w:r>
        <w:t xml:space="preserve">, T., Rothenberger, M. A., &amp; Chatterjee, S. (2007). A design science research methodology for information systems research. Journal of Management Information Systems, 24(3), 45–77. </w:t>
      </w:r>
    </w:p>
    <w:p w14:paraId="072A74AC" w14:textId="77777777" w:rsidR="00C17792" w:rsidRDefault="00000000">
      <w:pPr>
        <w:ind w:left="-5"/>
      </w:pPr>
      <w:r>
        <w:lastRenderedPageBreak/>
        <w:t xml:space="preserve">Ruel, H., Bondarouk, T., &amp; </w:t>
      </w:r>
      <w:proofErr w:type="spellStart"/>
      <w:r>
        <w:t>Looise</w:t>
      </w:r>
      <w:proofErr w:type="spellEnd"/>
      <w:r>
        <w:t xml:space="preserve">, J. K. (2004). E-HRM: Innovation or irritation: An explorative empirical study in five large companies on web-based HRM. Management Revue, 15(3), 364–380. </w:t>
      </w:r>
    </w:p>
    <w:p w14:paraId="02CA9114" w14:textId="77777777" w:rsidR="00C17792" w:rsidRDefault="00000000">
      <w:pPr>
        <w:ind w:left="-5"/>
      </w:pPr>
      <w:r>
        <w:t xml:space="preserve">Salesforce Inc. (2024). Salesforce platform documentation: Apex developer guide. Retrieved from https://developer.salesforce.com/docs/atlas.en-us.apexcode.meta/apexcode/ </w:t>
      </w:r>
    </w:p>
    <w:p w14:paraId="302C4E49" w14:textId="77777777" w:rsidR="00C17792" w:rsidRDefault="00000000">
      <w:pPr>
        <w:spacing w:after="185"/>
        <w:ind w:left="-5"/>
      </w:pPr>
      <w:r>
        <w:t xml:space="preserve">Salesforce Inc. (2024). Lightning web components developer guide. Retrieved from https://developer.salesforce.com/docs/component-library/documentation/en/lwc </w:t>
      </w:r>
    </w:p>
    <w:p w14:paraId="2EC40BD5" w14:textId="77777777" w:rsidR="00C17792" w:rsidRDefault="00000000">
      <w:pPr>
        <w:ind w:left="-5"/>
      </w:pPr>
      <w:r>
        <w:t xml:space="preserve">Salesforce </w:t>
      </w:r>
      <w:r>
        <w:tab/>
        <w:t xml:space="preserve">Inc. </w:t>
      </w:r>
      <w:r>
        <w:tab/>
        <w:t xml:space="preserve">(2024). </w:t>
      </w:r>
      <w:r>
        <w:tab/>
        <w:t xml:space="preserve">Salesforce </w:t>
      </w:r>
      <w:r>
        <w:tab/>
        <w:t xml:space="preserve">flow </w:t>
      </w:r>
      <w:r>
        <w:tab/>
        <w:t xml:space="preserve">builder </w:t>
      </w:r>
      <w:r>
        <w:tab/>
        <w:t xml:space="preserve">guide. </w:t>
      </w:r>
      <w:r>
        <w:tab/>
        <w:t xml:space="preserve">Retrieved </w:t>
      </w:r>
      <w:r>
        <w:tab/>
        <w:t xml:space="preserve">from https://help.salesforce.com/articleView?id=flow.htm </w:t>
      </w:r>
    </w:p>
    <w:p w14:paraId="3206B588" w14:textId="77777777" w:rsidR="00C17792" w:rsidRDefault="00000000">
      <w:pPr>
        <w:ind w:left="-5"/>
      </w:pPr>
      <w:r>
        <w:t xml:space="preserve">Schultz, T. W. (1961). Investment in human capital. The American Economic Review, 51(1), 1–17. </w:t>
      </w:r>
    </w:p>
    <w:p w14:paraId="466F035D" w14:textId="77777777" w:rsidR="00C17792" w:rsidRDefault="00000000">
      <w:pPr>
        <w:ind w:left="-5"/>
      </w:pPr>
      <w:r>
        <w:t xml:space="preserve">Stone, D. L., Deadrick, D. L., Lukaszewski, K. M., &amp; Johnson, R. (2015). The influence of technology on the future of human resource management. Human Resource Management Review, 25(2), 216–231. </w:t>
      </w:r>
    </w:p>
    <w:p w14:paraId="2BE0E246" w14:textId="77777777" w:rsidR="00C17792" w:rsidRDefault="00000000">
      <w:pPr>
        <w:ind w:left="-5"/>
      </w:pPr>
      <w:r>
        <w:t xml:space="preserve">Tannenbaum, S. I. (1990). Human resource information systems: User group implications. Journal of Systems Management, 41(1), 27–32. </w:t>
      </w:r>
    </w:p>
    <w:p w14:paraId="6D5568F3" w14:textId="77777777" w:rsidR="00C17792" w:rsidRDefault="00000000">
      <w:pPr>
        <w:ind w:left="-5"/>
      </w:pPr>
      <w:r>
        <w:t xml:space="preserve">Wernerfelt, B. (1984). A resource-based view of the firm. Strategic Management Journal, 5(2), 171–180. </w:t>
      </w:r>
    </w:p>
    <w:p w14:paraId="00A82419" w14:textId="77777777" w:rsidR="00C17792" w:rsidRDefault="00000000">
      <w:pPr>
        <w:spacing w:after="0" w:line="259" w:lineRule="auto"/>
        <w:ind w:left="0" w:firstLine="0"/>
        <w:jc w:val="left"/>
      </w:pPr>
      <w:r>
        <w:t xml:space="preserve"> </w:t>
      </w:r>
      <w:r>
        <w:tab/>
        <w:t xml:space="preserve"> </w:t>
      </w:r>
    </w:p>
    <w:tbl>
      <w:tblPr>
        <w:tblStyle w:val="TableGrid"/>
        <w:tblW w:w="8365" w:type="dxa"/>
        <w:tblInd w:w="-29" w:type="dxa"/>
        <w:tblCellMar>
          <w:top w:w="0" w:type="dxa"/>
          <w:left w:w="0" w:type="dxa"/>
          <w:bottom w:w="83" w:type="dxa"/>
          <w:right w:w="5" w:type="dxa"/>
        </w:tblCellMar>
        <w:tblLook w:val="04A0" w:firstRow="1" w:lastRow="0" w:firstColumn="1" w:lastColumn="0" w:noHBand="0" w:noVBand="1"/>
      </w:tblPr>
      <w:tblGrid>
        <w:gridCol w:w="5612"/>
        <w:gridCol w:w="2753"/>
      </w:tblGrid>
      <w:tr w:rsidR="00C17792" w14:paraId="15519E6E" w14:textId="77777777">
        <w:trPr>
          <w:trHeight w:val="247"/>
        </w:trPr>
        <w:tc>
          <w:tcPr>
            <w:tcW w:w="5612" w:type="dxa"/>
            <w:tcBorders>
              <w:top w:val="nil"/>
              <w:left w:val="nil"/>
              <w:bottom w:val="single" w:sz="4" w:space="0" w:color="CCCCCC"/>
              <w:right w:val="nil"/>
            </w:tcBorders>
          </w:tcPr>
          <w:p w14:paraId="4D7D8343" w14:textId="77777777" w:rsidR="00C17792" w:rsidRDefault="00000000">
            <w:pPr>
              <w:tabs>
                <w:tab w:val="center" w:pos="2909"/>
                <w:tab w:val="center" w:pos="3629"/>
              </w:tabs>
              <w:spacing w:after="0" w:line="259" w:lineRule="auto"/>
              <w:ind w:left="0" w:firstLine="0"/>
              <w:jc w:val="left"/>
            </w:pPr>
            <w:r>
              <w:rPr>
                <w:color w:val="666666"/>
                <w:sz w:val="18"/>
              </w:rPr>
              <w:t>MBA Industrial Training Report</w:t>
            </w:r>
            <w:r>
              <w:rPr>
                <w:sz w:val="18"/>
              </w:rPr>
              <w:t xml:space="preserve"> </w:t>
            </w:r>
            <w:r>
              <w:rPr>
                <w:sz w:val="18"/>
              </w:rPr>
              <w:tab/>
              <w:t xml:space="preserve"> </w:t>
            </w:r>
            <w:r>
              <w:rPr>
                <w:sz w:val="18"/>
              </w:rPr>
              <w:tab/>
              <w:t xml:space="preserve">                                            </w:t>
            </w:r>
          </w:p>
        </w:tc>
        <w:tc>
          <w:tcPr>
            <w:tcW w:w="2753" w:type="dxa"/>
            <w:tcBorders>
              <w:top w:val="nil"/>
              <w:left w:val="nil"/>
              <w:bottom w:val="single" w:sz="4" w:space="0" w:color="CCCCCC"/>
              <w:right w:val="nil"/>
            </w:tcBorders>
          </w:tcPr>
          <w:p w14:paraId="63217350" w14:textId="77777777" w:rsidR="00C17792" w:rsidRDefault="00000000">
            <w:pPr>
              <w:spacing w:after="0" w:line="259" w:lineRule="auto"/>
              <w:ind w:left="0" w:firstLine="0"/>
            </w:pPr>
            <w:r>
              <w:rPr>
                <w:color w:val="666666"/>
                <w:sz w:val="18"/>
              </w:rPr>
              <w:t>Vivekanand Global University | 2025</w:t>
            </w:r>
            <w:r>
              <w:t xml:space="preserve"> </w:t>
            </w:r>
          </w:p>
        </w:tc>
      </w:tr>
      <w:tr w:rsidR="00C17792" w14:paraId="149CFA89" w14:textId="77777777">
        <w:trPr>
          <w:trHeight w:val="831"/>
        </w:trPr>
        <w:tc>
          <w:tcPr>
            <w:tcW w:w="5612" w:type="dxa"/>
            <w:tcBorders>
              <w:top w:val="single" w:sz="4" w:space="0" w:color="CCCCCC"/>
              <w:left w:val="nil"/>
              <w:bottom w:val="single" w:sz="8" w:space="0" w:color="2C3E50"/>
              <w:right w:val="nil"/>
            </w:tcBorders>
            <w:vAlign w:val="bottom"/>
          </w:tcPr>
          <w:p w14:paraId="773797AE" w14:textId="77777777" w:rsidR="00C17792" w:rsidRDefault="00000000">
            <w:pPr>
              <w:spacing w:after="0" w:line="259" w:lineRule="auto"/>
              <w:ind w:left="29" w:firstLine="0"/>
              <w:jc w:val="left"/>
            </w:pPr>
            <w:r>
              <w:rPr>
                <w:b/>
                <w:color w:val="1A1A2E"/>
                <w:sz w:val="26"/>
              </w:rPr>
              <w:t xml:space="preserve">ANNEXURES </w:t>
            </w:r>
          </w:p>
        </w:tc>
        <w:tc>
          <w:tcPr>
            <w:tcW w:w="2753" w:type="dxa"/>
            <w:tcBorders>
              <w:top w:val="single" w:sz="4" w:space="0" w:color="CCCCCC"/>
              <w:left w:val="nil"/>
              <w:bottom w:val="single" w:sz="8" w:space="0" w:color="2C3E50"/>
              <w:right w:val="nil"/>
            </w:tcBorders>
          </w:tcPr>
          <w:p w14:paraId="2AC2F77B" w14:textId="77777777" w:rsidR="00C17792" w:rsidRDefault="00C17792">
            <w:pPr>
              <w:spacing w:after="160" w:line="259" w:lineRule="auto"/>
              <w:ind w:left="0" w:firstLine="0"/>
              <w:jc w:val="left"/>
            </w:pPr>
          </w:p>
        </w:tc>
      </w:tr>
    </w:tbl>
    <w:p w14:paraId="65440CDE" w14:textId="77777777" w:rsidR="00C17792" w:rsidRDefault="00000000">
      <w:pPr>
        <w:pStyle w:val="Heading4"/>
        <w:spacing w:after="0"/>
        <w:ind w:left="-5"/>
      </w:pPr>
      <w:r>
        <w:t xml:space="preserve">Annexure A: Hire Force System Architecture Summary </w:t>
      </w:r>
    </w:p>
    <w:tbl>
      <w:tblPr>
        <w:tblStyle w:val="TableGrid"/>
        <w:tblW w:w="8999" w:type="dxa"/>
        <w:tblInd w:w="6" w:type="dxa"/>
        <w:tblCellMar>
          <w:top w:w="0" w:type="dxa"/>
          <w:left w:w="119" w:type="dxa"/>
          <w:bottom w:w="0" w:type="dxa"/>
          <w:right w:w="115" w:type="dxa"/>
        </w:tblCellMar>
        <w:tblLook w:val="04A0" w:firstRow="1" w:lastRow="0" w:firstColumn="1" w:lastColumn="0" w:noHBand="0" w:noVBand="1"/>
      </w:tblPr>
      <w:tblGrid>
        <w:gridCol w:w="3200"/>
        <w:gridCol w:w="2800"/>
        <w:gridCol w:w="2999"/>
      </w:tblGrid>
      <w:tr w:rsidR="00C17792" w14:paraId="3C734349" w14:textId="77777777">
        <w:trPr>
          <w:trHeight w:val="402"/>
        </w:trPr>
        <w:tc>
          <w:tcPr>
            <w:tcW w:w="3200" w:type="dxa"/>
            <w:tcBorders>
              <w:top w:val="single" w:sz="4" w:space="0" w:color="999999"/>
              <w:left w:val="single" w:sz="4" w:space="0" w:color="999999"/>
              <w:bottom w:val="single" w:sz="4" w:space="0" w:color="999999"/>
              <w:right w:val="single" w:sz="4" w:space="0" w:color="999999"/>
            </w:tcBorders>
            <w:shd w:val="clear" w:color="auto" w:fill="2C3E50"/>
            <w:vAlign w:val="center"/>
          </w:tcPr>
          <w:p w14:paraId="7EAE9C34" w14:textId="77777777" w:rsidR="00C17792" w:rsidRDefault="00000000">
            <w:pPr>
              <w:spacing w:after="0" w:line="259" w:lineRule="auto"/>
              <w:ind w:left="0" w:firstLine="0"/>
              <w:jc w:val="left"/>
            </w:pPr>
            <w:r>
              <w:rPr>
                <w:b/>
                <w:color w:val="FFFFFF"/>
                <w:sz w:val="20"/>
              </w:rPr>
              <w:t>Component</w:t>
            </w:r>
            <w:r>
              <w:rPr>
                <w:color w:val="FFFFFF"/>
              </w:rPr>
              <w:t xml:space="preserve"> </w:t>
            </w:r>
          </w:p>
        </w:tc>
        <w:tc>
          <w:tcPr>
            <w:tcW w:w="2800" w:type="dxa"/>
            <w:tcBorders>
              <w:top w:val="single" w:sz="4" w:space="0" w:color="999999"/>
              <w:left w:val="single" w:sz="4" w:space="0" w:color="999999"/>
              <w:bottom w:val="single" w:sz="4" w:space="0" w:color="999999"/>
              <w:right w:val="single" w:sz="4" w:space="0" w:color="999999"/>
            </w:tcBorders>
            <w:shd w:val="clear" w:color="auto" w:fill="2C3E50"/>
            <w:vAlign w:val="center"/>
          </w:tcPr>
          <w:p w14:paraId="0BAB64E4" w14:textId="77777777" w:rsidR="00C17792" w:rsidRDefault="00000000">
            <w:pPr>
              <w:spacing w:after="0" w:line="259" w:lineRule="auto"/>
              <w:ind w:left="0" w:firstLine="0"/>
              <w:jc w:val="left"/>
            </w:pPr>
            <w:r>
              <w:rPr>
                <w:b/>
                <w:color w:val="FFFFFF"/>
                <w:sz w:val="20"/>
              </w:rPr>
              <w:t>Technology</w:t>
            </w:r>
            <w:r>
              <w:rPr>
                <w:color w:val="FFFFFF"/>
              </w:rPr>
              <w:t xml:space="preserve"> </w:t>
            </w:r>
          </w:p>
        </w:tc>
        <w:tc>
          <w:tcPr>
            <w:tcW w:w="2999" w:type="dxa"/>
            <w:tcBorders>
              <w:top w:val="single" w:sz="4" w:space="0" w:color="999999"/>
              <w:left w:val="single" w:sz="4" w:space="0" w:color="999999"/>
              <w:bottom w:val="single" w:sz="4" w:space="0" w:color="999999"/>
              <w:right w:val="single" w:sz="4" w:space="0" w:color="999999"/>
            </w:tcBorders>
            <w:shd w:val="clear" w:color="auto" w:fill="2C3E50"/>
            <w:vAlign w:val="center"/>
          </w:tcPr>
          <w:p w14:paraId="494A24D1" w14:textId="77777777" w:rsidR="00C17792" w:rsidRDefault="00000000">
            <w:pPr>
              <w:spacing w:after="0" w:line="259" w:lineRule="auto"/>
              <w:ind w:left="1" w:firstLine="0"/>
              <w:jc w:val="left"/>
            </w:pPr>
            <w:r>
              <w:rPr>
                <w:b/>
                <w:color w:val="FFFFFF"/>
                <w:sz w:val="20"/>
              </w:rPr>
              <w:t>Purpose</w:t>
            </w:r>
            <w:r>
              <w:rPr>
                <w:color w:val="FFFFFF"/>
              </w:rPr>
              <w:t xml:space="preserve"> </w:t>
            </w:r>
          </w:p>
        </w:tc>
      </w:tr>
      <w:tr w:rsidR="00C17792" w14:paraId="5CE0360F" w14:textId="77777777">
        <w:trPr>
          <w:trHeight w:val="698"/>
        </w:trPr>
        <w:tc>
          <w:tcPr>
            <w:tcW w:w="32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2CE92DCC" w14:textId="77777777" w:rsidR="00C17792" w:rsidRDefault="00000000">
            <w:pPr>
              <w:spacing w:after="0" w:line="259" w:lineRule="auto"/>
              <w:ind w:left="0" w:firstLine="0"/>
              <w:jc w:val="left"/>
            </w:pPr>
            <w:r>
              <w:rPr>
                <w:sz w:val="20"/>
              </w:rPr>
              <w:t>Custom App</w:t>
            </w:r>
            <w:r>
              <w:t xml:space="preserve"> </w:t>
            </w:r>
          </w:p>
        </w:tc>
        <w:tc>
          <w:tcPr>
            <w:tcW w:w="28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088EC2A1" w14:textId="77777777" w:rsidR="00C17792" w:rsidRDefault="00000000">
            <w:pPr>
              <w:spacing w:after="0" w:line="259" w:lineRule="auto"/>
              <w:ind w:left="0" w:firstLine="0"/>
              <w:jc w:val="left"/>
            </w:pPr>
            <w:r>
              <w:rPr>
                <w:sz w:val="20"/>
              </w:rPr>
              <w:t>Salesforce Lightning App</w:t>
            </w:r>
            <w:r>
              <w:t xml:space="preserve"> </w:t>
            </w:r>
          </w:p>
        </w:tc>
        <w:tc>
          <w:tcPr>
            <w:tcW w:w="29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67CD53F5" w14:textId="77777777" w:rsidR="00C17792" w:rsidRDefault="00000000">
            <w:pPr>
              <w:spacing w:after="29" w:line="259" w:lineRule="auto"/>
              <w:ind w:left="1" w:firstLine="0"/>
              <w:jc w:val="left"/>
            </w:pPr>
            <w:r>
              <w:rPr>
                <w:sz w:val="20"/>
              </w:rPr>
              <w:t xml:space="preserve">Navigation container for </w:t>
            </w:r>
          </w:p>
          <w:p w14:paraId="4B1AC40E" w14:textId="77777777" w:rsidR="00C17792" w:rsidRDefault="00000000">
            <w:pPr>
              <w:spacing w:after="0" w:line="259" w:lineRule="auto"/>
              <w:ind w:left="1" w:firstLine="0"/>
              <w:jc w:val="left"/>
            </w:pPr>
            <w:proofErr w:type="spellStart"/>
            <w:r>
              <w:rPr>
                <w:sz w:val="20"/>
              </w:rPr>
              <w:t>HireForce</w:t>
            </w:r>
            <w:proofErr w:type="spellEnd"/>
            <w:r>
              <w:t xml:space="preserve"> </w:t>
            </w:r>
          </w:p>
        </w:tc>
      </w:tr>
      <w:tr w:rsidR="00C17792" w14:paraId="6A0761DF" w14:textId="77777777">
        <w:trPr>
          <w:trHeight w:val="731"/>
        </w:trPr>
        <w:tc>
          <w:tcPr>
            <w:tcW w:w="3200" w:type="dxa"/>
            <w:tcBorders>
              <w:top w:val="single" w:sz="33" w:space="0" w:color="FFFFFF"/>
              <w:left w:val="single" w:sz="4" w:space="0" w:color="999999"/>
              <w:bottom w:val="single" w:sz="33" w:space="0" w:color="F0F4F8"/>
              <w:right w:val="single" w:sz="4" w:space="0" w:color="999999"/>
            </w:tcBorders>
            <w:vAlign w:val="center"/>
          </w:tcPr>
          <w:p w14:paraId="2086C9A6" w14:textId="77777777" w:rsidR="00C17792" w:rsidRDefault="00000000">
            <w:pPr>
              <w:spacing w:after="0" w:line="259" w:lineRule="auto"/>
              <w:ind w:left="0" w:firstLine="0"/>
              <w:jc w:val="left"/>
            </w:pPr>
            <w:r>
              <w:rPr>
                <w:sz w:val="20"/>
              </w:rPr>
              <w:t>Position Object</w:t>
            </w:r>
            <w:r>
              <w:t xml:space="preserve"> </w:t>
            </w:r>
          </w:p>
        </w:tc>
        <w:tc>
          <w:tcPr>
            <w:tcW w:w="2800" w:type="dxa"/>
            <w:tcBorders>
              <w:top w:val="single" w:sz="33" w:space="0" w:color="FFFFFF"/>
              <w:left w:val="single" w:sz="4" w:space="0" w:color="999999"/>
              <w:bottom w:val="single" w:sz="33" w:space="0" w:color="F0F4F8"/>
              <w:right w:val="single" w:sz="4" w:space="0" w:color="999999"/>
            </w:tcBorders>
            <w:vAlign w:val="center"/>
          </w:tcPr>
          <w:p w14:paraId="6DF2A3DE" w14:textId="77777777" w:rsidR="00C17792" w:rsidRDefault="00000000">
            <w:pPr>
              <w:spacing w:after="0" w:line="259" w:lineRule="auto"/>
              <w:ind w:left="0" w:firstLine="0"/>
              <w:jc w:val="left"/>
            </w:pPr>
            <w:r>
              <w:rPr>
                <w:sz w:val="20"/>
              </w:rPr>
              <w:t>Custom Object</w:t>
            </w:r>
            <w:r>
              <w:t xml:space="preserve"> </w:t>
            </w:r>
          </w:p>
        </w:tc>
        <w:tc>
          <w:tcPr>
            <w:tcW w:w="2999" w:type="dxa"/>
            <w:tcBorders>
              <w:top w:val="single" w:sz="33" w:space="0" w:color="FFFFFF"/>
              <w:left w:val="single" w:sz="4" w:space="0" w:color="999999"/>
              <w:bottom w:val="single" w:sz="33" w:space="0" w:color="F0F4F8"/>
              <w:right w:val="single" w:sz="4" w:space="0" w:color="999999"/>
            </w:tcBorders>
            <w:vAlign w:val="center"/>
          </w:tcPr>
          <w:p w14:paraId="10856F31" w14:textId="77777777" w:rsidR="00C17792" w:rsidRDefault="00000000">
            <w:pPr>
              <w:spacing w:after="0" w:line="259" w:lineRule="auto"/>
              <w:ind w:left="1" w:firstLine="0"/>
              <w:jc w:val="left"/>
            </w:pPr>
            <w:r>
              <w:rPr>
                <w:sz w:val="20"/>
              </w:rPr>
              <w:t>Job opening data and requirements</w:t>
            </w:r>
            <w:r>
              <w:t xml:space="preserve"> </w:t>
            </w:r>
          </w:p>
        </w:tc>
      </w:tr>
      <w:tr w:rsidR="00C17792" w14:paraId="79CF395F" w14:textId="77777777">
        <w:trPr>
          <w:trHeight w:val="402"/>
        </w:trPr>
        <w:tc>
          <w:tcPr>
            <w:tcW w:w="32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38429542" w14:textId="77777777" w:rsidR="00C17792" w:rsidRDefault="00000000">
            <w:pPr>
              <w:spacing w:after="0" w:line="259" w:lineRule="auto"/>
              <w:ind w:left="0" w:firstLine="0"/>
              <w:jc w:val="left"/>
            </w:pPr>
            <w:r>
              <w:rPr>
                <w:sz w:val="20"/>
              </w:rPr>
              <w:t>Candidate Object</w:t>
            </w:r>
            <w:r>
              <w:t xml:space="preserve"> </w:t>
            </w:r>
          </w:p>
        </w:tc>
        <w:tc>
          <w:tcPr>
            <w:tcW w:w="28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6D64D85F" w14:textId="77777777" w:rsidR="00C17792" w:rsidRDefault="00000000">
            <w:pPr>
              <w:spacing w:after="0" w:line="259" w:lineRule="auto"/>
              <w:ind w:left="0" w:firstLine="0"/>
              <w:jc w:val="left"/>
            </w:pPr>
            <w:r>
              <w:rPr>
                <w:sz w:val="20"/>
              </w:rPr>
              <w:t>Custom Object</w:t>
            </w:r>
            <w:r>
              <w:t xml:space="preserve"> </w:t>
            </w:r>
          </w:p>
        </w:tc>
        <w:tc>
          <w:tcPr>
            <w:tcW w:w="29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50CD94B8" w14:textId="77777777" w:rsidR="00C17792" w:rsidRDefault="00000000">
            <w:pPr>
              <w:spacing w:after="0" w:line="259" w:lineRule="auto"/>
              <w:ind w:left="1" w:firstLine="0"/>
              <w:jc w:val="left"/>
            </w:pPr>
            <w:r>
              <w:rPr>
                <w:sz w:val="20"/>
              </w:rPr>
              <w:t>Applicant profile and skill data</w:t>
            </w:r>
            <w:r>
              <w:t xml:space="preserve"> </w:t>
            </w:r>
          </w:p>
        </w:tc>
      </w:tr>
      <w:tr w:rsidR="00C17792" w14:paraId="21DFE128" w14:textId="77777777">
        <w:trPr>
          <w:trHeight w:val="467"/>
        </w:trPr>
        <w:tc>
          <w:tcPr>
            <w:tcW w:w="3200" w:type="dxa"/>
            <w:tcBorders>
              <w:top w:val="single" w:sz="33" w:space="0" w:color="FFFFFF"/>
              <w:left w:val="single" w:sz="4" w:space="0" w:color="999999"/>
              <w:bottom w:val="single" w:sz="33" w:space="0" w:color="F0F4F8"/>
              <w:right w:val="single" w:sz="4" w:space="0" w:color="999999"/>
            </w:tcBorders>
            <w:vAlign w:val="center"/>
          </w:tcPr>
          <w:p w14:paraId="1DD8EC3F" w14:textId="77777777" w:rsidR="00C17792" w:rsidRDefault="00000000">
            <w:pPr>
              <w:spacing w:after="0" w:line="259" w:lineRule="auto"/>
              <w:ind w:left="0" w:firstLine="0"/>
              <w:jc w:val="left"/>
            </w:pPr>
            <w:r>
              <w:rPr>
                <w:sz w:val="20"/>
              </w:rPr>
              <w:t>Job Application Object</w:t>
            </w:r>
            <w:r>
              <w:t xml:space="preserve"> </w:t>
            </w:r>
          </w:p>
        </w:tc>
        <w:tc>
          <w:tcPr>
            <w:tcW w:w="2800" w:type="dxa"/>
            <w:tcBorders>
              <w:top w:val="single" w:sz="33" w:space="0" w:color="FFFFFF"/>
              <w:left w:val="single" w:sz="4" w:space="0" w:color="999999"/>
              <w:bottom w:val="single" w:sz="33" w:space="0" w:color="F0F4F8"/>
              <w:right w:val="single" w:sz="4" w:space="0" w:color="999999"/>
            </w:tcBorders>
            <w:vAlign w:val="center"/>
          </w:tcPr>
          <w:p w14:paraId="25EBF4BF" w14:textId="77777777" w:rsidR="00C17792" w:rsidRDefault="00000000">
            <w:pPr>
              <w:spacing w:after="0" w:line="259" w:lineRule="auto"/>
              <w:ind w:left="0" w:firstLine="0"/>
              <w:jc w:val="left"/>
            </w:pPr>
            <w:r>
              <w:rPr>
                <w:sz w:val="20"/>
              </w:rPr>
              <w:t>Custom Object</w:t>
            </w:r>
            <w:r>
              <w:t xml:space="preserve"> </w:t>
            </w:r>
          </w:p>
        </w:tc>
        <w:tc>
          <w:tcPr>
            <w:tcW w:w="2999" w:type="dxa"/>
            <w:tcBorders>
              <w:top w:val="single" w:sz="33" w:space="0" w:color="FFFFFF"/>
              <w:left w:val="single" w:sz="4" w:space="0" w:color="999999"/>
              <w:bottom w:val="single" w:sz="33" w:space="0" w:color="F0F4F8"/>
              <w:right w:val="single" w:sz="4" w:space="0" w:color="999999"/>
            </w:tcBorders>
            <w:vAlign w:val="center"/>
          </w:tcPr>
          <w:p w14:paraId="6818FE47" w14:textId="77777777" w:rsidR="00C17792" w:rsidRDefault="00000000">
            <w:pPr>
              <w:spacing w:after="0" w:line="259" w:lineRule="auto"/>
              <w:ind w:left="1" w:firstLine="0"/>
              <w:jc w:val="left"/>
            </w:pPr>
            <w:r>
              <w:rPr>
                <w:sz w:val="20"/>
              </w:rPr>
              <w:t>Application tracking and status</w:t>
            </w:r>
            <w:r>
              <w:t xml:space="preserve"> </w:t>
            </w:r>
          </w:p>
        </w:tc>
      </w:tr>
      <w:tr w:rsidR="00C17792" w14:paraId="7884AB7D" w14:textId="77777777">
        <w:trPr>
          <w:trHeight w:val="402"/>
        </w:trPr>
        <w:tc>
          <w:tcPr>
            <w:tcW w:w="32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24CD7C92" w14:textId="77777777" w:rsidR="00C17792" w:rsidRDefault="00000000">
            <w:pPr>
              <w:spacing w:after="0" w:line="259" w:lineRule="auto"/>
              <w:ind w:left="0" w:firstLine="0"/>
              <w:jc w:val="left"/>
            </w:pPr>
            <w:r>
              <w:rPr>
                <w:sz w:val="20"/>
              </w:rPr>
              <w:t>Review Object</w:t>
            </w:r>
            <w:r>
              <w:t xml:space="preserve"> </w:t>
            </w:r>
          </w:p>
        </w:tc>
        <w:tc>
          <w:tcPr>
            <w:tcW w:w="28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7A30B9FD" w14:textId="77777777" w:rsidR="00C17792" w:rsidRDefault="00000000">
            <w:pPr>
              <w:spacing w:after="0" w:line="259" w:lineRule="auto"/>
              <w:ind w:left="0" w:firstLine="0"/>
              <w:jc w:val="left"/>
            </w:pPr>
            <w:r>
              <w:rPr>
                <w:sz w:val="20"/>
              </w:rPr>
              <w:t>Custom Object (Master-Detail)</w:t>
            </w:r>
            <w:r>
              <w:t xml:space="preserve"> </w:t>
            </w:r>
          </w:p>
        </w:tc>
        <w:tc>
          <w:tcPr>
            <w:tcW w:w="29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3A5C0DA8" w14:textId="77777777" w:rsidR="00C17792" w:rsidRDefault="00000000">
            <w:pPr>
              <w:spacing w:after="0" w:line="259" w:lineRule="auto"/>
              <w:ind w:left="1" w:firstLine="0"/>
              <w:jc w:val="left"/>
            </w:pPr>
            <w:r>
              <w:rPr>
                <w:sz w:val="20"/>
              </w:rPr>
              <w:t>Interview assessment and ratings</w:t>
            </w:r>
            <w:r>
              <w:t xml:space="preserve"> </w:t>
            </w:r>
          </w:p>
        </w:tc>
      </w:tr>
      <w:tr w:rsidR="00C17792" w14:paraId="12EFAC2D" w14:textId="77777777">
        <w:trPr>
          <w:trHeight w:val="466"/>
        </w:trPr>
        <w:tc>
          <w:tcPr>
            <w:tcW w:w="3200" w:type="dxa"/>
            <w:tcBorders>
              <w:top w:val="single" w:sz="33" w:space="0" w:color="FFFFFF"/>
              <w:left w:val="single" w:sz="4" w:space="0" w:color="999999"/>
              <w:bottom w:val="single" w:sz="33" w:space="0" w:color="F0F4F8"/>
              <w:right w:val="single" w:sz="4" w:space="0" w:color="999999"/>
            </w:tcBorders>
            <w:vAlign w:val="center"/>
          </w:tcPr>
          <w:p w14:paraId="14B3C2DD" w14:textId="77777777" w:rsidR="00C17792" w:rsidRDefault="00000000">
            <w:pPr>
              <w:spacing w:after="0" w:line="259" w:lineRule="auto"/>
              <w:ind w:left="0" w:firstLine="0"/>
              <w:jc w:val="left"/>
            </w:pPr>
            <w:r>
              <w:rPr>
                <w:sz w:val="20"/>
              </w:rPr>
              <w:lastRenderedPageBreak/>
              <w:t>Skill Object</w:t>
            </w:r>
            <w:r>
              <w:t xml:space="preserve"> </w:t>
            </w:r>
          </w:p>
        </w:tc>
        <w:tc>
          <w:tcPr>
            <w:tcW w:w="2800" w:type="dxa"/>
            <w:tcBorders>
              <w:top w:val="single" w:sz="33" w:space="0" w:color="FFFFFF"/>
              <w:left w:val="single" w:sz="4" w:space="0" w:color="999999"/>
              <w:bottom w:val="single" w:sz="33" w:space="0" w:color="F0F4F8"/>
              <w:right w:val="single" w:sz="4" w:space="0" w:color="999999"/>
            </w:tcBorders>
            <w:vAlign w:val="center"/>
          </w:tcPr>
          <w:p w14:paraId="4F4753DA" w14:textId="77777777" w:rsidR="00C17792" w:rsidRDefault="00000000">
            <w:pPr>
              <w:spacing w:after="0" w:line="259" w:lineRule="auto"/>
              <w:ind w:left="0" w:firstLine="0"/>
              <w:jc w:val="left"/>
            </w:pPr>
            <w:r>
              <w:rPr>
                <w:sz w:val="20"/>
              </w:rPr>
              <w:t>Custom Object</w:t>
            </w:r>
            <w:r>
              <w:t xml:space="preserve"> </w:t>
            </w:r>
          </w:p>
        </w:tc>
        <w:tc>
          <w:tcPr>
            <w:tcW w:w="2999" w:type="dxa"/>
            <w:tcBorders>
              <w:top w:val="single" w:sz="33" w:space="0" w:color="FFFFFF"/>
              <w:left w:val="single" w:sz="4" w:space="0" w:color="999999"/>
              <w:bottom w:val="single" w:sz="33" w:space="0" w:color="F0F4F8"/>
              <w:right w:val="single" w:sz="4" w:space="0" w:color="999999"/>
            </w:tcBorders>
            <w:vAlign w:val="center"/>
          </w:tcPr>
          <w:p w14:paraId="7E68BB8A" w14:textId="77777777" w:rsidR="00C17792" w:rsidRDefault="00000000">
            <w:pPr>
              <w:spacing w:after="0" w:line="259" w:lineRule="auto"/>
              <w:ind w:left="1" w:firstLine="0"/>
              <w:jc w:val="left"/>
            </w:pPr>
            <w:r>
              <w:rPr>
                <w:sz w:val="20"/>
              </w:rPr>
              <w:t>Reference list of competencies</w:t>
            </w:r>
            <w:r>
              <w:t xml:space="preserve"> </w:t>
            </w:r>
          </w:p>
        </w:tc>
      </w:tr>
      <w:tr w:rsidR="00C17792" w14:paraId="07B43F40" w14:textId="77777777">
        <w:trPr>
          <w:trHeight w:val="666"/>
        </w:trPr>
        <w:tc>
          <w:tcPr>
            <w:tcW w:w="32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0FACE463" w14:textId="77777777" w:rsidR="00C17792" w:rsidRDefault="00000000">
            <w:pPr>
              <w:spacing w:after="0" w:line="259" w:lineRule="auto"/>
              <w:ind w:left="0" w:firstLine="0"/>
              <w:jc w:val="left"/>
            </w:pPr>
            <w:r>
              <w:rPr>
                <w:sz w:val="20"/>
              </w:rPr>
              <w:t>Candidate Skill Object</w:t>
            </w:r>
            <w:r>
              <w:t xml:space="preserve"> </w:t>
            </w:r>
          </w:p>
        </w:tc>
        <w:tc>
          <w:tcPr>
            <w:tcW w:w="28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76C2599E" w14:textId="77777777" w:rsidR="00C17792" w:rsidRDefault="00000000">
            <w:pPr>
              <w:spacing w:after="0" w:line="259" w:lineRule="auto"/>
              <w:ind w:left="0" w:firstLine="0"/>
              <w:jc w:val="left"/>
            </w:pPr>
            <w:r>
              <w:rPr>
                <w:sz w:val="20"/>
              </w:rPr>
              <w:t>Junction Object</w:t>
            </w:r>
            <w:r>
              <w:t xml:space="preserve"> </w:t>
            </w:r>
          </w:p>
        </w:tc>
        <w:tc>
          <w:tcPr>
            <w:tcW w:w="29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18F4F052" w14:textId="77777777" w:rsidR="00C17792" w:rsidRDefault="00000000">
            <w:pPr>
              <w:spacing w:after="0" w:line="259" w:lineRule="auto"/>
              <w:ind w:left="1" w:firstLine="0"/>
              <w:jc w:val="left"/>
            </w:pPr>
            <w:r>
              <w:rPr>
                <w:sz w:val="20"/>
              </w:rPr>
              <w:t>Many-to-many candidate-skill mapping</w:t>
            </w:r>
            <w:r>
              <w:t xml:space="preserve"> </w:t>
            </w:r>
          </w:p>
        </w:tc>
      </w:tr>
      <w:tr w:rsidR="00C17792" w14:paraId="49ED87C6" w14:textId="77777777">
        <w:trPr>
          <w:trHeight w:val="733"/>
        </w:trPr>
        <w:tc>
          <w:tcPr>
            <w:tcW w:w="3200" w:type="dxa"/>
            <w:tcBorders>
              <w:top w:val="single" w:sz="33" w:space="0" w:color="FFFFFF"/>
              <w:left w:val="single" w:sz="4" w:space="0" w:color="999999"/>
              <w:bottom w:val="single" w:sz="4" w:space="0" w:color="999999"/>
              <w:right w:val="single" w:sz="4" w:space="0" w:color="999999"/>
            </w:tcBorders>
            <w:vAlign w:val="center"/>
          </w:tcPr>
          <w:p w14:paraId="28EB3C57" w14:textId="77777777" w:rsidR="00C17792" w:rsidRDefault="00000000">
            <w:pPr>
              <w:spacing w:after="0" w:line="259" w:lineRule="auto"/>
              <w:ind w:left="0" w:firstLine="0"/>
              <w:jc w:val="left"/>
            </w:pPr>
            <w:r>
              <w:rPr>
                <w:sz w:val="20"/>
              </w:rPr>
              <w:t>Job Website Object</w:t>
            </w:r>
            <w:r>
              <w:t xml:space="preserve"> </w:t>
            </w:r>
          </w:p>
        </w:tc>
        <w:tc>
          <w:tcPr>
            <w:tcW w:w="2800" w:type="dxa"/>
            <w:tcBorders>
              <w:top w:val="single" w:sz="33" w:space="0" w:color="FFFFFF"/>
              <w:left w:val="single" w:sz="4" w:space="0" w:color="999999"/>
              <w:bottom w:val="single" w:sz="4" w:space="0" w:color="999999"/>
              <w:right w:val="single" w:sz="4" w:space="0" w:color="999999"/>
            </w:tcBorders>
            <w:vAlign w:val="center"/>
          </w:tcPr>
          <w:p w14:paraId="63769106" w14:textId="77777777" w:rsidR="00C17792" w:rsidRDefault="00000000">
            <w:pPr>
              <w:spacing w:after="0" w:line="259" w:lineRule="auto"/>
              <w:ind w:left="0" w:firstLine="0"/>
              <w:jc w:val="left"/>
            </w:pPr>
            <w:r>
              <w:rPr>
                <w:sz w:val="20"/>
              </w:rPr>
              <w:t>Custom Object</w:t>
            </w:r>
            <w:r>
              <w:t xml:space="preserve"> </w:t>
            </w:r>
          </w:p>
        </w:tc>
        <w:tc>
          <w:tcPr>
            <w:tcW w:w="2999" w:type="dxa"/>
            <w:tcBorders>
              <w:top w:val="single" w:sz="33" w:space="0" w:color="FFFFFF"/>
              <w:left w:val="single" w:sz="4" w:space="0" w:color="999999"/>
              <w:bottom w:val="single" w:sz="4" w:space="0" w:color="999999"/>
              <w:right w:val="single" w:sz="4" w:space="0" w:color="999999"/>
            </w:tcBorders>
            <w:vAlign w:val="center"/>
          </w:tcPr>
          <w:p w14:paraId="56A66E97" w14:textId="77777777" w:rsidR="00C17792" w:rsidRDefault="00000000">
            <w:pPr>
              <w:spacing w:after="0" w:line="259" w:lineRule="auto"/>
              <w:ind w:left="1" w:firstLine="0"/>
              <w:jc w:val="left"/>
            </w:pPr>
            <w:r>
              <w:rPr>
                <w:sz w:val="20"/>
              </w:rPr>
              <w:t>External posting platform reference</w:t>
            </w:r>
            <w:r>
              <w:t xml:space="preserve"> </w:t>
            </w:r>
          </w:p>
        </w:tc>
      </w:tr>
      <w:tr w:rsidR="00C17792" w14:paraId="1C480BAC" w14:textId="77777777">
        <w:trPr>
          <w:trHeight w:val="666"/>
        </w:trPr>
        <w:tc>
          <w:tcPr>
            <w:tcW w:w="32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387E8681" w14:textId="77777777" w:rsidR="00C17792" w:rsidRDefault="00000000">
            <w:pPr>
              <w:spacing w:after="0" w:line="259" w:lineRule="auto"/>
              <w:ind w:left="0" w:firstLine="0"/>
              <w:jc w:val="left"/>
            </w:pPr>
            <w:r>
              <w:rPr>
                <w:sz w:val="20"/>
              </w:rPr>
              <w:t>Post Job Object</w:t>
            </w:r>
            <w:r>
              <w:t xml:space="preserve"> </w:t>
            </w:r>
          </w:p>
        </w:tc>
        <w:tc>
          <w:tcPr>
            <w:tcW w:w="28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68FAD8F4" w14:textId="77777777" w:rsidR="00C17792" w:rsidRDefault="00000000">
            <w:pPr>
              <w:spacing w:after="0" w:line="259" w:lineRule="auto"/>
              <w:ind w:left="0" w:firstLine="0"/>
              <w:jc w:val="left"/>
            </w:pPr>
            <w:r>
              <w:rPr>
                <w:sz w:val="20"/>
              </w:rPr>
              <w:t>Junction Object</w:t>
            </w:r>
            <w:r>
              <w:t xml:space="preserve"> </w:t>
            </w:r>
          </w:p>
        </w:tc>
        <w:tc>
          <w:tcPr>
            <w:tcW w:w="29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7A61FD87" w14:textId="77777777" w:rsidR="00C17792" w:rsidRDefault="00000000">
            <w:pPr>
              <w:spacing w:after="0" w:line="259" w:lineRule="auto"/>
              <w:ind w:left="1" w:firstLine="0"/>
              <w:jc w:val="left"/>
            </w:pPr>
            <w:r>
              <w:rPr>
                <w:sz w:val="20"/>
              </w:rPr>
              <w:t>Position-to-website posting tracking</w:t>
            </w:r>
            <w:r>
              <w:t xml:space="preserve"> </w:t>
            </w:r>
          </w:p>
        </w:tc>
      </w:tr>
      <w:tr w:rsidR="00C17792" w14:paraId="6C30E562" w14:textId="77777777">
        <w:trPr>
          <w:trHeight w:val="731"/>
        </w:trPr>
        <w:tc>
          <w:tcPr>
            <w:tcW w:w="3200" w:type="dxa"/>
            <w:tcBorders>
              <w:top w:val="single" w:sz="33" w:space="0" w:color="FFFFFF"/>
              <w:left w:val="single" w:sz="4" w:space="0" w:color="999999"/>
              <w:bottom w:val="single" w:sz="33" w:space="0" w:color="F0F4F8"/>
              <w:right w:val="single" w:sz="4" w:space="0" w:color="999999"/>
            </w:tcBorders>
            <w:vAlign w:val="center"/>
          </w:tcPr>
          <w:p w14:paraId="12F4810E" w14:textId="77777777" w:rsidR="00C17792" w:rsidRDefault="00000000">
            <w:pPr>
              <w:spacing w:after="0" w:line="259" w:lineRule="auto"/>
              <w:ind w:left="0" w:firstLine="0"/>
              <w:jc w:val="left"/>
            </w:pPr>
            <w:proofErr w:type="spellStart"/>
            <w:r>
              <w:rPr>
                <w:sz w:val="20"/>
              </w:rPr>
              <w:t>CandidateTrigger</w:t>
            </w:r>
            <w:proofErr w:type="spellEnd"/>
            <w:r>
              <w:t xml:space="preserve"> </w:t>
            </w:r>
          </w:p>
        </w:tc>
        <w:tc>
          <w:tcPr>
            <w:tcW w:w="2800" w:type="dxa"/>
            <w:tcBorders>
              <w:top w:val="single" w:sz="33" w:space="0" w:color="FFFFFF"/>
              <w:left w:val="single" w:sz="4" w:space="0" w:color="999999"/>
              <w:bottom w:val="single" w:sz="33" w:space="0" w:color="F0F4F8"/>
              <w:right w:val="single" w:sz="4" w:space="0" w:color="999999"/>
            </w:tcBorders>
            <w:vAlign w:val="center"/>
          </w:tcPr>
          <w:p w14:paraId="4907B912" w14:textId="77777777" w:rsidR="00C17792" w:rsidRDefault="00000000">
            <w:pPr>
              <w:spacing w:after="0" w:line="259" w:lineRule="auto"/>
              <w:ind w:left="0" w:firstLine="0"/>
              <w:jc w:val="left"/>
            </w:pPr>
            <w:r>
              <w:rPr>
                <w:sz w:val="20"/>
              </w:rPr>
              <w:t>Apex Trigger</w:t>
            </w:r>
            <w:r>
              <w:t xml:space="preserve"> </w:t>
            </w:r>
          </w:p>
        </w:tc>
        <w:tc>
          <w:tcPr>
            <w:tcW w:w="2999" w:type="dxa"/>
            <w:tcBorders>
              <w:top w:val="single" w:sz="33" w:space="0" w:color="FFFFFF"/>
              <w:left w:val="single" w:sz="4" w:space="0" w:color="999999"/>
              <w:bottom w:val="single" w:sz="33" w:space="0" w:color="F0F4F8"/>
              <w:right w:val="single" w:sz="4" w:space="0" w:color="999999"/>
            </w:tcBorders>
            <w:vAlign w:val="center"/>
          </w:tcPr>
          <w:p w14:paraId="4853D037" w14:textId="77777777" w:rsidR="00C17792" w:rsidRDefault="00000000">
            <w:pPr>
              <w:spacing w:after="31" w:line="259" w:lineRule="auto"/>
              <w:ind w:left="1" w:firstLine="0"/>
              <w:jc w:val="left"/>
            </w:pPr>
            <w:r>
              <w:rPr>
                <w:sz w:val="20"/>
              </w:rPr>
              <w:t xml:space="preserve">Before/after insert automation on </w:t>
            </w:r>
          </w:p>
          <w:p w14:paraId="52679E4E" w14:textId="77777777" w:rsidR="00C17792" w:rsidRDefault="00000000">
            <w:pPr>
              <w:spacing w:after="0" w:line="259" w:lineRule="auto"/>
              <w:ind w:left="1" w:firstLine="0"/>
              <w:jc w:val="left"/>
            </w:pPr>
            <w:r>
              <w:rPr>
                <w:sz w:val="20"/>
              </w:rPr>
              <w:t>Candidate</w:t>
            </w:r>
            <w:r>
              <w:t xml:space="preserve"> </w:t>
            </w:r>
          </w:p>
        </w:tc>
      </w:tr>
      <w:tr w:rsidR="00C17792" w14:paraId="1B1E2D3C" w14:textId="77777777">
        <w:trPr>
          <w:trHeight w:val="666"/>
        </w:trPr>
        <w:tc>
          <w:tcPr>
            <w:tcW w:w="32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2ADCD2A5" w14:textId="77777777" w:rsidR="00C17792" w:rsidRDefault="00000000">
            <w:pPr>
              <w:spacing w:after="0" w:line="259" w:lineRule="auto"/>
              <w:ind w:left="0" w:firstLine="0"/>
              <w:jc w:val="left"/>
            </w:pPr>
            <w:proofErr w:type="spellStart"/>
            <w:r>
              <w:rPr>
                <w:sz w:val="20"/>
              </w:rPr>
              <w:t>CandidateHelper</w:t>
            </w:r>
            <w:proofErr w:type="spellEnd"/>
            <w:r>
              <w:t xml:space="preserve"> </w:t>
            </w:r>
          </w:p>
        </w:tc>
        <w:tc>
          <w:tcPr>
            <w:tcW w:w="28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7489C919" w14:textId="77777777" w:rsidR="00C17792" w:rsidRDefault="00000000">
            <w:pPr>
              <w:spacing w:after="0" w:line="259" w:lineRule="auto"/>
              <w:ind w:left="0" w:firstLine="0"/>
              <w:jc w:val="left"/>
            </w:pPr>
            <w:r>
              <w:rPr>
                <w:sz w:val="20"/>
              </w:rPr>
              <w:t>Apex Class</w:t>
            </w:r>
            <w:r>
              <w:t xml:space="preserve"> </w:t>
            </w:r>
          </w:p>
        </w:tc>
        <w:tc>
          <w:tcPr>
            <w:tcW w:w="29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64F4B705" w14:textId="77777777" w:rsidR="00C17792" w:rsidRDefault="00000000">
            <w:pPr>
              <w:spacing w:after="0" w:line="259" w:lineRule="auto"/>
              <w:ind w:left="1" w:firstLine="0"/>
              <w:jc w:val="left"/>
            </w:pPr>
            <w:r>
              <w:rPr>
                <w:sz w:val="20"/>
              </w:rPr>
              <w:t>UIN generation, skill mapping, email notification</w:t>
            </w:r>
            <w:r>
              <w:t xml:space="preserve"> </w:t>
            </w:r>
          </w:p>
        </w:tc>
      </w:tr>
      <w:tr w:rsidR="00C17792" w14:paraId="72DC97BD" w14:textId="77777777">
        <w:trPr>
          <w:trHeight w:val="733"/>
        </w:trPr>
        <w:tc>
          <w:tcPr>
            <w:tcW w:w="3200" w:type="dxa"/>
            <w:tcBorders>
              <w:top w:val="single" w:sz="33" w:space="0" w:color="FFFFFF"/>
              <w:left w:val="single" w:sz="4" w:space="0" w:color="999999"/>
              <w:bottom w:val="single" w:sz="4" w:space="0" w:color="999999"/>
              <w:right w:val="single" w:sz="4" w:space="0" w:color="999999"/>
            </w:tcBorders>
            <w:vAlign w:val="center"/>
          </w:tcPr>
          <w:p w14:paraId="6FBA1848" w14:textId="77777777" w:rsidR="00C17792" w:rsidRDefault="00000000">
            <w:pPr>
              <w:spacing w:after="0" w:line="259" w:lineRule="auto"/>
              <w:ind w:left="0" w:firstLine="0"/>
              <w:jc w:val="left"/>
            </w:pPr>
            <w:proofErr w:type="spellStart"/>
            <w:r>
              <w:rPr>
                <w:sz w:val="20"/>
              </w:rPr>
              <w:t>PositionTrigger</w:t>
            </w:r>
            <w:proofErr w:type="spellEnd"/>
            <w:r>
              <w:t xml:space="preserve"> </w:t>
            </w:r>
          </w:p>
        </w:tc>
        <w:tc>
          <w:tcPr>
            <w:tcW w:w="2800" w:type="dxa"/>
            <w:tcBorders>
              <w:top w:val="single" w:sz="33" w:space="0" w:color="FFFFFF"/>
              <w:left w:val="single" w:sz="4" w:space="0" w:color="999999"/>
              <w:bottom w:val="single" w:sz="4" w:space="0" w:color="999999"/>
              <w:right w:val="single" w:sz="4" w:space="0" w:color="999999"/>
            </w:tcBorders>
            <w:vAlign w:val="center"/>
          </w:tcPr>
          <w:p w14:paraId="514278EB" w14:textId="77777777" w:rsidR="00C17792" w:rsidRDefault="00000000">
            <w:pPr>
              <w:spacing w:after="0" w:line="259" w:lineRule="auto"/>
              <w:ind w:left="0" w:firstLine="0"/>
              <w:jc w:val="left"/>
            </w:pPr>
            <w:r>
              <w:rPr>
                <w:sz w:val="20"/>
              </w:rPr>
              <w:t>Apex Trigger</w:t>
            </w:r>
            <w:r>
              <w:t xml:space="preserve"> </w:t>
            </w:r>
          </w:p>
        </w:tc>
        <w:tc>
          <w:tcPr>
            <w:tcW w:w="2999" w:type="dxa"/>
            <w:tcBorders>
              <w:top w:val="single" w:sz="33" w:space="0" w:color="FFFFFF"/>
              <w:left w:val="single" w:sz="4" w:space="0" w:color="999999"/>
              <w:bottom w:val="single" w:sz="4" w:space="0" w:color="999999"/>
              <w:right w:val="single" w:sz="4" w:space="0" w:color="999999"/>
            </w:tcBorders>
            <w:vAlign w:val="center"/>
          </w:tcPr>
          <w:p w14:paraId="7E25A576" w14:textId="77777777" w:rsidR="00C17792" w:rsidRDefault="00000000">
            <w:pPr>
              <w:spacing w:after="29" w:line="259" w:lineRule="auto"/>
              <w:ind w:left="1" w:firstLine="0"/>
              <w:jc w:val="left"/>
            </w:pPr>
            <w:r>
              <w:rPr>
                <w:sz w:val="20"/>
              </w:rPr>
              <w:t xml:space="preserve">After insert task creation on </w:t>
            </w:r>
          </w:p>
          <w:p w14:paraId="054994C2" w14:textId="77777777" w:rsidR="00C17792" w:rsidRDefault="00000000">
            <w:pPr>
              <w:spacing w:after="0" w:line="259" w:lineRule="auto"/>
              <w:ind w:left="1" w:firstLine="0"/>
              <w:jc w:val="left"/>
            </w:pPr>
            <w:r>
              <w:rPr>
                <w:sz w:val="20"/>
              </w:rPr>
              <w:t>Position</w:t>
            </w:r>
            <w:r>
              <w:t xml:space="preserve"> </w:t>
            </w:r>
          </w:p>
        </w:tc>
      </w:tr>
      <w:tr w:rsidR="00C17792" w14:paraId="5A89BA94" w14:textId="77777777">
        <w:trPr>
          <w:trHeight w:val="402"/>
        </w:trPr>
        <w:tc>
          <w:tcPr>
            <w:tcW w:w="32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13B60F85" w14:textId="77777777" w:rsidR="00C17792" w:rsidRDefault="00000000">
            <w:pPr>
              <w:spacing w:after="0" w:line="259" w:lineRule="auto"/>
              <w:ind w:left="0" w:firstLine="0"/>
              <w:jc w:val="left"/>
            </w:pPr>
            <w:proofErr w:type="spellStart"/>
            <w:r>
              <w:rPr>
                <w:sz w:val="20"/>
              </w:rPr>
              <w:t>PositionHelper</w:t>
            </w:r>
            <w:proofErr w:type="spellEnd"/>
            <w:r>
              <w:t xml:space="preserve"> </w:t>
            </w:r>
          </w:p>
        </w:tc>
        <w:tc>
          <w:tcPr>
            <w:tcW w:w="28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4A7E1D7C" w14:textId="77777777" w:rsidR="00C17792" w:rsidRDefault="00000000">
            <w:pPr>
              <w:spacing w:after="0" w:line="259" w:lineRule="auto"/>
              <w:ind w:left="0" w:firstLine="0"/>
              <w:jc w:val="left"/>
            </w:pPr>
            <w:r>
              <w:rPr>
                <w:sz w:val="20"/>
              </w:rPr>
              <w:t>Apex Class</w:t>
            </w:r>
            <w:r>
              <w:t xml:space="preserve"> </w:t>
            </w:r>
          </w:p>
        </w:tc>
        <w:tc>
          <w:tcPr>
            <w:tcW w:w="29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633DF26A" w14:textId="77777777" w:rsidR="00C17792" w:rsidRDefault="00000000">
            <w:pPr>
              <w:spacing w:after="0" w:line="259" w:lineRule="auto"/>
              <w:ind w:left="1" w:firstLine="0"/>
              <w:jc w:val="left"/>
            </w:pPr>
            <w:r>
              <w:rPr>
                <w:sz w:val="20"/>
              </w:rPr>
              <w:t>Task creation for new positions</w:t>
            </w:r>
            <w:r>
              <w:t xml:space="preserve"> </w:t>
            </w:r>
          </w:p>
        </w:tc>
      </w:tr>
      <w:tr w:rsidR="00C17792" w14:paraId="39E8F1DC" w14:textId="77777777">
        <w:trPr>
          <w:trHeight w:val="467"/>
        </w:trPr>
        <w:tc>
          <w:tcPr>
            <w:tcW w:w="3200" w:type="dxa"/>
            <w:tcBorders>
              <w:top w:val="single" w:sz="33" w:space="0" w:color="FFFFFF"/>
              <w:left w:val="single" w:sz="4" w:space="0" w:color="999999"/>
              <w:bottom w:val="single" w:sz="4" w:space="0" w:color="999999"/>
              <w:right w:val="single" w:sz="4" w:space="0" w:color="999999"/>
            </w:tcBorders>
            <w:vAlign w:val="center"/>
          </w:tcPr>
          <w:p w14:paraId="70C79315" w14:textId="77777777" w:rsidR="00C17792" w:rsidRDefault="00000000">
            <w:pPr>
              <w:spacing w:after="0" w:line="259" w:lineRule="auto"/>
              <w:ind w:left="0" w:firstLine="0"/>
              <w:jc w:val="left"/>
            </w:pPr>
            <w:r>
              <w:rPr>
                <w:sz w:val="20"/>
              </w:rPr>
              <w:t>Create Candidate Flow</w:t>
            </w:r>
            <w:r>
              <w:t xml:space="preserve"> </w:t>
            </w:r>
          </w:p>
        </w:tc>
        <w:tc>
          <w:tcPr>
            <w:tcW w:w="2800" w:type="dxa"/>
            <w:tcBorders>
              <w:top w:val="single" w:sz="33" w:space="0" w:color="FFFFFF"/>
              <w:left w:val="single" w:sz="4" w:space="0" w:color="999999"/>
              <w:bottom w:val="single" w:sz="4" w:space="0" w:color="999999"/>
              <w:right w:val="single" w:sz="4" w:space="0" w:color="999999"/>
            </w:tcBorders>
            <w:vAlign w:val="center"/>
          </w:tcPr>
          <w:p w14:paraId="33628C3C" w14:textId="77777777" w:rsidR="00C17792" w:rsidRDefault="00000000">
            <w:pPr>
              <w:spacing w:after="0" w:line="259" w:lineRule="auto"/>
              <w:ind w:left="0" w:firstLine="0"/>
              <w:jc w:val="left"/>
            </w:pPr>
            <w:r>
              <w:rPr>
                <w:sz w:val="20"/>
              </w:rPr>
              <w:t>Screen Flow</w:t>
            </w:r>
            <w:r>
              <w:t xml:space="preserve"> </w:t>
            </w:r>
          </w:p>
        </w:tc>
        <w:tc>
          <w:tcPr>
            <w:tcW w:w="2999" w:type="dxa"/>
            <w:tcBorders>
              <w:top w:val="single" w:sz="33" w:space="0" w:color="FFFFFF"/>
              <w:left w:val="single" w:sz="4" w:space="0" w:color="999999"/>
              <w:bottom w:val="single" w:sz="4" w:space="0" w:color="999999"/>
              <w:right w:val="single" w:sz="4" w:space="0" w:color="999999"/>
            </w:tcBorders>
            <w:vAlign w:val="center"/>
          </w:tcPr>
          <w:p w14:paraId="66AA9A29" w14:textId="77777777" w:rsidR="00C17792" w:rsidRDefault="00000000">
            <w:pPr>
              <w:spacing w:after="0" w:line="259" w:lineRule="auto"/>
              <w:ind w:left="1" w:firstLine="0"/>
              <w:jc w:val="left"/>
            </w:pPr>
            <w:r>
              <w:rPr>
                <w:sz w:val="20"/>
              </w:rPr>
              <w:t>Guided 5-step candidate creation</w:t>
            </w:r>
            <w:r>
              <w:t xml:space="preserve"> </w:t>
            </w:r>
          </w:p>
        </w:tc>
      </w:tr>
      <w:tr w:rsidR="00C17792" w14:paraId="19491AB8" w14:textId="77777777">
        <w:trPr>
          <w:trHeight w:val="666"/>
        </w:trPr>
        <w:tc>
          <w:tcPr>
            <w:tcW w:w="32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38934C08" w14:textId="77777777" w:rsidR="00C17792" w:rsidRDefault="00000000">
            <w:pPr>
              <w:spacing w:after="0" w:line="259" w:lineRule="auto"/>
              <w:ind w:left="0" w:firstLine="0"/>
              <w:jc w:val="left"/>
            </w:pPr>
            <w:r>
              <w:rPr>
                <w:sz w:val="20"/>
              </w:rPr>
              <w:t>Job Application Email Flow</w:t>
            </w:r>
            <w:r>
              <w:t xml:space="preserve"> </w:t>
            </w:r>
          </w:p>
        </w:tc>
        <w:tc>
          <w:tcPr>
            <w:tcW w:w="28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05D890D9" w14:textId="77777777" w:rsidR="00C17792" w:rsidRDefault="00000000">
            <w:pPr>
              <w:spacing w:after="0" w:line="259" w:lineRule="auto"/>
              <w:ind w:left="0" w:firstLine="0"/>
              <w:jc w:val="left"/>
            </w:pPr>
            <w:r>
              <w:rPr>
                <w:sz w:val="20"/>
              </w:rPr>
              <w:t>Record-Triggered Flow</w:t>
            </w:r>
            <w:r>
              <w:t xml:space="preserve"> </w:t>
            </w:r>
          </w:p>
        </w:tc>
        <w:tc>
          <w:tcPr>
            <w:tcW w:w="29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60398250" w14:textId="77777777" w:rsidR="00C17792" w:rsidRDefault="00000000">
            <w:pPr>
              <w:spacing w:after="0" w:line="259" w:lineRule="auto"/>
              <w:ind w:left="1" w:firstLine="0"/>
              <w:jc w:val="left"/>
            </w:pPr>
            <w:r>
              <w:rPr>
                <w:sz w:val="20"/>
              </w:rPr>
              <w:t>Automated email on application creation</w:t>
            </w:r>
            <w:r>
              <w:t xml:space="preserve"> </w:t>
            </w:r>
          </w:p>
        </w:tc>
      </w:tr>
      <w:tr w:rsidR="00C17792" w14:paraId="477641A0" w14:textId="77777777">
        <w:trPr>
          <w:trHeight w:val="731"/>
        </w:trPr>
        <w:tc>
          <w:tcPr>
            <w:tcW w:w="3200" w:type="dxa"/>
            <w:tcBorders>
              <w:top w:val="single" w:sz="33" w:space="0" w:color="FFFFFF"/>
              <w:left w:val="single" w:sz="4" w:space="0" w:color="999999"/>
              <w:bottom w:val="single" w:sz="33" w:space="0" w:color="F0F4F8"/>
              <w:right w:val="single" w:sz="4" w:space="0" w:color="999999"/>
            </w:tcBorders>
            <w:vAlign w:val="center"/>
          </w:tcPr>
          <w:p w14:paraId="2492CEA6" w14:textId="77777777" w:rsidR="00C17792" w:rsidRDefault="00000000">
            <w:pPr>
              <w:spacing w:after="0" w:line="259" w:lineRule="auto"/>
              <w:ind w:left="0" w:firstLine="0"/>
              <w:jc w:val="left"/>
            </w:pPr>
            <w:r>
              <w:rPr>
                <w:sz w:val="20"/>
              </w:rPr>
              <w:t>Review Status Flow</w:t>
            </w:r>
            <w:r>
              <w:t xml:space="preserve"> </w:t>
            </w:r>
          </w:p>
        </w:tc>
        <w:tc>
          <w:tcPr>
            <w:tcW w:w="2800" w:type="dxa"/>
            <w:tcBorders>
              <w:top w:val="single" w:sz="33" w:space="0" w:color="FFFFFF"/>
              <w:left w:val="single" w:sz="4" w:space="0" w:color="999999"/>
              <w:bottom w:val="single" w:sz="33" w:space="0" w:color="F0F4F8"/>
              <w:right w:val="single" w:sz="4" w:space="0" w:color="999999"/>
            </w:tcBorders>
            <w:vAlign w:val="center"/>
          </w:tcPr>
          <w:p w14:paraId="2F0E8CEC" w14:textId="77777777" w:rsidR="00C17792" w:rsidRDefault="00000000">
            <w:pPr>
              <w:spacing w:after="0" w:line="259" w:lineRule="auto"/>
              <w:ind w:left="0" w:firstLine="0"/>
              <w:jc w:val="left"/>
            </w:pPr>
            <w:r>
              <w:rPr>
                <w:sz w:val="20"/>
              </w:rPr>
              <w:t>Record-Triggered Flow</w:t>
            </w:r>
            <w:r>
              <w:t xml:space="preserve"> </w:t>
            </w:r>
          </w:p>
        </w:tc>
        <w:tc>
          <w:tcPr>
            <w:tcW w:w="2999" w:type="dxa"/>
            <w:tcBorders>
              <w:top w:val="single" w:sz="33" w:space="0" w:color="FFFFFF"/>
              <w:left w:val="single" w:sz="4" w:space="0" w:color="999999"/>
              <w:bottom w:val="single" w:sz="33" w:space="0" w:color="F0F4F8"/>
              <w:right w:val="single" w:sz="4" w:space="0" w:color="999999"/>
            </w:tcBorders>
            <w:vAlign w:val="center"/>
          </w:tcPr>
          <w:p w14:paraId="5C4112AC" w14:textId="77777777" w:rsidR="00C17792" w:rsidRDefault="00000000">
            <w:pPr>
              <w:spacing w:after="0" w:line="259" w:lineRule="auto"/>
              <w:ind w:left="1" w:firstLine="0"/>
              <w:jc w:val="left"/>
            </w:pPr>
            <w:r>
              <w:rPr>
                <w:sz w:val="20"/>
              </w:rPr>
              <w:t>Auto-update application status on review</w:t>
            </w:r>
            <w:r>
              <w:t xml:space="preserve"> </w:t>
            </w:r>
          </w:p>
        </w:tc>
      </w:tr>
      <w:tr w:rsidR="00C17792" w14:paraId="4C19E537" w14:textId="77777777">
        <w:trPr>
          <w:trHeight w:val="666"/>
        </w:trPr>
        <w:tc>
          <w:tcPr>
            <w:tcW w:w="32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1EC07B9B" w14:textId="77777777" w:rsidR="00C17792" w:rsidRDefault="00000000">
            <w:pPr>
              <w:spacing w:after="0" w:line="259" w:lineRule="auto"/>
              <w:ind w:left="0" w:firstLine="0"/>
              <w:jc w:val="left"/>
            </w:pPr>
            <w:r>
              <w:rPr>
                <w:sz w:val="20"/>
              </w:rPr>
              <w:t>Auto-Close Flow</w:t>
            </w:r>
            <w:r>
              <w:t xml:space="preserve"> </w:t>
            </w:r>
          </w:p>
        </w:tc>
        <w:tc>
          <w:tcPr>
            <w:tcW w:w="28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5952B309" w14:textId="77777777" w:rsidR="00C17792" w:rsidRDefault="00000000">
            <w:pPr>
              <w:spacing w:after="0" w:line="259" w:lineRule="auto"/>
              <w:ind w:left="0" w:firstLine="0"/>
              <w:jc w:val="left"/>
            </w:pPr>
            <w:r>
              <w:rPr>
                <w:sz w:val="20"/>
              </w:rPr>
              <w:t>Scheduled Flow</w:t>
            </w:r>
            <w:r>
              <w:t xml:space="preserve"> </w:t>
            </w:r>
          </w:p>
        </w:tc>
        <w:tc>
          <w:tcPr>
            <w:tcW w:w="29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54AB5648" w14:textId="77777777" w:rsidR="00C17792" w:rsidRDefault="00000000">
            <w:pPr>
              <w:spacing w:after="0" w:line="259" w:lineRule="auto"/>
              <w:ind w:left="1" w:firstLine="0"/>
              <w:jc w:val="left"/>
            </w:pPr>
            <w:r>
              <w:rPr>
                <w:sz w:val="20"/>
              </w:rPr>
              <w:t>Daily closure of 30-day inactive positions</w:t>
            </w:r>
            <w:r>
              <w:t xml:space="preserve"> </w:t>
            </w:r>
          </w:p>
        </w:tc>
      </w:tr>
      <w:tr w:rsidR="00C17792" w14:paraId="6FC795BF" w14:textId="77777777">
        <w:trPr>
          <w:trHeight w:val="733"/>
        </w:trPr>
        <w:tc>
          <w:tcPr>
            <w:tcW w:w="3200" w:type="dxa"/>
            <w:tcBorders>
              <w:top w:val="single" w:sz="33" w:space="0" w:color="FFFFFF"/>
              <w:left w:val="single" w:sz="4" w:space="0" w:color="999999"/>
              <w:bottom w:val="single" w:sz="4" w:space="0" w:color="999999"/>
              <w:right w:val="single" w:sz="4" w:space="0" w:color="999999"/>
            </w:tcBorders>
            <w:vAlign w:val="center"/>
          </w:tcPr>
          <w:p w14:paraId="187B5FC0" w14:textId="77777777" w:rsidR="00C17792" w:rsidRDefault="00000000">
            <w:pPr>
              <w:spacing w:after="0" w:line="259" w:lineRule="auto"/>
              <w:ind w:left="0" w:firstLine="0"/>
              <w:jc w:val="left"/>
            </w:pPr>
            <w:r>
              <w:rPr>
                <w:sz w:val="20"/>
              </w:rPr>
              <w:t>Approval Process</w:t>
            </w:r>
            <w:r>
              <w:t xml:space="preserve"> </w:t>
            </w:r>
          </w:p>
        </w:tc>
        <w:tc>
          <w:tcPr>
            <w:tcW w:w="2800" w:type="dxa"/>
            <w:tcBorders>
              <w:top w:val="single" w:sz="33" w:space="0" w:color="FFFFFF"/>
              <w:left w:val="single" w:sz="4" w:space="0" w:color="999999"/>
              <w:bottom w:val="single" w:sz="4" w:space="0" w:color="999999"/>
              <w:right w:val="single" w:sz="4" w:space="0" w:color="999999"/>
            </w:tcBorders>
            <w:vAlign w:val="center"/>
          </w:tcPr>
          <w:p w14:paraId="50150A63" w14:textId="77777777" w:rsidR="00C17792" w:rsidRDefault="00000000">
            <w:pPr>
              <w:spacing w:after="0" w:line="259" w:lineRule="auto"/>
              <w:ind w:left="0" w:firstLine="0"/>
              <w:jc w:val="left"/>
            </w:pPr>
            <w:r>
              <w:rPr>
                <w:sz w:val="20"/>
              </w:rPr>
              <w:t>Salesforce Approval Process</w:t>
            </w:r>
            <w:r>
              <w:t xml:space="preserve"> </w:t>
            </w:r>
          </w:p>
        </w:tc>
        <w:tc>
          <w:tcPr>
            <w:tcW w:w="2999" w:type="dxa"/>
            <w:tcBorders>
              <w:top w:val="single" w:sz="33" w:space="0" w:color="FFFFFF"/>
              <w:left w:val="single" w:sz="4" w:space="0" w:color="999999"/>
              <w:bottom w:val="single" w:sz="4" w:space="0" w:color="999999"/>
              <w:right w:val="single" w:sz="4" w:space="0" w:color="999999"/>
            </w:tcBorders>
            <w:vAlign w:val="center"/>
          </w:tcPr>
          <w:p w14:paraId="523C564C" w14:textId="77777777" w:rsidR="00C17792" w:rsidRDefault="00000000">
            <w:pPr>
              <w:spacing w:after="0" w:line="259" w:lineRule="auto"/>
              <w:ind w:left="1" w:firstLine="0"/>
              <w:jc w:val="left"/>
            </w:pPr>
            <w:r>
              <w:rPr>
                <w:sz w:val="20"/>
              </w:rPr>
              <w:t>Two-level governance for positions</w:t>
            </w:r>
            <w:r>
              <w:t xml:space="preserve"> </w:t>
            </w:r>
          </w:p>
        </w:tc>
      </w:tr>
      <w:tr w:rsidR="00C17792" w14:paraId="198910FF" w14:textId="77777777">
        <w:trPr>
          <w:trHeight w:val="666"/>
        </w:trPr>
        <w:tc>
          <w:tcPr>
            <w:tcW w:w="32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56C8AF0E" w14:textId="77777777" w:rsidR="00C17792" w:rsidRDefault="00000000">
            <w:pPr>
              <w:spacing w:after="0" w:line="259" w:lineRule="auto"/>
              <w:ind w:left="0" w:firstLine="0"/>
              <w:jc w:val="left"/>
            </w:pPr>
            <w:r>
              <w:rPr>
                <w:sz w:val="20"/>
              </w:rPr>
              <w:t>Candidate Search LWC</w:t>
            </w:r>
            <w:r>
              <w:t xml:space="preserve"> </w:t>
            </w:r>
          </w:p>
        </w:tc>
        <w:tc>
          <w:tcPr>
            <w:tcW w:w="28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6BF090DD" w14:textId="77777777" w:rsidR="00C17792" w:rsidRDefault="00000000">
            <w:pPr>
              <w:spacing w:after="0" w:line="259" w:lineRule="auto"/>
              <w:ind w:left="0" w:firstLine="0"/>
              <w:jc w:val="left"/>
            </w:pPr>
            <w:r>
              <w:rPr>
                <w:sz w:val="20"/>
              </w:rPr>
              <w:t>Lightning Web Component</w:t>
            </w:r>
            <w:r>
              <w:t xml:space="preserve"> </w:t>
            </w:r>
          </w:p>
        </w:tc>
        <w:tc>
          <w:tcPr>
            <w:tcW w:w="29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06F253E4" w14:textId="77777777" w:rsidR="00C17792" w:rsidRDefault="00000000">
            <w:pPr>
              <w:spacing w:after="0" w:line="259" w:lineRule="auto"/>
              <w:ind w:left="1" w:firstLine="0"/>
              <w:jc w:val="left"/>
            </w:pPr>
            <w:r>
              <w:rPr>
                <w:sz w:val="20"/>
              </w:rPr>
              <w:t>Search, paginate, and view candidates</w:t>
            </w:r>
            <w:r>
              <w:t xml:space="preserve"> </w:t>
            </w:r>
          </w:p>
        </w:tc>
      </w:tr>
      <w:tr w:rsidR="00C17792" w14:paraId="451742F1" w14:textId="77777777">
        <w:trPr>
          <w:trHeight w:val="435"/>
        </w:trPr>
        <w:tc>
          <w:tcPr>
            <w:tcW w:w="3200" w:type="dxa"/>
            <w:tcBorders>
              <w:top w:val="single" w:sz="33" w:space="0" w:color="FFFFFF"/>
              <w:left w:val="single" w:sz="4" w:space="0" w:color="999999"/>
              <w:bottom w:val="single" w:sz="4" w:space="0" w:color="999999"/>
              <w:right w:val="single" w:sz="4" w:space="0" w:color="999999"/>
            </w:tcBorders>
            <w:vAlign w:val="center"/>
          </w:tcPr>
          <w:p w14:paraId="3A5DBED5" w14:textId="77777777" w:rsidR="00C17792" w:rsidRDefault="00000000">
            <w:pPr>
              <w:spacing w:after="0" w:line="259" w:lineRule="auto"/>
              <w:ind w:left="0" w:firstLine="0"/>
              <w:jc w:val="left"/>
            </w:pPr>
            <w:r>
              <w:rPr>
                <w:sz w:val="20"/>
              </w:rPr>
              <w:t>Position Search LWC</w:t>
            </w:r>
            <w:r>
              <w:t xml:space="preserve"> </w:t>
            </w:r>
          </w:p>
        </w:tc>
        <w:tc>
          <w:tcPr>
            <w:tcW w:w="2800" w:type="dxa"/>
            <w:tcBorders>
              <w:top w:val="single" w:sz="33" w:space="0" w:color="FFFFFF"/>
              <w:left w:val="single" w:sz="4" w:space="0" w:color="999999"/>
              <w:bottom w:val="single" w:sz="4" w:space="0" w:color="999999"/>
              <w:right w:val="single" w:sz="4" w:space="0" w:color="999999"/>
            </w:tcBorders>
            <w:vAlign w:val="center"/>
          </w:tcPr>
          <w:p w14:paraId="396ED40F" w14:textId="77777777" w:rsidR="00C17792" w:rsidRDefault="00000000">
            <w:pPr>
              <w:spacing w:after="0" w:line="259" w:lineRule="auto"/>
              <w:ind w:left="0" w:firstLine="0"/>
              <w:jc w:val="left"/>
            </w:pPr>
            <w:r>
              <w:rPr>
                <w:sz w:val="20"/>
              </w:rPr>
              <w:t>Lightning Web Component</w:t>
            </w:r>
            <w:r>
              <w:t xml:space="preserve"> </w:t>
            </w:r>
          </w:p>
        </w:tc>
        <w:tc>
          <w:tcPr>
            <w:tcW w:w="2999" w:type="dxa"/>
            <w:tcBorders>
              <w:top w:val="single" w:sz="33" w:space="0" w:color="FFFFFF"/>
              <w:left w:val="single" w:sz="4" w:space="0" w:color="999999"/>
              <w:bottom w:val="single" w:sz="4" w:space="0" w:color="999999"/>
              <w:right w:val="single" w:sz="4" w:space="0" w:color="999999"/>
            </w:tcBorders>
            <w:vAlign w:val="center"/>
          </w:tcPr>
          <w:p w14:paraId="6BCA25C1" w14:textId="77777777" w:rsidR="00C17792" w:rsidRDefault="00000000">
            <w:pPr>
              <w:spacing w:after="0" w:line="259" w:lineRule="auto"/>
              <w:ind w:left="1" w:firstLine="0"/>
              <w:jc w:val="left"/>
            </w:pPr>
            <w:r>
              <w:rPr>
                <w:sz w:val="20"/>
              </w:rPr>
              <w:t>Search and filter open positions</w:t>
            </w:r>
            <w:r>
              <w:t xml:space="preserve"> </w:t>
            </w:r>
          </w:p>
        </w:tc>
      </w:tr>
      <w:tr w:rsidR="00C17792" w14:paraId="3FB74325" w14:textId="77777777">
        <w:trPr>
          <w:trHeight w:val="403"/>
        </w:trPr>
        <w:tc>
          <w:tcPr>
            <w:tcW w:w="32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286FEBB2" w14:textId="77777777" w:rsidR="00C17792" w:rsidRDefault="00000000">
            <w:pPr>
              <w:spacing w:after="0" w:line="259" w:lineRule="auto"/>
              <w:ind w:left="0" w:firstLine="0"/>
              <w:jc w:val="left"/>
            </w:pPr>
            <w:r>
              <w:rPr>
                <w:sz w:val="20"/>
              </w:rPr>
              <w:t>Review Accordion LWC</w:t>
            </w:r>
            <w:r>
              <w:t xml:space="preserve"> </w:t>
            </w:r>
          </w:p>
        </w:tc>
        <w:tc>
          <w:tcPr>
            <w:tcW w:w="28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68B1E4D4" w14:textId="77777777" w:rsidR="00C17792" w:rsidRDefault="00000000">
            <w:pPr>
              <w:spacing w:after="0" w:line="259" w:lineRule="auto"/>
              <w:ind w:left="0" w:firstLine="0"/>
              <w:jc w:val="left"/>
            </w:pPr>
            <w:r>
              <w:rPr>
                <w:sz w:val="20"/>
              </w:rPr>
              <w:t>Lightning Web Component</w:t>
            </w:r>
            <w:r>
              <w:t xml:space="preserve"> </w:t>
            </w:r>
          </w:p>
        </w:tc>
        <w:tc>
          <w:tcPr>
            <w:tcW w:w="29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0BA478B4" w14:textId="77777777" w:rsidR="00C17792" w:rsidRDefault="00000000">
            <w:pPr>
              <w:spacing w:after="0" w:line="259" w:lineRule="auto"/>
              <w:ind w:left="1" w:firstLine="0"/>
              <w:jc w:val="left"/>
            </w:pPr>
            <w:r>
              <w:rPr>
                <w:sz w:val="20"/>
              </w:rPr>
              <w:t>Collapsible review display</w:t>
            </w:r>
            <w:r>
              <w:t xml:space="preserve"> </w:t>
            </w:r>
          </w:p>
        </w:tc>
      </w:tr>
      <w:tr w:rsidR="00C17792" w14:paraId="23FB4045" w14:textId="77777777">
        <w:trPr>
          <w:trHeight w:val="435"/>
        </w:trPr>
        <w:tc>
          <w:tcPr>
            <w:tcW w:w="3200" w:type="dxa"/>
            <w:tcBorders>
              <w:top w:val="single" w:sz="33" w:space="0" w:color="FFFFFF"/>
              <w:left w:val="single" w:sz="4" w:space="0" w:color="999999"/>
              <w:bottom w:val="single" w:sz="4" w:space="0" w:color="999999"/>
              <w:right w:val="single" w:sz="4" w:space="0" w:color="999999"/>
            </w:tcBorders>
            <w:vAlign w:val="center"/>
          </w:tcPr>
          <w:p w14:paraId="7497AD4B" w14:textId="77777777" w:rsidR="00C17792" w:rsidRDefault="00000000">
            <w:pPr>
              <w:spacing w:after="0" w:line="259" w:lineRule="auto"/>
              <w:ind w:left="0" w:firstLine="0"/>
              <w:jc w:val="left"/>
            </w:pPr>
            <w:r>
              <w:rPr>
                <w:sz w:val="20"/>
              </w:rPr>
              <w:t>Recruitment Dashboard</w:t>
            </w:r>
            <w:r>
              <w:t xml:space="preserve"> </w:t>
            </w:r>
          </w:p>
        </w:tc>
        <w:tc>
          <w:tcPr>
            <w:tcW w:w="2800" w:type="dxa"/>
            <w:tcBorders>
              <w:top w:val="single" w:sz="33" w:space="0" w:color="FFFFFF"/>
              <w:left w:val="single" w:sz="4" w:space="0" w:color="999999"/>
              <w:bottom w:val="single" w:sz="4" w:space="0" w:color="999999"/>
              <w:right w:val="single" w:sz="4" w:space="0" w:color="999999"/>
            </w:tcBorders>
            <w:vAlign w:val="center"/>
          </w:tcPr>
          <w:p w14:paraId="79E001B1" w14:textId="77777777" w:rsidR="00C17792" w:rsidRDefault="00000000">
            <w:pPr>
              <w:spacing w:after="0" w:line="259" w:lineRule="auto"/>
              <w:ind w:left="0" w:firstLine="0"/>
              <w:jc w:val="left"/>
            </w:pPr>
            <w:r>
              <w:rPr>
                <w:sz w:val="20"/>
              </w:rPr>
              <w:t>Salesforce Dashboard</w:t>
            </w:r>
            <w:r>
              <w:t xml:space="preserve"> </w:t>
            </w:r>
          </w:p>
        </w:tc>
        <w:tc>
          <w:tcPr>
            <w:tcW w:w="2999" w:type="dxa"/>
            <w:tcBorders>
              <w:top w:val="single" w:sz="33" w:space="0" w:color="FFFFFF"/>
              <w:left w:val="single" w:sz="4" w:space="0" w:color="999999"/>
              <w:bottom w:val="single" w:sz="4" w:space="0" w:color="999999"/>
              <w:right w:val="single" w:sz="4" w:space="0" w:color="999999"/>
            </w:tcBorders>
            <w:vAlign w:val="center"/>
          </w:tcPr>
          <w:p w14:paraId="21ADCF6D" w14:textId="77777777" w:rsidR="00C17792" w:rsidRDefault="00000000">
            <w:pPr>
              <w:spacing w:after="0" w:line="259" w:lineRule="auto"/>
              <w:ind w:left="1" w:firstLine="0"/>
              <w:jc w:val="left"/>
            </w:pPr>
            <w:r>
              <w:rPr>
                <w:sz w:val="20"/>
              </w:rPr>
              <w:t>5-component analytical overview</w:t>
            </w:r>
            <w:r>
              <w:t xml:space="preserve"> </w:t>
            </w:r>
          </w:p>
        </w:tc>
      </w:tr>
    </w:tbl>
    <w:p w14:paraId="78DD6F54" w14:textId="77777777" w:rsidR="00C17792" w:rsidRDefault="00000000">
      <w:pPr>
        <w:spacing w:after="273" w:line="259" w:lineRule="auto"/>
        <w:ind w:left="0" w:firstLine="0"/>
        <w:jc w:val="left"/>
      </w:pPr>
      <w:r>
        <w:t xml:space="preserve"> </w:t>
      </w:r>
    </w:p>
    <w:p w14:paraId="6204E8AB" w14:textId="77777777" w:rsidR="00C17792" w:rsidRDefault="00000000">
      <w:pPr>
        <w:pStyle w:val="Heading4"/>
        <w:spacing w:after="0"/>
        <w:ind w:left="-5"/>
      </w:pPr>
      <w:r>
        <w:t xml:space="preserve">Annexure B: List of Abbreviations </w:t>
      </w:r>
    </w:p>
    <w:tbl>
      <w:tblPr>
        <w:tblStyle w:val="TableGrid"/>
        <w:tblW w:w="8999" w:type="dxa"/>
        <w:tblInd w:w="6" w:type="dxa"/>
        <w:tblCellMar>
          <w:top w:w="102" w:type="dxa"/>
          <w:left w:w="119" w:type="dxa"/>
          <w:bottom w:w="0" w:type="dxa"/>
          <w:right w:w="115" w:type="dxa"/>
        </w:tblCellMar>
        <w:tblLook w:val="04A0" w:firstRow="1" w:lastRow="0" w:firstColumn="1" w:lastColumn="0" w:noHBand="0" w:noVBand="1"/>
      </w:tblPr>
      <w:tblGrid>
        <w:gridCol w:w="2800"/>
        <w:gridCol w:w="6199"/>
      </w:tblGrid>
      <w:tr w:rsidR="00C17792" w14:paraId="199F9340" w14:textId="77777777">
        <w:trPr>
          <w:trHeight w:val="402"/>
        </w:trPr>
        <w:tc>
          <w:tcPr>
            <w:tcW w:w="2800" w:type="dxa"/>
            <w:tcBorders>
              <w:top w:val="single" w:sz="4" w:space="0" w:color="999999"/>
              <w:left w:val="single" w:sz="4" w:space="0" w:color="999999"/>
              <w:bottom w:val="single" w:sz="4" w:space="0" w:color="999999"/>
              <w:right w:val="single" w:sz="4" w:space="0" w:color="999999"/>
            </w:tcBorders>
            <w:shd w:val="clear" w:color="auto" w:fill="2C3E50"/>
          </w:tcPr>
          <w:p w14:paraId="715ECB66" w14:textId="77777777" w:rsidR="00C17792" w:rsidRDefault="00000000">
            <w:pPr>
              <w:spacing w:after="0" w:line="259" w:lineRule="auto"/>
              <w:ind w:left="0" w:firstLine="0"/>
              <w:jc w:val="left"/>
            </w:pPr>
            <w:r>
              <w:rPr>
                <w:b/>
                <w:color w:val="FFFFFF"/>
                <w:sz w:val="20"/>
              </w:rPr>
              <w:t>Abbreviation</w:t>
            </w:r>
            <w:r>
              <w:rPr>
                <w:color w:val="FFFFFF"/>
              </w:rPr>
              <w:t xml:space="preserve"> </w:t>
            </w:r>
          </w:p>
        </w:tc>
        <w:tc>
          <w:tcPr>
            <w:tcW w:w="6199" w:type="dxa"/>
            <w:tcBorders>
              <w:top w:val="single" w:sz="4" w:space="0" w:color="999999"/>
              <w:left w:val="single" w:sz="4" w:space="0" w:color="999999"/>
              <w:bottom w:val="single" w:sz="4" w:space="0" w:color="999999"/>
              <w:right w:val="single" w:sz="4" w:space="0" w:color="999999"/>
            </w:tcBorders>
            <w:shd w:val="clear" w:color="auto" w:fill="2C3E50"/>
          </w:tcPr>
          <w:p w14:paraId="5CADFBBE" w14:textId="77777777" w:rsidR="00C17792" w:rsidRDefault="00000000">
            <w:pPr>
              <w:spacing w:after="0" w:line="259" w:lineRule="auto"/>
              <w:ind w:left="1" w:firstLine="0"/>
              <w:jc w:val="left"/>
            </w:pPr>
            <w:r>
              <w:rPr>
                <w:b/>
                <w:color w:val="FFFFFF"/>
                <w:sz w:val="20"/>
              </w:rPr>
              <w:t>Full Form</w:t>
            </w:r>
            <w:r>
              <w:rPr>
                <w:color w:val="FFFFFF"/>
              </w:rPr>
              <w:t xml:space="preserve"> </w:t>
            </w:r>
          </w:p>
        </w:tc>
      </w:tr>
      <w:tr w:rsidR="00C17792" w14:paraId="560F1BF5" w14:textId="77777777">
        <w:trPr>
          <w:trHeight w:val="465"/>
        </w:trPr>
        <w:tc>
          <w:tcPr>
            <w:tcW w:w="28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19E0AEF5" w14:textId="77777777" w:rsidR="00C17792" w:rsidRDefault="00000000">
            <w:pPr>
              <w:spacing w:after="0" w:line="259" w:lineRule="auto"/>
              <w:ind w:left="0" w:firstLine="0"/>
              <w:jc w:val="left"/>
            </w:pPr>
            <w:r>
              <w:rPr>
                <w:sz w:val="20"/>
              </w:rPr>
              <w:t>ATS</w:t>
            </w:r>
            <w:r>
              <w:t xml:space="preserve"> </w:t>
            </w:r>
          </w:p>
        </w:tc>
        <w:tc>
          <w:tcPr>
            <w:tcW w:w="61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5BA4A307" w14:textId="77777777" w:rsidR="00C17792" w:rsidRDefault="00000000">
            <w:pPr>
              <w:spacing w:after="0" w:line="259" w:lineRule="auto"/>
              <w:ind w:left="1" w:firstLine="0"/>
              <w:jc w:val="left"/>
            </w:pPr>
            <w:r>
              <w:rPr>
                <w:sz w:val="20"/>
              </w:rPr>
              <w:t>Applicant Tracking System</w:t>
            </w:r>
            <w:r>
              <w:t xml:space="preserve"> </w:t>
            </w:r>
          </w:p>
        </w:tc>
      </w:tr>
      <w:tr w:rsidR="00C17792" w14:paraId="64896AA9" w14:textId="77777777">
        <w:trPr>
          <w:trHeight w:val="466"/>
        </w:trPr>
        <w:tc>
          <w:tcPr>
            <w:tcW w:w="2800" w:type="dxa"/>
            <w:tcBorders>
              <w:top w:val="single" w:sz="33" w:space="0" w:color="FFFFFF"/>
              <w:left w:val="single" w:sz="4" w:space="0" w:color="999999"/>
              <w:bottom w:val="single" w:sz="33" w:space="0" w:color="F0F4F8"/>
              <w:right w:val="single" w:sz="4" w:space="0" w:color="999999"/>
            </w:tcBorders>
            <w:vAlign w:val="center"/>
          </w:tcPr>
          <w:p w14:paraId="1CB06CBC" w14:textId="77777777" w:rsidR="00C17792" w:rsidRDefault="00000000">
            <w:pPr>
              <w:spacing w:after="0" w:line="259" w:lineRule="auto"/>
              <w:ind w:left="0" w:firstLine="0"/>
              <w:jc w:val="left"/>
            </w:pPr>
            <w:r>
              <w:rPr>
                <w:sz w:val="20"/>
              </w:rPr>
              <w:t>CEO</w:t>
            </w:r>
            <w:r>
              <w:t xml:space="preserve"> </w:t>
            </w:r>
          </w:p>
        </w:tc>
        <w:tc>
          <w:tcPr>
            <w:tcW w:w="6199" w:type="dxa"/>
            <w:tcBorders>
              <w:top w:val="single" w:sz="33" w:space="0" w:color="FFFFFF"/>
              <w:left w:val="single" w:sz="4" w:space="0" w:color="999999"/>
              <w:bottom w:val="single" w:sz="33" w:space="0" w:color="F0F4F8"/>
              <w:right w:val="single" w:sz="4" w:space="0" w:color="999999"/>
            </w:tcBorders>
            <w:vAlign w:val="center"/>
          </w:tcPr>
          <w:p w14:paraId="37481CE6" w14:textId="77777777" w:rsidR="00C17792" w:rsidRDefault="00000000">
            <w:pPr>
              <w:spacing w:after="0" w:line="259" w:lineRule="auto"/>
              <w:ind w:left="1" w:firstLine="0"/>
              <w:jc w:val="left"/>
            </w:pPr>
            <w:r>
              <w:rPr>
                <w:sz w:val="20"/>
              </w:rPr>
              <w:t>Chief Executive Officer</w:t>
            </w:r>
            <w:r>
              <w:t xml:space="preserve"> </w:t>
            </w:r>
          </w:p>
        </w:tc>
      </w:tr>
      <w:tr w:rsidR="00C17792" w14:paraId="148C43E2" w14:textId="77777777">
        <w:trPr>
          <w:trHeight w:val="402"/>
        </w:trPr>
        <w:tc>
          <w:tcPr>
            <w:tcW w:w="28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06CDBDB3" w14:textId="77777777" w:rsidR="00C17792" w:rsidRDefault="00000000">
            <w:pPr>
              <w:spacing w:after="0" w:line="259" w:lineRule="auto"/>
              <w:ind w:left="0" w:firstLine="0"/>
              <w:jc w:val="left"/>
            </w:pPr>
            <w:r>
              <w:rPr>
                <w:sz w:val="20"/>
              </w:rPr>
              <w:lastRenderedPageBreak/>
              <w:t>CRM</w:t>
            </w:r>
            <w:r>
              <w:t xml:space="preserve"> </w:t>
            </w:r>
          </w:p>
        </w:tc>
        <w:tc>
          <w:tcPr>
            <w:tcW w:w="61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1DF32983" w14:textId="77777777" w:rsidR="00C17792" w:rsidRDefault="00000000">
            <w:pPr>
              <w:spacing w:after="0" w:line="259" w:lineRule="auto"/>
              <w:ind w:left="1" w:firstLine="0"/>
              <w:jc w:val="left"/>
            </w:pPr>
            <w:r>
              <w:rPr>
                <w:sz w:val="20"/>
              </w:rPr>
              <w:t>Customer Relationship Management</w:t>
            </w:r>
            <w:r>
              <w:t xml:space="preserve"> </w:t>
            </w:r>
          </w:p>
        </w:tc>
      </w:tr>
      <w:tr w:rsidR="00C17792" w14:paraId="2257B07F" w14:textId="77777777">
        <w:trPr>
          <w:trHeight w:val="467"/>
        </w:trPr>
        <w:tc>
          <w:tcPr>
            <w:tcW w:w="2800" w:type="dxa"/>
            <w:tcBorders>
              <w:top w:val="single" w:sz="33" w:space="0" w:color="FFFFFF"/>
              <w:left w:val="single" w:sz="4" w:space="0" w:color="999999"/>
              <w:bottom w:val="single" w:sz="33" w:space="0" w:color="F0F4F8"/>
              <w:right w:val="single" w:sz="4" w:space="0" w:color="999999"/>
            </w:tcBorders>
            <w:vAlign w:val="center"/>
          </w:tcPr>
          <w:p w14:paraId="6414FEE7" w14:textId="77777777" w:rsidR="00C17792" w:rsidRDefault="00000000">
            <w:pPr>
              <w:spacing w:after="0" w:line="259" w:lineRule="auto"/>
              <w:ind w:left="0" w:firstLine="0"/>
              <w:jc w:val="left"/>
            </w:pPr>
            <w:r>
              <w:rPr>
                <w:sz w:val="20"/>
              </w:rPr>
              <w:t>CRUD</w:t>
            </w:r>
            <w:r>
              <w:t xml:space="preserve"> </w:t>
            </w:r>
          </w:p>
        </w:tc>
        <w:tc>
          <w:tcPr>
            <w:tcW w:w="6199" w:type="dxa"/>
            <w:tcBorders>
              <w:top w:val="single" w:sz="33" w:space="0" w:color="FFFFFF"/>
              <w:left w:val="single" w:sz="4" w:space="0" w:color="999999"/>
              <w:bottom w:val="single" w:sz="33" w:space="0" w:color="F0F4F8"/>
              <w:right w:val="single" w:sz="4" w:space="0" w:color="999999"/>
            </w:tcBorders>
            <w:vAlign w:val="center"/>
          </w:tcPr>
          <w:p w14:paraId="1483E0E7" w14:textId="77777777" w:rsidR="00C17792" w:rsidRDefault="00000000">
            <w:pPr>
              <w:spacing w:after="0" w:line="259" w:lineRule="auto"/>
              <w:ind w:left="1" w:firstLine="0"/>
              <w:jc w:val="left"/>
            </w:pPr>
            <w:r>
              <w:rPr>
                <w:sz w:val="20"/>
              </w:rPr>
              <w:t>Create, Read, Update, Delete</w:t>
            </w:r>
            <w:r>
              <w:t xml:space="preserve"> </w:t>
            </w:r>
          </w:p>
        </w:tc>
      </w:tr>
      <w:tr w:rsidR="00C17792" w14:paraId="4F25D824" w14:textId="77777777">
        <w:trPr>
          <w:trHeight w:val="402"/>
        </w:trPr>
        <w:tc>
          <w:tcPr>
            <w:tcW w:w="28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191AC2EB" w14:textId="77777777" w:rsidR="00C17792" w:rsidRDefault="00000000">
            <w:pPr>
              <w:spacing w:after="0" w:line="259" w:lineRule="auto"/>
              <w:ind w:left="0" w:firstLine="0"/>
              <w:jc w:val="left"/>
            </w:pPr>
            <w:r>
              <w:rPr>
                <w:sz w:val="20"/>
              </w:rPr>
              <w:t>DML</w:t>
            </w:r>
            <w:r>
              <w:t xml:space="preserve"> </w:t>
            </w:r>
          </w:p>
        </w:tc>
        <w:tc>
          <w:tcPr>
            <w:tcW w:w="61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32B46F7D" w14:textId="77777777" w:rsidR="00C17792" w:rsidRDefault="00000000">
            <w:pPr>
              <w:spacing w:after="0" w:line="259" w:lineRule="auto"/>
              <w:ind w:left="1" w:firstLine="0"/>
              <w:jc w:val="left"/>
            </w:pPr>
            <w:r>
              <w:rPr>
                <w:sz w:val="20"/>
              </w:rPr>
              <w:t>Data Manipulation Language</w:t>
            </w:r>
            <w:r>
              <w:t xml:space="preserve"> </w:t>
            </w:r>
          </w:p>
        </w:tc>
      </w:tr>
      <w:tr w:rsidR="00C17792" w14:paraId="27056968" w14:textId="77777777">
        <w:trPr>
          <w:trHeight w:val="467"/>
        </w:trPr>
        <w:tc>
          <w:tcPr>
            <w:tcW w:w="2800" w:type="dxa"/>
            <w:tcBorders>
              <w:top w:val="single" w:sz="33" w:space="0" w:color="FFFFFF"/>
              <w:left w:val="single" w:sz="4" w:space="0" w:color="999999"/>
              <w:bottom w:val="single" w:sz="33" w:space="0" w:color="F0F4F8"/>
              <w:right w:val="single" w:sz="4" w:space="0" w:color="999999"/>
            </w:tcBorders>
            <w:vAlign w:val="center"/>
          </w:tcPr>
          <w:p w14:paraId="79E1ACB9" w14:textId="77777777" w:rsidR="00C17792" w:rsidRDefault="00000000">
            <w:pPr>
              <w:spacing w:after="0" w:line="259" w:lineRule="auto"/>
              <w:ind w:left="0" w:firstLine="0"/>
              <w:jc w:val="left"/>
            </w:pPr>
            <w:r>
              <w:rPr>
                <w:sz w:val="20"/>
              </w:rPr>
              <w:t>DSR</w:t>
            </w:r>
            <w:r>
              <w:t xml:space="preserve"> </w:t>
            </w:r>
          </w:p>
        </w:tc>
        <w:tc>
          <w:tcPr>
            <w:tcW w:w="6199" w:type="dxa"/>
            <w:tcBorders>
              <w:top w:val="single" w:sz="33" w:space="0" w:color="FFFFFF"/>
              <w:left w:val="single" w:sz="4" w:space="0" w:color="999999"/>
              <w:bottom w:val="single" w:sz="33" w:space="0" w:color="F0F4F8"/>
              <w:right w:val="single" w:sz="4" w:space="0" w:color="999999"/>
            </w:tcBorders>
            <w:vAlign w:val="center"/>
          </w:tcPr>
          <w:p w14:paraId="61AC38A1" w14:textId="77777777" w:rsidR="00C17792" w:rsidRDefault="00000000">
            <w:pPr>
              <w:spacing w:after="0" w:line="259" w:lineRule="auto"/>
              <w:ind w:left="1" w:firstLine="0"/>
              <w:jc w:val="left"/>
            </w:pPr>
            <w:r>
              <w:rPr>
                <w:sz w:val="20"/>
              </w:rPr>
              <w:t>Design Science Research</w:t>
            </w:r>
            <w:r>
              <w:t xml:space="preserve"> </w:t>
            </w:r>
          </w:p>
        </w:tc>
      </w:tr>
      <w:tr w:rsidR="00C17792" w14:paraId="04A5F5B2" w14:textId="77777777">
        <w:trPr>
          <w:trHeight w:val="402"/>
        </w:trPr>
        <w:tc>
          <w:tcPr>
            <w:tcW w:w="28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15A98A5C" w14:textId="77777777" w:rsidR="00C17792" w:rsidRDefault="00000000">
            <w:pPr>
              <w:spacing w:after="0" w:line="259" w:lineRule="auto"/>
              <w:ind w:left="0" w:firstLine="0"/>
              <w:jc w:val="left"/>
            </w:pPr>
            <w:r>
              <w:rPr>
                <w:sz w:val="20"/>
              </w:rPr>
              <w:t>e-HRM</w:t>
            </w:r>
            <w:r>
              <w:t xml:space="preserve"> </w:t>
            </w:r>
          </w:p>
        </w:tc>
        <w:tc>
          <w:tcPr>
            <w:tcW w:w="61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242D9B27" w14:textId="77777777" w:rsidR="00C17792" w:rsidRDefault="00000000">
            <w:pPr>
              <w:spacing w:after="0" w:line="259" w:lineRule="auto"/>
              <w:ind w:left="1" w:firstLine="0"/>
              <w:jc w:val="left"/>
            </w:pPr>
            <w:r>
              <w:rPr>
                <w:sz w:val="20"/>
              </w:rPr>
              <w:t>Electronic Human Resource Management</w:t>
            </w:r>
            <w:r>
              <w:t xml:space="preserve"> </w:t>
            </w:r>
          </w:p>
        </w:tc>
      </w:tr>
      <w:tr w:rsidR="00C17792" w14:paraId="18D7822D" w14:textId="77777777">
        <w:trPr>
          <w:trHeight w:val="467"/>
        </w:trPr>
        <w:tc>
          <w:tcPr>
            <w:tcW w:w="2800" w:type="dxa"/>
            <w:tcBorders>
              <w:top w:val="single" w:sz="33" w:space="0" w:color="FFFFFF"/>
              <w:left w:val="single" w:sz="4" w:space="0" w:color="999999"/>
              <w:bottom w:val="single" w:sz="33" w:space="0" w:color="F0F4F8"/>
              <w:right w:val="single" w:sz="4" w:space="0" w:color="999999"/>
            </w:tcBorders>
            <w:vAlign w:val="center"/>
          </w:tcPr>
          <w:p w14:paraId="6DCF6EED" w14:textId="77777777" w:rsidR="00C17792" w:rsidRDefault="00000000">
            <w:pPr>
              <w:spacing w:after="0" w:line="259" w:lineRule="auto"/>
              <w:ind w:left="0" w:firstLine="0"/>
              <w:jc w:val="left"/>
            </w:pPr>
            <w:r>
              <w:rPr>
                <w:sz w:val="20"/>
              </w:rPr>
              <w:t>ERP</w:t>
            </w:r>
            <w:r>
              <w:t xml:space="preserve"> </w:t>
            </w:r>
          </w:p>
        </w:tc>
        <w:tc>
          <w:tcPr>
            <w:tcW w:w="6199" w:type="dxa"/>
            <w:tcBorders>
              <w:top w:val="single" w:sz="33" w:space="0" w:color="FFFFFF"/>
              <w:left w:val="single" w:sz="4" w:space="0" w:color="999999"/>
              <w:bottom w:val="single" w:sz="33" w:space="0" w:color="F0F4F8"/>
              <w:right w:val="single" w:sz="4" w:space="0" w:color="999999"/>
            </w:tcBorders>
            <w:vAlign w:val="center"/>
          </w:tcPr>
          <w:p w14:paraId="49DF5BF4" w14:textId="77777777" w:rsidR="00C17792" w:rsidRDefault="00000000">
            <w:pPr>
              <w:spacing w:after="0" w:line="259" w:lineRule="auto"/>
              <w:ind w:left="1" w:firstLine="0"/>
              <w:jc w:val="left"/>
            </w:pPr>
            <w:r>
              <w:rPr>
                <w:sz w:val="20"/>
              </w:rPr>
              <w:t>Enterprise Resource Planning</w:t>
            </w:r>
            <w:r>
              <w:t xml:space="preserve"> </w:t>
            </w:r>
          </w:p>
        </w:tc>
      </w:tr>
      <w:tr w:rsidR="00C17792" w14:paraId="0C400A87" w14:textId="77777777">
        <w:trPr>
          <w:trHeight w:val="402"/>
        </w:trPr>
        <w:tc>
          <w:tcPr>
            <w:tcW w:w="28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1EA9A65B" w14:textId="77777777" w:rsidR="00C17792" w:rsidRDefault="00000000">
            <w:pPr>
              <w:spacing w:after="0" w:line="259" w:lineRule="auto"/>
              <w:ind w:left="0" w:firstLine="0"/>
              <w:jc w:val="left"/>
            </w:pPr>
            <w:r>
              <w:rPr>
                <w:sz w:val="20"/>
              </w:rPr>
              <w:t>HCM</w:t>
            </w:r>
            <w:r>
              <w:t xml:space="preserve"> </w:t>
            </w:r>
          </w:p>
        </w:tc>
        <w:tc>
          <w:tcPr>
            <w:tcW w:w="61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6D5FB8C3" w14:textId="77777777" w:rsidR="00C17792" w:rsidRDefault="00000000">
            <w:pPr>
              <w:spacing w:after="0" w:line="259" w:lineRule="auto"/>
              <w:ind w:left="1" w:firstLine="0"/>
              <w:jc w:val="left"/>
            </w:pPr>
            <w:r>
              <w:rPr>
                <w:sz w:val="20"/>
              </w:rPr>
              <w:t>Human Capital Management</w:t>
            </w:r>
            <w:r>
              <w:t xml:space="preserve"> </w:t>
            </w:r>
          </w:p>
        </w:tc>
      </w:tr>
      <w:tr w:rsidR="00C17792" w14:paraId="11DFE72D" w14:textId="77777777">
        <w:trPr>
          <w:trHeight w:val="467"/>
        </w:trPr>
        <w:tc>
          <w:tcPr>
            <w:tcW w:w="2800" w:type="dxa"/>
            <w:tcBorders>
              <w:top w:val="single" w:sz="33" w:space="0" w:color="FFFFFF"/>
              <w:left w:val="single" w:sz="4" w:space="0" w:color="999999"/>
              <w:bottom w:val="single" w:sz="33" w:space="0" w:color="F0F4F8"/>
              <w:right w:val="single" w:sz="4" w:space="0" w:color="999999"/>
            </w:tcBorders>
            <w:vAlign w:val="center"/>
          </w:tcPr>
          <w:p w14:paraId="0FE08FEC" w14:textId="77777777" w:rsidR="00C17792" w:rsidRDefault="00000000">
            <w:pPr>
              <w:spacing w:after="0" w:line="259" w:lineRule="auto"/>
              <w:ind w:left="0" w:firstLine="0"/>
              <w:jc w:val="left"/>
            </w:pPr>
            <w:r>
              <w:rPr>
                <w:sz w:val="20"/>
              </w:rPr>
              <w:t>HR</w:t>
            </w:r>
            <w:r>
              <w:t xml:space="preserve"> </w:t>
            </w:r>
          </w:p>
        </w:tc>
        <w:tc>
          <w:tcPr>
            <w:tcW w:w="6199" w:type="dxa"/>
            <w:tcBorders>
              <w:top w:val="single" w:sz="33" w:space="0" w:color="FFFFFF"/>
              <w:left w:val="single" w:sz="4" w:space="0" w:color="999999"/>
              <w:bottom w:val="single" w:sz="33" w:space="0" w:color="F0F4F8"/>
              <w:right w:val="single" w:sz="4" w:space="0" w:color="999999"/>
            </w:tcBorders>
            <w:vAlign w:val="center"/>
          </w:tcPr>
          <w:p w14:paraId="34FE1106" w14:textId="77777777" w:rsidR="00C17792" w:rsidRDefault="00000000">
            <w:pPr>
              <w:spacing w:after="0" w:line="259" w:lineRule="auto"/>
              <w:ind w:left="1" w:firstLine="0"/>
              <w:jc w:val="left"/>
            </w:pPr>
            <w:r>
              <w:rPr>
                <w:sz w:val="20"/>
              </w:rPr>
              <w:t>Human Resources</w:t>
            </w:r>
            <w:r>
              <w:t xml:space="preserve"> </w:t>
            </w:r>
          </w:p>
        </w:tc>
      </w:tr>
      <w:tr w:rsidR="00C17792" w14:paraId="369754E2" w14:textId="77777777">
        <w:trPr>
          <w:trHeight w:val="402"/>
        </w:trPr>
        <w:tc>
          <w:tcPr>
            <w:tcW w:w="28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55B47493" w14:textId="77777777" w:rsidR="00C17792" w:rsidRDefault="00000000">
            <w:pPr>
              <w:spacing w:after="0" w:line="259" w:lineRule="auto"/>
              <w:ind w:left="0" w:firstLine="0"/>
              <w:jc w:val="left"/>
            </w:pPr>
            <w:r>
              <w:rPr>
                <w:sz w:val="20"/>
              </w:rPr>
              <w:t>HRIS</w:t>
            </w:r>
            <w:r>
              <w:t xml:space="preserve"> </w:t>
            </w:r>
          </w:p>
        </w:tc>
        <w:tc>
          <w:tcPr>
            <w:tcW w:w="61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06E91355" w14:textId="77777777" w:rsidR="00C17792" w:rsidRDefault="00000000">
            <w:pPr>
              <w:spacing w:after="0" w:line="259" w:lineRule="auto"/>
              <w:ind w:left="1" w:firstLine="0"/>
              <w:jc w:val="left"/>
            </w:pPr>
            <w:r>
              <w:rPr>
                <w:sz w:val="20"/>
              </w:rPr>
              <w:t>Human Resource Information System</w:t>
            </w:r>
            <w:r>
              <w:t xml:space="preserve"> </w:t>
            </w:r>
          </w:p>
        </w:tc>
      </w:tr>
      <w:tr w:rsidR="00C17792" w14:paraId="7A8BB1AF" w14:textId="77777777">
        <w:trPr>
          <w:trHeight w:val="467"/>
        </w:trPr>
        <w:tc>
          <w:tcPr>
            <w:tcW w:w="2800" w:type="dxa"/>
            <w:tcBorders>
              <w:top w:val="single" w:sz="33" w:space="0" w:color="FFFFFF"/>
              <w:left w:val="single" w:sz="4" w:space="0" w:color="999999"/>
              <w:bottom w:val="single" w:sz="33" w:space="0" w:color="F0F4F8"/>
              <w:right w:val="single" w:sz="4" w:space="0" w:color="999999"/>
            </w:tcBorders>
            <w:vAlign w:val="center"/>
          </w:tcPr>
          <w:p w14:paraId="66A033FF" w14:textId="77777777" w:rsidR="00C17792" w:rsidRDefault="00000000">
            <w:pPr>
              <w:spacing w:after="0" w:line="259" w:lineRule="auto"/>
              <w:ind w:left="0" w:firstLine="0"/>
              <w:jc w:val="left"/>
            </w:pPr>
            <w:r>
              <w:rPr>
                <w:sz w:val="20"/>
              </w:rPr>
              <w:t>KPA</w:t>
            </w:r>
            <w:r>
              <w:t xml:space="preserve"> </w:t>
            </w:r>
          </w:p>
        </w:tc>
        <w:tc>
          <w:tcPr>
            <w:tcW w:w="6199" w:type="dxa"/>
            <w:tcBorders>
              <w:top w:val="single" w:sz="33" w:space="0" w:color="FFFFFF"/>
              <w:left w:val="single" w:sz="4" w:space="0" w:color="999999"/>
              <w:bottom w:val="single" w:sz="33" w:space="0" w:color="F0F4F8"/>
              <w:right w:val="single" w:sz="4" w:space="0" w:color="999999"/>
            </w:tcBorders>
            <w:vAlign w:val="center"/>
          </w:tcPr>
          <w:p w14:paraId="2AF7ABEF" w14:textId="77777777" w:rsidR="00C17792" w:rsidRDefault="00000000">
            <w:pPr>
              <w:spacing w:after="0" w:line="259" w:lineRule="auto"/>
              <w:ind w:left="1" w:firstLine="0"/>
              <w:jc w:val="left"/>
            </w:pPr>
            <w:r>
              <w:rPr>
                <w:sz w:val="20"/>
              </w:rPr>
              <w:t>Key Performance Area</w:t>
            </w:r>
            <w:r>
              <w:t xml:space="preserve"> </w:t>
            </w:r>
          </w:p>
        </w:tc>
      </w:tr>
      <w:tr w:rsidR="00C17792" w14:paraId="00347AC8" w14:textId="77777777">
        <w:trPr>
          <w:trHeight w:val="402"/>
        </w:trPr>
        <w:tc>
          <w:tcPr>
            <w:tcW w:w="28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5C2C79D0" w14:textId="77777777" w:rsidR="00C17792" w:rsidRDefault="00000000">
            <w:pPr>
              <w:spacing w:after="0" w:line="259" w:lineRule="auto"/>
              <w:ind w:left="0" w:firstLine="0"/>
              <w:jc w:val="left"/>
            </w:pPr>
            <w:r>
              <w:rPr>
                <w:sz w:val="20"/>
              </w:rPr>
              <w:t>KRA</w:t>
            </w:r>
            <w:r>
              <w:t xml:space="preserve"> </w:t>
            </w:r>
          </w:p>
        </w:tc>
        <w:tc>
          <w:tcPr>
            <w:tcW w:w="61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314A087D" w14:textId="77777777" w:rsidR="00C17792" w:rsidRDefault="00000000">
            <w:pPr>
              <w:spacing w:after="0" w:line="259" w:lineRule="auto"/>
              <w:ind w:left="1" w:firstLine="0"/>
              <w:jc w:val="left"/>
            </w:pPr>
            <w:r>
              <w:rPr>
                <w:sz w:val="20"/>
              </w:rPr>
              <w:t>Key Result Area</w:t>
            </w:r>
            <w:r>
              <w:t xml:space="preserve"> </w:t>
            </w:r>
          </w:p>
        </w:tc>
      </w:tr>
      <w:tr w:rsidR="00C17792" w14:paraId="27F7658C" w14:textId="77777777">
        <w:trPr>
          <w:trHeight w:val="466"/>
        </w:trPr>
        <w:tc>
          <w:tcPr>
            <w:tcW w:w="2800" w:type="dxa"/>
            <w:tcBorders>
              <w:top w:val="single" w:sz="33" w:space="0" w:color="FFFFFF"/>
              <w:left w:val="single" w:sz="4" w:space="0" w:color="999999"/>
              <w:bottom w:val="single" w:sz="33" w:space="0" w:color="F0F4F8"/>
              <w:right w:val="single" w:sz="4" w:space="0" w:color="999999"/>
            </w:tcBorders>
            <w:vAlign w:val="center"/>
          </w:tcPr>
          <w:p w14:paraId="7856F630" w14:textId="77777777" w:rsidR="00C17792" w:rsidRDefault="00000000">
            <w:pPr>
              <w:spacing w:after="0" w:line="259" w:lineRule="auto"/>
              <w:ind w:left="0" w:firstLine="0"/>
              <w:jc w:val="left"/>
            </w:pPr>
            <w:r>
              <w:rPr>
                <w:sz w:val="20"/>
              </w:rPr>
              <w:t>LWC</w:t>
            </w:r>
            <w:r>
              <w:t xml:space="preserve"> </w:t>
            </w:r>
          </w:p>
        </w:tc>
        <w:tc>
          <w:tcPr>
            <w:tcW w:w="6199" w:type="dxa"/>
            <w:tcBorders>
              <w:top w:val="single" w:sz="33" w:space="0" w:color="FFFFFF"/>
              <w:left w:val="single" w:sz="4" w:space="0" w:color="999999"/>
              <w:bottom w:val="single" w:sz="33" w:space="0" w:color="F0F4F8"/>
              <w:right w:val="single" w:sz="4" w:space="0" w:color="999999"/>
            </w:tcBorders>
            <w:vAlign w:val="center"/>
          </w:tcPr>
          <w:p w14:paraId="3B2F7DBC" w14:textId="77777777" w:rsidR="00C17792" w:rsidRDefault="00000000">
            <w:pPr>
              <w:spacing w:after="0" w:line="259" w:lineRule="auto"/>
              <w:ind w:left="1" w:firstLine="0"/>
              <w:jc w:val="left"/>
            </w:pPr>
            <w:r>
              <w:rPr>
                <w:sz w:val="20"/>
              </w:rPr>
              <w:t>Lightning Web Component</w:t>
            </w:r>
            <w:r>
              <w:t xml:space="preserve"> </w:t>
            </w:r>
          </w:p>
        </w:tc>
      </w:tr>
      <w:tr w:rsidR="00C17792" w14:paraId="0486A555" w14:textId="77777777">
        <w:trPr>
          <w:trHeight w:val="402"/>
        </w:trPr>
        <w:tc>
          <w:tcPr>
            <w:tcW w:w="28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58FF73F0" w14:textId="77777777" w:rsidR="00C17792" w:rsidRDefault="00000000">
            <w:pPr>
              <w:spacing w:after="0" w:line="259" w:lineRule="auto"/>
              <w:ind w:left="0" w:firstLine="0"/>
              <w:jc w:val="left"/>
            </w:pPr>
            <w:r>
              <w:rPr>
                <w:sz w:val="20"/>
              </w:rPr>
              <w:t>MBA</w:t>
            </w:r>
            <w:r>
              <w:t xml:space="preserve"> </w:t>
            </w:r>
          </w:p>
        </w:tc>
        <w:tc>
          <w:tcPr>
            <w:tcW w:w="61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5B0FB459" w14:textId="77777777" w:rsidR="00C17792" w:rsidRDefault="00000000">
            <w:pPr>
              <w:spacing w:after="0" w:line="259" w:lineRule="auto"/>
              <w:ind w:left="1" w:firstLine="0"/>
              <w:jc w:val="left"/>
            </w:pPr>
            <w:r>
              <w:rPr>
                <w:sz w:val="20"/>
              </w:rPr>
              <w:t>Master of Business Administration</w:t>
            </w:r>
            <w:r>
              <w:t xml:space="preserve"> </w:t>
            </w:r>
          </w:p>
        </w:tc>
      </w:tr>
      <w:tr w:rsidR="00C17792" w14:paraId="34183EE5" w14:textId="77777777">
        <w:trPr>
          <w:trHeight w:val="438"/>
        </w:trPr>
        <w:tc>
          <w:tcPr>
            <w:tcW w:w="2800" w:type="dxa"/>
            <w:tcBorders>
              <w:top w:val="single" w:sz="33" w:space="0" w:color="FFFFFF"/>
              <w:left w:val="single" w:sz="4" w:space="0" w:color="999999"/>
              <w:bottom w:val="single" w:sz="4" w:space="0" w:color="999999"/>
              <w:right w:val="single" w:sz="4" w:space="0" w:color="999999"/>
            </w:tcBorders>
            <w:vAlign w:val="center"/>
          </w:tcPr>
          <w:p w14:paraId="3C81700B" w14:textId="77777777" w:rsidR="00C17792" w:rsidRDefault="00000000">
            <w:pPr>
              <w:spacing w:after="0" w:line="259" w:lineRule="auto"/>
              <w:ind w:left="0" w:firstLine="0"/>
              <w:jc w:val="left"/>
            </w:pPr>
            <w:r>
              <w:rPr>
                <w:sz w:val="20"/>
              </w:rPr>
              <w:t>NLP</w:t>
            </w:r>
            <w:r>
              <w:t xml:space="preserve"> </w:t>
            </w:r>
          </w:p>
        </w:tc>
        <w:tc>
          <w:tcPr>
            <w:tcW w:w="6199" w:type="dxa"/>
            <w:tcBorders>
              <w:top w:val="single" w:sz="33" w:space="0" w:color="FFFFFF"/>
              <w:left w:val="single" w:sz="4" w:space="0" w:color="999999"/>
              <w:bottom w:val="single" w:sz="4" w:space="0" w:color="999999"/>
              <w:right w:val="single" w:sz="4" w:space="0" w:color="999999"/>
            </w:tcBorders>
            <w:vAlign w:val="center"/>
          </w:tcPr>
          <w:p w14:paraId="4CB41862" w14:textId="77777777" w:rsidR="00C17792" w:rsidRDefault="00000000">
            <w:pPr>
              <w:spacing w:after="0" w:line="259" w:lineRule="auto"/>
              <w:ind w:left="1" w:firstLine="0"/>
              <w:jc w:val="left"/>
            </w:pPr>
            <w:r>
              <w:rPr>
                <w:sz w:val="20"/>
              </w:rPr>
              <w:t>Natural Language Processing</w:t>
            </w:r>
            <w:r>
              <w:t xml:space="preserve"> </w:t>
            </w:r>
          </w:p>
        </w:tc>
      </w:tr>
      <w:tr w:rsidR="00C17792" w14:paraId="19C723EA" w14:textId="77777777">
        <w:trPr>
          <w:trHeight w:val="433"/>
        </w:trPr>
        <w:tc>
          <w:tcPr>
            <w:tcW w:w="28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2131A21F" w14:textId="77777777" w:rsidR="00C17792" w:rsidRDefault="00000000">
            <w:pPr>
              <w:spacing w:after="0" w:line="259" w:lineRule="auto"/>
              <w:ind w:left="0" w:firstLine="0"/>
              <w:jc w:val="left"/>
            </w:pPr>
            <w:r>
              <w:rPr>
                <w:sz w:val="20"/>
              </w:rPr>
              <w:t>NOC</w:t>
            </w:r>
            <w:r>
              <w:t xml:space="preserve"> </w:t>
            </w:r>
          </w:p>
        </w:tc>
        <w:tc>
          <w:tcPr>
            <w:tcW w:w="61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08254B51" w14:textId="77777777" w:rsidR="00C17792" w:rsidRDefault="00000000">
            <w:pPr>
              <w:spacing w:after="0" w:line="259" w:lineRule="auto"/>
              <w:ind w:left="1" w:firstLine="0"/>
              <w:jc w:val="left"/>
            </w:pPr>
            <w:r>
              <w:rPr>
                <w:sz w:val="20"/>
              </w:rPr>
              <w:t>No Objection Certificate</w:t>
            </w:r>
            <w:r>
              <w:t xml:space="preserve"> </w:t>
            </w:r>
          </w:p>
        </w:tc>
      </w:tr>
      <w:tr w:rsidR="00C17792" w14:paraId="2A50B708" w14:textId="77777777">
        <w:trPr>
          <w:trHeight w:val="436"/>
        </w:trPr>
        <w:tc>
          <w:tcPr>
            <w:tcW w:w="2800" w:type="dxa"/>
            <w:tcBorders>
              <w:top w:val="single" w:sz="33" w:space="0" w:color="FFFFFF"/>
              <w:left w:val="single" w:sz="4" w:space="0" w:color="999999"/>
              <w:bottom w:val="single" w:sz="4" w:space="0" w:color="999999"/>
              <w:right w:val="single" w:sz="4" w:space="0" w:color="999999"/>
            </w:tcBorders>
            <w:vAlign w:val="center"/>
          </w:tcPr>
          <w:p w14:paraId="07B99869" w14:textId="77777777" w:rsidR="00C17792" w:rsidRDefault="00000000">
            <w:pPr>
              <w:spacing w:after="0" w:line="259" w:lineRule="auto"/>
              <w:ind w:left="0" w:firstLine="0"/>
              <w:jc w:val="left"/>
            </w:pPr>
            <w:r>
              <w:rPr>
                <w:sz w:val="20"/>
              </w:rPr>
              <w:t>OWD</w:t>
            </w:r>
            <w:r>
              <w:t xml:space="preserve"> </w:t>
            </w:r>
          </w:p>
        </w:tc>
        <w:tc>
          <w:tcPr>
            <w:tcW w:w="6199" w:type="dxa"/>
            <w:tcBorders>
              <w:top w:val="single" w:sz="33" w:space="0" w:color="FFFFFF"/>
              <w:left w:val="single" w:sz="4" w:space="0" w:color="999999"/>
              <w:bottom w:val="single" w:sz="4" w:space="0" w:color="999999"/>
              <w:right w:val="single" w:sz="4" w:space="0" w:color="999999"/>
            </w:tcBorders>
            <w:vAlign w:val="center"/>
          </w:tcPr>
          <w:p w14:paraId="7618A3CC" w14:textId="77777777" w:rsidR="00C17792" w:rsidRDefault="00000000">
            <w:pPr>
              <w:spacing w:after="0" w:line="259" w:lineRule="auto"/>
              <w:ind w:left="1" w:firstLine="0"/>
              <w:jc w:val="left"/>
            </w:pPr>
            <w:r>
              <w:rPr>
                <w:sz w:val="20"/>
              </w:rPr>
              <w:t>Organization-Wide Default</w:t>
            </w:r>
            <w:r>
              <w:t xml:space="preserve"> </w:t>
            </w:r>
          </w:p>
        </w:tc>
      </w:tr>
      <w:tr w:rsidR="00C17792" w14:paraId="3D81A2BB" w14:textId="77777777">
        <w:trPr>
          <w:trHeight w:val="433"/>
        </w:trPr>
        <w:tc>
          <w:tcPr>
            <w:tcW w:w="28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758A735D" w14:textId="77777777" w:rsidR="00C17792" w:rsidRDefault="00000000">
            <w:pPr>
              <w:spacing w:after="0" w:line="259" w:lineRule="auto"/>
              <w:ind w:left="0" w:firstLine="0"/>
              <w:jc w:val="left"/>
            </w:pPr>
            <w:r>
              <w:rPr>
                <w:sz w:val="20"/>
              </w:rPr>
              <w:t>PEOU</w:t>
            </w:r>
            <w:r>
              <w:t xml:space="preserve"> </w:t>
            </w:r>
          </w:p>
        </w:tc>
        <w:tc>
          <w:tcPr>
            <w:tcW w:w="61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5B789F3C" w14:textId="77777777" w:rsidR="00C17792" w:rsidRDefault="00000000">
            <w:pPr>
              <w:spacing w:after="0" w:line="259" w:lineRule="auto"/>
              <w:ind w:left="1" w:firstLine="0"/>
              <w:jc w:val="left"/>
            </w:pPr>
            <w:r>
              <w:rPr>
                <w:sz w:val="20"/>
              </w:rPr>
              <w:t>Perceived Ease of Use</w:t>
            </w:r>
            <w:r>
              <w:t xml:space="preserve"> </w:t>
            </w:r>
          </w:p>
        </w:tc>
      </w:tr>
      <w:tr w:rsidR="00C17792" w14:paraId="470F6EAF" w14:textId="77777777">
        <w:trPr>
          <w:trHeight w:val="436"/>
        </w:trPr>
        <w:tc>
          <w:tcPr>
            <w:tcW w:w="2800" w:type="dxa"/>
            <w:tcBorders>
              <w:top w:val="single" w:sz="33" w:space="0" w:color="FFFFFF"/>
              <w:left w:val="single" w:sz="4" w:space="0" w:color="999999"/>
              <w:bottom w:val="single" w:sz="4" w:space="0" w:color="999999"/>
              <w:right w:val="single" w:sz="4" w:space="0" w:color="999999"/>
            </w:tcBorders>
            <w:vAlign w:val="center"/>
          </w:tcPr>
          <w:p w14:paraId="314CA2EC" w14:textId="77777777" w:rsidR="00C17792" w:rsidRDefault="00000000">
            <w:pPr>
              <w:spacing w:after="0" w:line="259" w:lineRule="auto"/>
              <w:ind w:left="0" w:firstLine="0"/>
              <w:jc w:val="left"/>
            </w:pPr>
            <w:r>
              <w:rPr>
                <w:sz w:val="20"/>
              </w:rPr>
              <w:t>PU</w:t>
            </w:r>
            <w:r>
              <w:t xml:space="preserve"> </w:t>
            </w:r>
          </w:p>
        </w:tc>
        <w:tc>
          <w:tcPr>
            <w:tcW w:w="6199" w:type="dxa"/>
            <w:tcBorders>
              <w:top w:val="single" w:sz="33" w:space="0" w:color="FFFFFF"/>
              <w:left w:val="single" w:sz="4" w:space="0" w:color="999999"/>
              <w:bottom w:val="single" w:sz="4" w:space="0" w:color="999999"/>
              <w:right w:val="single" w:sz="4" w:space="0" w:color="999999"/>
            </w:tcBorders>
            <w:vAlign w:val="center"/>
          </w:tcPr>
          <w:p w14:paraId="6412FA0B" w14:textId="77777777" w:rsidR="00C17792" w:rsidRDefault="00000000">
            <w:pPr>
              <w:spacing w:after="0" w:line="259" w:lineRule="auto"/>
              <w:ind w:left="1" w:firstLine="0"/>
              <w:jc w:val="left"/>
            </w:pPr>
            <w:r>
              <w:rPr>
                <w:sz w:val="20"/>
              </w:rPr>
              <w:t>Perceived Usefulness</w:t>
            </w:r>
            <w:r>
              <w:t xml:space="preserve"> </w:t>
            </w:r>
          </w:p>
        </w:tc>
      </w:tr>
      <w:tr w:rsidR="00C17792" w14:paraId="228FA2D9" w14:textId="77777777">
        <w:trPr>
          <w:trHeight w:val="433"/>
        </w:trPr>
        <w:tc>
          <w:tcPr>
            <w:tcW w:w="28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3615FEA0" w14:textId="77777777" w:rsidR="00C17792" w:rsidRDefault="00000000">
            <w:pPr>
              <w:spacing w:after="0" w:line="259" w:lineRule="auto"/>
              <w:ind w:left="0" w:firstLine="0"/>
              <w:jc w:val="left"/>
            </w:pPr>
            <w:r>
              <w:rPr>
                <w:sz w:val="20"/>
              </w:rPr>
              <w:t>RBV</w:t>
            </w:r>
            <w:r>
              <w:t xml:space="preserve"> </w:t>
            </w:r>
          </w:p>
        </w:tc>
        <w:tc>
          <w:tcPr>
            <w:tcW w:w="61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04D60BCE" w14:textId="77777777" w:rsidR="00C17792" w:rsidRDefault="00000000">
            <w:pPr>
              <w:spacing w:after="0" w:line="259" w:lineRule="auto"/>
              <w:ind w:left="1" w:firstLine="0"/>
              <w:jc w:val="left"/>
            </w:pPr>
            <w:r>
              <w:rPr>
                <w:sz w:val="20"/>
              </w:rPr>
              <w:t>Resource-Based View</w:t>
            </w:r>
            <w:r>
              <w:t xml:space="preserve"> </w:t>
            </w:r>
          </w:p>
        </w:tc>
      </w:tr>
      <w:tr w:rsidR="00C17792" w14:paraId="3532E1B0" w14:textId="77777777">
        <w:trPr>
          <w:trHeight w:val="436"/>
        </w:trPr>
        <w:tc>
          <w:tcPr>
            <w:tcW w:w="2800" w:type="dxa"/>
            <w:tcBorders>
              <w:top w:val="single" w:sz="33" w:space="0" w:color="FFFFFF"/>
              <w:left w:val="single" w:sz="4" w:space="0" w:color="999999"/>
              <w:bottom w:val="single" w:sz="4" w:space="0" w:color="999999"/>
              <w:right w:val="single" w:sz="4" w:space="0" w:color="999999"/>
            </w:tcBorders>
            <w:vAlign w:val="center"/>
          </w:tcPr>
          <w:p w14:paraId="7B671D78" w14:textId="77777777" w:rsidR="00C17792" w:rsidRDefault="00000000">
            <w:pPr>
              <w:spacing w:after="0" w:line="259" w:lineRule="auto"/>
              <w:ind w:left="0" w:firstLine="0"/>
              <w:jc w:val="left"/>
            </w:pPr>
            <w:r>
              <w:rPr>
                <w:sz w:val="20"/>
              </w:rPr>
              <w:t>REST</w:t>
            </w:r>
            <w:r>
              <w:t xml:space="preserve"> </w:t>
            </w:r>
          </w:p>
        </w:tc>
        <w:tc>
          <w:tcPr>
            <w:tcW w:w="6199" w:type="dxa"/>
            <w:tcBorders>
              <w:top w:val="single" w:sz="33" w:space="0" w:color="FFFFFF"/>
              <w:left w:val="single" w:sz="4" w:space="0" w:color="999999"/>
              <w:bottom w:val="single" w:sz="4" w:space="0" w:color="999999"/>
              <w:right w:val="single" w:sz="4" w:space="0" w:color="999999"/>
            </w:tcBorders>
            <w:vAlign w:val="center"/>
          </w:tcPr>
          <w:p w14:paraId="3DE27F1A" w14:textId="77777777" w:rsidR="00C17792" w:rsidRDefault="00000000">
            <w:pPr>
              <w:spacing w:after="0" w:line="259" w:lineRule="auto"/>
              <w:ind w:left="1" w:firstLine="0"/>
              <w:jc w:val="left"/>
            </w:pPr>
            <w:r>
              <w:rPr>
                <w:sz w:val="20"/>
              </w:rPr>
              <w:t>Representational State Transfer</w:t>
            </w:r>
            <w:r>
              <w:t xml:space="preserve"> </w:t>
            </w:r>
          </w:p>
        </w:tc>
      </w:tr>
      <w:tr w:rsidR="00C17792" w14:paraId="74BD2D7A" w14:textId="77777777">
        <w:trPr>
          <w:trHeight w:val="433"/>
        </w:trPr>
        <w:tc>
          <w:tcPr>
            <w:tcW w:w="28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7C08DD39" w14:textId="77777777" w:rsidR="00C17792" w:rsidRDefault="00000000">
            <w:pPr>
              <w:spacing w:after="0" w:line="259" w:lineRule="auto"/>
              <w:ind w:left="0" w:firstLine="0"/>
              <w:jc w:val="left"/>
            </w:pPr>
            <w:r>
              <w:rPr>
                <w:sz w:val="20"/>
              </w:rPr>
              <w:t>SaaS</w:t>
            </w:r>
            <w:r>
              <w:t xml:space="preserve"> </w:t>
            </w:r>
          </w:p>
        </w:tc>
        <w:tc>
          <w:tcPr>
            <w:tcW w:w="61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7B1BCE10" w14:textId="77777777" w:rsidR="00C17792" w:rsidRDefault="00000000">
            <w:pPr>
              <w:spacing w:after="0" w:line="259" w:lineRule="auto"/>
              <w:ind w:left="1" w:firstLine="0"/>
              <w:jc w:val="left"/>
            </w:pPr>
            <w:r>
              <w:rPr>
                <w:sz w:val="20"/>
              </w:rPr>
              <w:t>Software as a Service</w:t>
            </w:r>
            <w:r>
              <w:t xml:space="preserve"> </w:t>
            </w:r>
          </w:p>
        </w:tc>
      </w:tr>
      <w:tr w:rsidR="00C17792" w14:paraId="0A830A1B" w14:textId="77777777">
        <w:trPr>
          <w:trHeight w:val="436"/>
        </w:trPr>
        <w:tc>
          <w:tcPr>
            <w:tcW w:w="2800" w:type="dxa"/>
            <w:tcBorders>
              <w:top w:val="single" w:sz="33" w:space="0" w:color="FFFFFF"/>
              <w:left w:val="single" w:sz="4" w:space="0" w:color="999999"/>
              <w:bottom w:val="single" w:sz="4" w:space="0" w:color="999999"/>
              <w:right w:val="single" w:sz="4" w:space="0" w:color="999999"/>
            </w:tcBorders>
            <w:vAlign w:val="center"/>
          </w:tcPr>
          <w:p w14:paraId="1886904B" w14:textId="77777777" w:rsidR="00C17792" w:rsidRDefault="00000000">
            <w:pPr>
              <w:spacing w:after="0" w:line="259" w:lineRule="auto"/>
              <w:ind w:left="0" w:firstLine="0"/>
              <w:jc w:val="left"/>
            </w:pPr>
            <w:r>
              <w:rPr>
                <w:sz w:val="20"/>
              </w:rPr>
              <w:t>SLDS</w:t>
            </w:r>
            <w:r>
              <w:t xml:space="preserve"> </w:t>
            </w:r>
          </w:p>
        </w:tc>
        <w:tc>
          <w:tcPr>
            <w:tcW w:w="6199" w:type="dxa"/>
            <w:tcBorders>
              <w:top w:val="single" w:sz="33" w:space="0" w:color="FFFFFF"/>
              <w:left w:val="single" w:sz="4" w:space="0" w:color="999999"/>
              <w:bottom w:val="single" w:sz="4" w:space="0" w:color="999999"/>
              <w:right w:val="single" w:sz="4" w:space="0" w:color="999999"/>
            </w:tcBorders>
            <w:vAlign w:val="center"/>
          </w:tcPr>
          <w:p w14:paraId="7D5A412B" w14:textId="77777777" w:rsidR="00C17792" w:rsidRDefault="00000000">
            <w:pPr>
              <w:spacing w:after="0" w:line="259" w:lineRule="auto"/>
              <w:ind w:left="1" w:firstLine="0"/>
              <w:jc w:val="left"/>
            </w:pPr>
            <w:r>
              <w:rPr>
                <w:sz w:val="20"/>
              </w:rPr>
              <w:t>Salesforce Lightning Design System</w:t>
            </w:r>
            <w:r>
              <w:t xml:space="preserve"> </w:t>
            </w:r>
          </w:p>
        </w:tc>
      </w:tr>
      <w:tr w:rsidR="00C17792" w14:paraId="3A72A0F3" w14:textId="77777777">
        <w:trPr>
          <w:trHeight w:val="433"/>
        </w:trPr>
        <w:tc>
          <w:tcPr>
            <w:tcW w:w="28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60276E78" w14:textId="77777777" w:rsidR="00C17792" w:rsidRDefault="00000000">
            <w:pPr>
              <w:spacing w:after="0" w:line="259" w:lineRule="auto"/>
              <w:ind w:left="0" w:firstLine="0"/>
              <w:jc w:val="left"/>
            </w:pPr>
            <w:r>
              <w:rPr>
                <w:sz w:val="20"/>
              </w:rPr>
              <w:t>SME</w:t>
            </w:r>
            <w:r>
              <w:t xml:space="preserve"> </w:t>
            </w:r>
          </w:p>
        </w:tc>
        <w:tc>
          <w:tcPr>
            <w:tcW w:w="61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63C5E86E" w14:textId="77777777" w:rsidR="00C17792" w:rsidRDefault="00000000">
            <w:pPr>
              <w:spacing w:after="0" w:line="259" w:lineRule="auto"/>
              <w:ind w:left="1" w:firstLine="0"/>
              <w:jc w:val="left"/>
            </w:pPr>
            <w:r>
              <w:rPr>
                <w:sz w:val="20"/>
              </w:rPr>
              <w:t>Small and Medium Enterprise</w:t>
            </w:r>
            <w:r>
              <w:t xml:space="preserve"> </w:t>
            </w:r>
          </w:p>
        </w:tc>
      </w:tr>
      <w:tr w:rsidR="00C17792" w14:paraId="3C2EA11F" w14:textId="77777777">
        <w:trPr>
          <w:trHeight w:val="435"/>
        </w:trPr>
        <w:tc>
          <w:tcPr>
            <w:tcW w:w="2800" w:type="dxa"/>
            <w:tcBorders>
              <w:top w:val="single" w:sz="33" w:space="0" w:color="FFFFFF"/>
              <w:left w:val="single" w:sz="4" w:space="0" w:color="999999"/>
              <w:bottom w:val="single" w:sz="4" w:space="0" w:color="999999"/>
              <w:right w:val="single" w:sz="4" w:space="0" w:color="999999"/>
            </w:tcBorders>
            <w:vAlign w:val="center"/>
          </w:tcPr>
          <w:p w14:paraId="5A954DB6" w14:textId="77777777" w:rsidR="00C17792" w:rsidRDefault="00000000">
            <w:pPr>
              <w:spacing w:after="0" w:line="259" w:lineRule="auto"/>
              <w:ind w:left="0" w:firstLine="0"/>
              <w:jc w:val="left"/>
            </w:pPr>
            <w:r>
              <w:rPr>
                <w:sz w:val="20"/>
              </w:rPr>
              <w:lastRenderedPageBreak/>
              <w:t>SOQL</w:t>
            </w:r>
            <w:r>
              <w:t xml:space="preserve"> </w:t>
            </w:r>
          </w:p>
        </w:tc>
        <w:tc>
          <w:tcPr>
            <w:tcW w:w="6199" w:type="dxa"/>
            <w:tcBorders>
              <w:top w:val="single" w:sz="33" w:space="0" w:color="FFFFFF"/>
              <w:left w:val="single" w:sz="4" w:space="0" w:color="999999"/>
              <w:bottom w:val="single" w:sz="4" w:space="0" w:color="999999"/>
              <w:right w:val="single" w:sz="4" w:space="0" w:color="999999"/>
            </w:tcBorders>
            <w:vAlign w:val="center"/>
          </w:tcPr>
          <w:p w14:paraId="2CD32B3D" w14:textId="77777777" w:rsidR="00C17792" w:rsidRDefault="00000000">
            <w:pPr>
              <w:spacing w:after="0" w:line="259" w:lineRule="auto"/>
              <w:ind w:left="1" w:firstLine="0"/>
              <w:jc w:val="left"/>
            </w:pPr>
            <w:r>
              <w:rPr>
                <w:sz w:val="20"/>
              </w:rPr>
              <w:t>Salesforce Object Query Language</w:t>
            </w:r>
            <w:r>
              <w:t xml:space="preserve"> </w:t>
            </w:r>
          </w:p>
        </w:tc>
      </w:tr>
    </w:tbl>
    <w:p w14:paraId="63E7F38F" w14:textId="77777777" w:rsidR="00C17792" w:rsidRDefault="00000000">
      <w:pPr>
        <w:tabs>
          <w:tab w:val="center" w:pos="2881"/>
          <w:tab w:val="right" w:pos="8313"/>
        </w:tabs>
        <w:spacing w:after="0" w:line="259" w:lineRule="auto"/>
        <w:ind w:left="-15" w:firstLine="0"/>
        <w:jc w:val="left"/>
      </w:pPr>
      <w:r>
        <w:rPr>
          <w:color w:val="666666"/>
          <w:sz w:val="18"/>
        </w:rPr>
        <w:t>MBA Industrial Training Report</w:t>
      </w:r>
      <w:r>
        <w:rPr>
          <w:sz w:val="18"/>
        </w:rPr>
        <w:t xml:space="preserve"> </w:t>
      </w:r>
      <w:r>
        <w:rPr>
          <w:sz w:val="18"/>
        </w:rPr>
        <w:tab/>
        <w:t xml:space="preserve"> </w:t>
      </w:r>
      <w:r>
        <w:rPr>
          <w:sz w:val="18"/>
        </w:rPr>
        <w:tab/>
        <w:t xml:space="preserve">                                            </w:t>
      </w:r>
      <w:r>
        <w:rPr>
          <w:color w:val="666666"/>
          <w:sz w:val="18"/>
        </w:rPr>
        <w:t>Vivekanand Global University | 2025</w:t>
      </w:r>
      <w:r>
        <w:t xml:space="preserve"> </w:t>
      </w:r>
    </w:p>
    <w:p w14:paraId="547791DC" w14:textId="77777777" w:rsidR="00C17792" w:rsidRDefault="00000000">
      <w:pPr>
        <w:spacing w:after="473" w:line="259" w:lineRule="auto"/>
        <w:ind w:left="-29" w:right="-24" w:firstLine="0"/>
        <w:jc w:val="left"/>
      </w:pPr>
      <w:r>
        <w:rPr>
          <w:rFonts w:ascii="Calibri" w:eastAsia="Calibri" w:hAnsi="Calibri" w:cs="Calibri"/>
          <w:noProof/>
        </w:rPr>
        <mc:AlternateContent>
          <mc:Choice Requires="wpg">
            <w:drawing>
              <wp:inline distT="0" distB="0" distL="0" distR="0" wp14:anchorId="51FB4FD0" wp14:editId="3131B2A2">
                <wp:extent cx="5312029" cy="6096"/>
                <wp:effectExtent l="0" t="0" r="0" b="0"/>
                <wp:docPr id="68315" name="Group 68315"/>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576" name="Shape 725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68315" style="width:418.27pt;height:0.47998pt;mso-position-horizontal-relative:char;mso-position-vertical-relative:line" coordsize="53120,60">
                <v:shape id="Shape 72577" style="position:absolute;width:53120;height:91;left:0;top:0;" coordsize="5312029,9144" path="m0,0l5312029,0l5312029,9144l0,9144l0,0">
                  <v:stroke weight="0pt" endcap="flat" joinstyle="miter" miterlimit="10" on="false" color="#000000" opacity="0"/>
                  <v:fill on="true" color="#cccccc"/>
                </v:shape>
              </v:group>
            </w:pict>
          </mc:Fallback>
        </mc:AlternateContent>
      </w:r>
    </w:p>
    <w:tbl>
      <w:tblPr>
        <w:tblStyle w:val="TableGrid"/>
        <w:tblW w:w="8999" w:type="dxa"/>
        <w:tblInd w:w="6" w:type="dxa"/>
        <w:tblCellMar>
          <w:top w:w="102" w:type="dxa"/>
          <w:left w:w="119" w:type="dxa"/>
          <w:bottom w:w="0" w:type="dxa"/>
          <w:right w:w="115" w:type="dxa"/>
        </w:tblCellMar>
        <w:tblLook w:val="04A0" w:firstRow="1" w:lastRow="0" w:firstColumn="1" w:lastColumn="0" w:noHBand="0" w:noVBand="1"/>
      </w:tblPr>
      <w:tblGrid>
        <w:gridCol w:w="2800"/>
        <w:gridCol w:w="6199"/>
      </w:tblGrid>
      <w:tr w:rsidR="00C17792" w14:paraId="13C7ADDD" w14:textId="77777777">
        <w:trPr>
          <w:trHeight w:val="403"/>
        </w:trPr>
        <w:tc>
          <w:tcPr>
            <w:tcW w:w="2800"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0A2387C2" w14:textId="77777777" w:rsidR="00C17792" w:rsidRDefault="00000000">
            <w:pPr>
              <w:spacing w:after="0" w:line="259" w:lineRule="auto"/>
              <w:ind w:left="0" w:firstLine="0"/>
              <w:jc w:val="left"/>
            </w:pPr>
            <w:r>
              <w:rPr>
                <w:sz w:val="20"/>
              </w:rPr>
              <w:t>SSN</w:t>
            </w:r>
            <w:r>
              <w:t xml:space="preserve"> </w:t>
            </w:r>
          </w:p>
        </w:tc>
        <w:tc>
          <w:tcPr>
            <w:tcW w:w="61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101BC0FF" w14:textId="77777777" w:rsidR="00C17792" w:rsidRDefault="00000000">
            <w:pPr>
              <w:spacing w:after="0" w:line="259" w:lineRule="auto"/>
              <w:ind w:left="1" w:firstLine="0"/>
              <w:jc w:val="left"/>
            </w:pPr>
            <w:r>
              <w:rPr>
                <w:sz w:val="20"/>
              </w:rPr>
              <w:t>Social Security Number</w:t>
            </w:r>
            <w:r>
              <w:t xml:space="preserve"> </w:t>
            </w:r>
          </w:p>
        </w:tc>
      </w:tr>
      <w:tr w:rsidR="00C17792" w14:paraId="6CC8E061" w14:textId="77777777">
        <w:trPr>
          <w:trHeight w:val="467"/>
        </w:trPr>
        <w:tc>
          <w:tcPr>
            <w:tcW w:w="2800" w:type="dxa"/>
            <w:tcBorders>
              <w:top w:val="single" w:sz="33" w:space="0" w:color="FFFFFF"/>
              <w:left w:val="single" w:sz="4" w:space="0" w:color="999999"/>
              <w:bottom w:val="single" w:sz="33" w:space="0" w:color="F0F4F8"/>
              <w:right w:val="single" w:sz="4" w:space="0" w:color="999999"/>
            </w:tcBorders>
            <w:vAlign w:val="center"/>
          </w:tcPr>
          <w:p w14:paraId="6E65A5BD" w14:textId="77777777" w:rsidR="00C17792" w:rsidRDefault="00000000">
            <w:pPr>
              <w:spacing w:after="0" w:line="259" w:lineRule="auto"/>
              <w:ind w:left="0" w:firstLine="0"/>
              <w:jc w:val="left"/>
            </w:pPr>
            <w:r>
              <w:rPr>
                <w:sz w:val="20"/>
              </w:rPr>
              <w:t>TAM</w:t>
            </w:r>
            <w:r>
              <w:t xml:space="preserve"> </w:t>
            </w:r>
          </w:p>
        </w:tc>
        <w:tc>
          <w:tcPr>
            <w:tcW w:w="6199" w:type="dxa"/>
            <w:tcBorders>
              <w:top w:val="single" w:sz="33" w:space="0" w:color="FFFFFF"/>
              <w:left w:val="single" w:sz="4" w:space="0" w:color="999999"/>
              <w:bottom w:val="single" w:sz="33" w:space="0" w:color="F0F4F8"/>
              <w:right w:val="single" w:sz="4" w:space="0" w:color="999999"/>
            </w:tcBorders>
            <w:vAlign w:val="center"/>
          </w:tcPr>
          <w:p w14:paraId="4C94352D" w14:textId="77777777" w:rsidR="00C17792" w:rsidRDefault="00000000">
            <w:pPr>
              <w:spacing w:after="0" w:line="259" w:lineRule="auto"/>
              <w:ind w:left="1" w:firstLine="0"/>
              <w:jc w:val="left"/>
            </w:pPr>
            <w:r>
              <w:rPr>
                <w:sz w:val="20"/>
              </w:rPr>
              <w:t>Technology Acceptance Model</w:t>
            </w:r>
            <w:r>
              <w:t xml:space="preserve"> </w:t>
            </w:r>
          </w:p>
        </w:tc>
      </w:tr>
      <w:tr w:rsidR="00C17792" w14:paraId="5EFACCD1" w14:textId="77777777">
        <w:trPr>
          <w:trHeight w:val="402"/>
        </w:trPr>
        <w:tc>
          <w:tcPr>
            <w:tcW w:w="2800"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7154CBB1" w14:textId="77777777" w:rsidR="00C17792" w:rsidRDefault="00000000">
            <w:pPr>
              <w:spacing w:after="0" w:line="259" w:lineRule="auto"/>
              <w:ind w:left="0" w:firstLine="0"/>
              <w:jc w:val="left"/>
            </w:pPr>
            <w:r>
              <w:rPr>
                <w:sz w:val="20"/>
              </w:rPr>
              <w:t>UIN</w:t>
            </w:r>
            <w:r>
              <w:t xml:space="preserve"> </w:t>
            </w:r>
          </w:p>
        </w:tc>
        <w:tc>
          <w:tcPr>
            <w:tcW w:w="61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5D173937" w14:textId="77777777" w:rsidR="00C17792" w:rsidRDefault="00000000">
            <w:pPr>
              <w:spacing w:after="0" w:line="259" w:lineRule="auto"/>
              <w:ind w:left="1" w:firstLine="0"/>
              <w:jc w:val="left"/>
            </w:pPr>
            <w:r>
              <w:rPr>
                <w:sz w:val="20"/>
              </w:rPr>
              <w:t>Unique Identification Number</w:t>
            </w:r>
            <w:r>
              <w:t xml:space="preserve"> </w:t>
            </w:r>
          </w:p>
        </w:tc>
      </w:tr>
      <w:tr w:rsidR="00C17792" w14:paraId="4A2D4BB4" w14:textId="77777777">
        <w:trPr>
          <w:trHeight w:val="466"/>
        </w:trPr>
        <w:tc>
          <w:tcPr>
            <w:tcW w:w="2800" w:type="dxa"/>
            <w:tcBorders>
              <w:top w:val="single" w:sz="33" w:space="0" w:color="FFFFFF"/>
              <w:left w:val="single" w:sz="4" w:space="0" w:color="999999"/>
              <w:bottom w:val="single" w:sz="33" w:space="0" w:color="F0F4F8"/>
              <w:right w:val="single" w:sz="4" w:space="0" w:color="999999"/>
            </w:tcBorders>
            <w:vAlign w:val="center"/>
          </w:tcPr>
          <w:p w14:paraId="569065F6" w14:textId="77777777" w:rsidR="00C17792" w:rsidRDefault="00000000">
            <w:pPr>
              <w:spacing w:after="0" w:line="259" w:lineRule="auto"/>
              <w:ind w:left="0" w:firstLine="0"/>
              <w:jc w:val="left"/>
            </w:pPr>
            <w:r>
              <w:rPr>
                <w:sz w:val="20"/>
              </w:rPr>
              <w:t>VGU</w:t>
            </w:r>
            <w:r>
              <w:t xml:space="preserve"> </w:t>
            </w:r>
          </w:p>
        </w:tc>
        <w:tc>
          <w:tcPr>
            <w:tcW w:w="6199" w:type="dxa"/>
            <w:tcBorders>
              <w:top w:val="single" w:sz="33" w:space="0" w:color="FFFFFF"/>
              <w:left w:val="single" w:sz="4" w:space="0" w:color="999999"/>
              <w:bottom w:val="single" w:sz="33" w:space="0" w:color="F0F4F8"/>
              <w:right w:val="single" w:sz="4" w:space="0" w:color="999999"/>
            </w:tcBorders>
            <w:vAlign w:val="center"/>
          </w:tcPr>
          <w:p w14:paraId="7CA467C1" w14:textId="77777777" w:rsidR="00C17792" w:rsidRDefault="00000000">
            <w:pPr>
              <w:spacing w:after="0" w:line="259" w:lineRule="auto"/>
              <w:ind w:left="1" w:firstLine="0"/>
              <w:jc w:val="left"/>
            </w:pPr>
            <w:r>
              <w:rPr>
                <w:sz w:val="20"/>
              </w:rPr>
              <w:t>Vivekanand Global University</w:t>
            </w:r>
            <w:r>
              <w:t xml:space="preserve"> </w:t>
            </w:r>
          </w:p>
        </w:tc>
      </w:tr>
      <w:tr w:rsidR="00C17792" w14:paraId="79D5A8C0" w14:textId="77777777">
        <w:trPr>
          <w:trHeight w:val="370"/>
        </w:trPr>
        <w:tc>
          <w:tcPr>
            <w:tcW w:w="2800" w:type="dxa"/>
            <w:tcBorders>
              <w:top w:val="single" w:sz="33" w:space="0" w:color="F0F4F8"/>
              <w:left w:val="single" w:sz="4" w:space="0" w:color="999999"/>
              <w:bottom w:val="single" w:sz="4" w:space="0" w:color="999999"/>
              <w:right w:val="single" w:sz="4" w:space="0" w:color="999999"/>
            </w:tcBorders>
            <w:shd w:val="clear" w:color="auto" w:fill="F0F4F8"/>
          </w:tcPr>
          <w:p w14:paraId="46BE0425" w14:textId="77777777" w:rsidR="00C17792" w:rsidRDefault="00000000">
            <w:pPr>
              <w:spacing w:after="0" w:line="259" w:lineRule="auto"/>
              <w:ind w:left="0" w:firstLine="0"/>
              <w:jc w:val="left"/>
            </w:pPr>
            <w:r>
              <w:rPr>
                <w:sz w:val="20"/>
              </w:rPr>
              <w:t>VRIN</w:t>
            </w:r>
            <w:r>
              <w:t xml:space="preserve"> </w:t>
            </w:r>
          </w:p>
        </w:tc>
        <w:tc>
          <w:tcPr>
            <w:tcW w:w="6199" w:type="dxa"/>
            <w:tcBorders>
              <w:top w:val="single" w:sz="33" w:space="0" w:color="F0F4F8"/>
              <w:left w:val="single" w:sz="4" w:space="0" w:color="999999"/>
              <w:bottom w:val="single" w:sz="4" w:space="0" w:color="999999"/>
              <w:right w:val="single" w:sz="4" w:space="0" w:color="999999"/>
            </w:tcBorders>
            <w:shd w:val="clear" w:color="auto" w:fill="F0F4F8"/>
          </w:tcPr>
          <w:p w14:paraId="02B1CB6C" w14:textId="77777777" w:rsidR="00C17792" w:rsidRDefault="00000000">
            <w:pPr>
              <w:spacing w:after="0" w:line="259" w:lineRule="auto"/>
              <w:ind w:left="1" w:firstLine="0"/>
              <w:jc w:val="left"/>
            </w:pPr>
            <w:r>
              <w:rPr>
                <w:sz w:val="20"/>
              </w:rPr>
              <w:t>Valuable, Rare, Inimitable, Non-substitutable</w:t>
            </w:r>
            <w:r>
              <w:t xml:space="preserve"> </w:t>
            </w:r>
          </w:p>
        </w:tc>
      </w:tr>
    </w:tbl>
    <w:p w14:paraId="14B7C8A3" w14:textId="77777777" w:rsidR="00C17792" w:rsidRDefault="00000000">
      <w:pPr>
        <w:spacing w:after="273" w:line="259" w:lineRule="auto"/>
        <w:ind w:left="0" w:firstLine="0"/>
        <w:jc w:val="left"/>
      </w:pPr>
      <w:r>
        <w:t xml:space="preserve"> </w:t>
      </w:r>
    </w:p>
    <w:p w14:paraId="6998DB92" w14:textId="77777777" w:rsidR="00C17792" w:rsidRDefault="00000000">
      <w:pPr>
        <w:pStyle w:val="Heading4"/>
        <w:ind w:left="-5"/>
      </w:pPr>
      <w:r>
        <w:t xml:space="preserve">Annexure C: UIN Format Reference </w:t>
      </w:r>
    </w:p>
    <w:p w14:paraId="282C5F62" w14:textId="77777777" w:rsidR="00C17792" w:rsidRDefault="00000000">
      <w:pPr>
        <w:spacing w:after="181"/>
        <w:ind w:left="-5"/>
      </w:pPr>
      <w:r>
        <w:t xml:space="preserve">The Unique Identification Number (UIN) generated by Hire Force follows the format: YPBRCI-YB, where: </w:t>
      </w:r>
    </w:p>
    <w:p w14:paraId="4954094B" w14:textId="77777777" w:rsidR="00C17792" w:rsidRDefault="00000000">
      <w:pPr>
        <w:spacing w:after="39" w:line="259" w:lineRule="auto"/>
        <w:ind w:left="370"/>
      </w:pPr>
      <w:r>
        <w:rPr>
          <w:rFonts w:ascii="Segoe UI Symbol" w:eastAsia="Segoe UI Symbol" w:hAnsi="Segoe UI Symbol" w:cs="Segoe UI Symbol"/>
        </w:rPr>
        <w:t></w:t>
      </w:r>
      <w:r>
        <w:rPr>
          <w:rFonts w:ascii="Arial" w:eastAsia="Arial" w:hAnsi="Arial" w:cs="Arial"/>
        </w:rPr>
        <w:t xml:space="preserve"> </w:t>
      </w:r>
      <w:r>
        <w:t xml:space="preserve">YP = Last two digits of Year of Passing (e.g., 20 for 2020) </w:t>
      </w:r>
    </w:p>
    <w:p w14:paraId="37F56228" w14:textId="77777777" w:rsidR="00C17792" w:rsidRDefault="00000000">
      <w:pPr>
        <w:spacing w:after="42" w:line="259" w:lineRule="auto"/>
        <w:ind w:left="370"/>
      </w:pPr>
      <w:r>
        <w:rPr>
          <w:rFonts w:ascii="Segoe UI Symbol" w:eastAsia="Segoe UI Symbol" w:hAnsi="Segoe UI Symbol" w:cs="Segoe UI Symbol"/>
        </w:rPr>
        <w:t></w:t>
      </w:r>
      <w:r>
        <w:rPr>
          <w:rFonts w:ascii="Arial" w:eastAsia="Arial" w:hAnsi="Arial" w:cs="Arial"/>
        </w:rPr>
        <w:t xml:space="preserve"> </w:t>
      </w:r>
      <w:r>
        <w:t xml:space="preserve">BR = First two letters of Branch (e.g., CS for Computer Science) </w:t>
      </w:r>
    </w:p>
    <w:p w14:paraId="5BC35F30" w14:textId="77777777" w:rsidR="00C17792" w:rsidRDefault="00000000">
      <w:pPr>
        <w:spacing w:after="39" w:line="259" w:lineRule="auto"/>
        <w:ind w:left="370"/>
      </w:pPr>
      <w:r>
        <w:rPr>
          <w:rFonts w:ascii="Segoe UI Symbol" w:eastAsia="Segoe UI Symbol" w:hAnsi="Segoe UI Symbol" w:cs="Segoe UI Symbol"/>
        </w:rPr>
        <w:t></w:t>
      </w:r>
      <w:r>
        <w:rPr>
          <w:rFonts w:ascii="Arial" w:eastAsia="Arial" w:hAnsi="Arial" w:cs="Arial"/>
        </w:rPr>
        <w:t xml:space="preserve"> </w:t>
      </w:r>
      <w:r>
        <w:t xml:space="preserve">CI = First two letters of City (e.g., MU for Mumbai) </w:t>
      </w:r>
    </w:p>
    <w:p w14:paraId="7127994A" w14:textId="77777777" w:rsidR="00C17792" w:rsidRDefault="00000000">
      <w:pPr>
        <w:spacing w:after="17" w:line="259" w:lineRule="auto"/>
        <w:ind w:left="370"/>
      </w:pPr>
      <w:r>
        <w:rPr>
          <w:rFonts w:ascii="Segoe UI Symbol" w:eastAsia="Segoe UI Symbol" w:hAnsi="Segoe UI Symbol" w:cs="Segoe UI Symbol"/>
        </w:rPr>
        <w:t></w:t>
      </w:r>
      <w:r>
        <w:rPr>
          <w:rFonts w:ascii="Arial" w:eastAsia="Arial" w:hAnsi="Arial" w:cs="Arial"/>
        </w:rPr>
        <w:t xml:space="preserve"> </w:t>
      </w:r>
      <w:r>
        <w:t xml:space="preserve">YB = Last four digits of Year of Birth (e.g., 1998) </w:t>
      </w:r>
    </w:p>
    <w:p w14:paraId="17309875" w14:textId="77777777" w:rsidR="00C17792" w:rsidRDefault="00000000">
      <w:pPr>
        <w:ind w:left="-5"/>
      </w:pPr>
      <w:r>
        <w:t xml:space="preserve">Example: A candidate who passed in 2020, studied Computer Science, lives in Mumbai, and was born in 1998 receives UIN: 20-CSMU-1998. </w:t>
      </w:r>
    </w:p>
    <w:p w14:paraId="3E557B9F" w14:textId="77777777" w:rsidR="00C17792" w:rsidRDefault="00000000">
      <w:pPr>
        <w:ind w:left="-5"/>
      </w:pPr>
      <w:r>
        <w:t xml:space="preserve">If any of the four components are null or insufficient in length, the system substitutes 'XX' (for text components) or 'XXXX' (for year components) as a placeholder, ensuring that the UIN is always generated without runtime errors. </w:t>
      </w:r>
    </w:p>
    <w:p w14:paraId="707468A9" w14:textId="77777777" w:rsidR="00C17792" w:rsidRDefault="00000000">
      <w:pPr>
        <w:spacing w:after="273" w:line="259" w:lineRule="auto"/>
        <w:ind w:left="0" w:firstLine="0"/>
        <w:jc w:val="left"/>
      </w:pPr>
      <w:r>
        <w:t xml:space="preserve"> </w:t>
      </w:r>
    </w:p>
    <w:p w14:paraId="3CE01CCC" w14:textId="77777777" w:rsidR="00C17792" w:rsidRDefault="00000000">
      <w:pPr>
        <w:pStyle w:val="Heading4"/>
        <w:spacing w:after="0"/>
        <w:ind w:left="-5"/>
      </w:pPr>
      <w:r>
        <w:t xml:space="preserve">Annexure D: Salesforce Governor Limits Reference </w:t>
      </w:r>
    </w:p>
    <w:tbl>
      <w:tblPr>
        <w:tblStyle w:val="TableGrid"/>
        <w:tblW w:w="8999" w:type="dxa"/>
        <w:tblInd w:w="6" w:type="dxa"/>
        <w:tblCellMar>
          <w:top w:w="0" w:type="dxa"/>
          <w:left w:w="119" w:type="dxa"/>
          <w:bottom w:w="0" w:type="dxa"/>
          <w:right w:w="115" w:type="dxa"/>
        </w:tblCellMar>
        <w:tblLook w:val="04A0" w:firstRow="1" w:lastRow="0" w:firstColumn="1" w:lastColumn="0" w:noHBand="0" w:noVBand="1"/>
      </w:tblPr>
      <w:tblGrid>
        <w:gridCol w:w="2999"/>
        <w:gridCol w:w="2001"/>
        <w:gridCol w:w="3999"/>
      </w:tblGrid>
      <w:tr w:rsidR="00C17792" w14:paraId="0364EB76" w14:textId="77777777">
        <w:trPr>
          <w:trHeight w:val="402"/>
        </w:trPr>
        <w:tc>
          <w:tcPr>
            <w:tcW w:w="2999" w:type="dxa"/>
            <w:tcBorders>
              <w:top w:val="single" w:sz="4" w:space="0" w:color="999999"/>
              <w:left w:val="single" w:sz="4" w:space="0" w:color="999999"/>
              <w:bottom w:val="single" w:sz="4" w:space="0" w:color="999999"/>
              <w:right w:val="single" w:sz="4" w:space="0" w:color="999999"/>
            </w:tcBorders>
            <w:shd w:val="clear" w:color="auto" w:fill="2C3E50"/>
            <w:vAlign w:val="center"/>
          </w:tcPr>
          <w:p w14:paraId="7CBD8C42" w14:textId="77777777" w:rsidR="00C17792" w:rsidRDefault="00000000">
            <w:pPr>
              <w:spacing w:after="0" w:line="259" w:lineRule="auto"/>
              <w:ind w:left="0" w:firstLine="0"/>
              <w:jc w:val="left"/>
            </w:pPr>
            <w:r>
              <w:rPr>
                <w:b/>
                <w:color w:val="FFFFFF"/>
                <w:sz w:val="20"/>
              </w:rPr>
              <w:t>Governor Limit</w:t>
            </w:r>
            <w:r>
              <w:rPr>
                <w:color w:val="FFFFFF"/>
              </w:rPr>
              <w:t xml:space="preserve"> </w:t>
            </w:r>
          </w:p>
        </w:tc>
        <w:tc>
          <w:tcPr>
            <w:tcW w:w="2001" w:type="dxa"/>
            <w:tcBorders>
              <w:top w:val="single" w:sz="4" w:space="0" w:color="999999"/>
              <w:left w:val="single" w:sz="4" w:space="0" w:color="999999"/>
              <w:bottom w:val="single" w:sz="4" w:space="0" w:color="999999"/>
              <w:right w:val="single" w:sz="4" w:space="0" w:color="999999"/>
            </w:tcBorders>
            <w:shd w:val="clear" w:color="auto" w:fill="2C3E50"/>
            <w:vAlign w:val="center"/>
          </w:tcPr>
          <w:p w14:paraId="0EBAAB21" w14:textId="77777777" w:rsidR="00C17792" w:rsidRDefault="00000000">
            <w:pPr>
              <w:spacing w:after="0" w:line="259" w:lineRule="auto"/>
              <w:ind w:left="1" w:firstLine="0"/>
              <w:jc w:val="left"/>
            </w:pPr>
            <w:r>
              <w:rPr>
                <w:b/>
                <w:color w:val="FFFFFF"/>
                <w:sz w:val="20"/>
              </w:rPr>
              <w:t>Value</w:t>
            </w:r>
            <w:r>
              <w:rPr>
                <w:color w:val="FFFFFF"/>
              </w:rPr>
              <w:t xml:space="preserve"> </w:t>
            </w:r>
          </w:p>
        </w:tc>
        <w:tc>
          <w:tcPr>
            <w:tcW w:w="3999" w:type="dxa"/>
            <w:tcBorders>
              <w:top w:val="single" w:sz="4" w:space="0" w:color="999999"/>
              <w:left w:val="single" w:sz="4" w:space="0" w:color="999999"/>
              <w:bottom w:val="single" w:sz="33" w:space="0" w:color="F0F4F8"/>
              <w:right w:val="single" w:sz="4" w:space="0" w:color="999999"/>
            </w:tcBorders>
            <w:shd w:val="clear" w:color="auto" w:fill="2C3E50"/>
            <w:vAlign w:val="center"/>
          </w:tcPr>
          <w:p w14:paraId="2A43BAE0" w14:textId="77777777" w:rsidR="00C17792" w:rsidRDefault="00000000">
            <w:pPr>
              <w:spacing w:after="0" w:line="259" w:lineRule="auto"/>
              <w:ind w:left="0" w:firstLine="0"/>
              <w:jc w:val="left"/>
            </w:pPr>
            <w:r>
              <w:rPr>
                <w:b/>
                <w:color w:val="FFFFFF"/>
                <w:sz w:val="20"/>
              </w:rPr>
              <w:t xml:space="preserve">Relevance to </w:t>
            </w:r>
            <w:proofErr w:type="spellStart"/>
            <w:r>
              <w:rPr>
                <w:b/>
                <w:color w:val="FFFFFF"/>
                <w:sz w:val="20"/>
              </w:rPr>
              <w:t>HireForce</w:t>
            </w:r>
            <w:proofErr w:type="spellEnd"/>
            <w:r>
              <w:rPr>
                <w:color w:val="FFFFFF"/>
              </w:rPr>
              <w:t xml:space="preserve"> </w:t>
            </w:r>
          </w:p>
        </w:tc>
      </w:tr>
      <w:tr w:rsidR="00C17792" w14:paraId="4F20C739" w14:textId="77777777">
        <w:trPr>
          <w:trHeight w:val="434"/>
        </w:trPr>
        <w:tc>
          <w:tcPr>
            <w:tcW w:w="2999"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51A9B74D" w14:textId="77777777" w:rsidR="00C17792" w:rsidRDefault="00000000">
            <w:pPr>
              <w:spacing w:after="0" w:line="259" w:lineRule="auto"/>
              <w:ind w:left="0" w:firstLine="0"/>
              <w:jc w:val="left"/>
            </w:pPr>
            <w:r>
              <w:rPr>
                <w:sz w:val="20"/>
              </w:rPr>
              <w:t>SOQL Queries per transaction</w:t>
            </w:r>
            <w:r>
              <w:t xml:space="preserve"> </w:t>
            </w:r>
          </w:p>
        </w:tc>
        <w:tc>
          <w:tcPr>
            <w:tcW w:w="2001" w:type="dxa"/>
            <w:tcBorders>
              <w:top w:val="single" w:sz="4" w:space="0" w:color="999999"/>
              <w:left w:val="single" w:sz="4" w:space="0" w:color="999999"/>
              <w:bottom w:val="single" w:sz="33" w:space="0" w:color="FFFFFF"/>
              <w:right w:val="single" w:sz="4" w:space="0" w:color="999999"/>
            </w:tcBorders>
            <w:shd w:val="clear" w:color="auto" w:fill="F0F4F8"/>
            <w:vAlign w:val="center"/>
          </w:tcPr>
          <w:p w14:paraId="76E9EFF8" w14:textId="77777777" w:rsidR="00C17792" w:rsidRDefault="00000000">
            <w:pPr>
              <w:spacing w:after="0" w:line="259" w:lineRule="auto"/>
              <w:ind w:left="1" w:firstLine="0"/>
              <w:jc w:val="left"/>
            </w:pPr>
            <w:r>
              <w:rPr>
                <w:sz w:val="20"/>
              </w:rPr>
              <w:t>100</w:t>
            </w:r>
            <w:r>
              <w:t xml:space="preserve"> </w:t>
            </w:r>
          </w:p>
        </w:tc>
        <w:tc>
          <w:tcPr>
            <w:tcW w:w="39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07A7E59F" w14:textId="77777777" w:rsidR="00C17792" w:rsidRDefault="00000000">
            <w:pPr>
              <w:spacing w:after="0" w:line="259" w:lineRule="auto"/>
              <w:ind w:left="0" w:firstLine="0"/>
              <w:jc w:val="left"/>
            </w:pPr>
            <w:r>
              <w:rPr>
                <w:sz w:val="20"/>
              </w:rPr>
              <w:t>Skill mapping uses 1 pre-query; within limit</w:t>
            </w:r>
            <w:r>
              <w:t xml:space="preserve"> </w:t>
            </w:r>
          </w:p>
        </w:tc>
      </w:tr>
      <w:tr w:rsidR="00C17792" w14:paraId="6FF3854C" w14:textId="77777777">
        <w:trPr>
          <w:trHeight w:val="730"/>
        </w:trPr>
        <w:tc>
          <w:tcPr>
            <w:tcW w:w="2999" w:type="dxa"/>
            <w:tcBorders>
              <w:top w:val="single" w:sz="33" w:space="0" w:color="FFFFFF"/>
              <w:left w:val="single" w:sz="4" w:space="0" w:color="999999"/>
              <w:bottom w:val="single" w:sz="33" w:space="0" w:color="F0F4F8"/>
              <w:right w:val="single" w:sz="4" w:space="0" w:color="999999"/>
            </w:tcBorders>
            <w:vAlign w:val="center"/>
          </w:tcPr>
          <w:p w14:paraId="3787B3F8" w14:textId="77777777" w:rsidR="00C17792" w:rsidRDefault="00000000">
            <w:pPr>
              <w:spacing w:after="0" w:line="259" w:lineRule="auto"/>
              <w:ind w:left="0" w:firstLine="0"/>
              <w:jc w:val="left"/>
            </w:pPr>
            <w:r>
              <w:rPr>
                <w:sz w:val="20"/>
              </w:rPr>
              <w:t>DML Statements per transaction</w:t>
            </w:r>
            <w:r>
              <w:t xml:space="preserve"> </w:t>
            </w:r>
          </w:p>
        </w:tc>
        <w:tc>
          <w:tcPr>
            <w:tcW w:w="2001" w:type="dxa"/>
            <w:tcBorders>
              <w:top w:val="single" w:sz="33" w:space="0" w:color="FFFFFF"/>
              <w:left w:val="single" w:sz="4" w:space="0" w:color="999999"/>
              <w:bottom w:val="single" w:sz="33" w:space="0" w:color="F0F4F8"/>
              <w:right w:val="single" w:sz="4" w:space="0" w:color="999999"/>
            </w:tcBorders>
            <w:vAlign w:val="center"/>
          </w:tcPr>
          <w:p w14:paraId="6C0FF7E6" w14:textId="77777777" w:rsidR="00C17792" w:rsidRDefault="00000000">
            <w:pPr>
              <w:spacing w:after="0" w:line="259" w:lineRule="auto"/>
              <w:ind w:left="1" w:firstLine="0"/>
              <w:jc w:val="left"/>
            </w:pPr>
            <w:r>
              <w:rPr>
                <w:sz w:val="20"/>
              </w:rPr>
              <w:t>150</w:t>
            </w:r>
            <w:r>
              <w:t xml:space="preserve"> </w:t>
            </w:r>
          </w:p>
        </w:tc>
        <w:tc>
          <w:tcPr>
            <w:tcW w:w="3999" w:type="dxa"/>
            <w:tcBorders>
              <w:top w:val="single" w:sz="33" w:space="0" w:color="FFFFFF"/>
              <w:left w:val="single" w:sz="4" w:space="0" w:color="999999"/>
              <w:bottom w:val="single" w:sz="33" w:space="0" w:color="F0F4F8"/>
              <w:right w:val="single" w:sz="4" w:space="0" w:color="999999"/>
            </w:tcBorders>
            <w:vAlign w:val="center"/>
          </w:tcPr>
          <w:p w14:paraId="3BA62558" w14:textId="77777777" w:rsidR="00C17792" w:rsidRDefault="00000000">
            <w:pPr>
              <w:spacing w:after="0" w:line="259" w:lineRule="auto"/>
              <w:ind w:left="0" w:firstLine="0"/>
              <w:jc w:val="left"/>
            </w:pPr>
            <w:r>
              <w:rPr>
                <w:sz w:val="20"/>
              </w:rPr>
              <w:t>Candidate insert triggers 3 DML operations; within limit</w:t>
            </w:r>
            <w:r>
              <w:t xml:space="preserve"> </w:t>
            </w:r>
          </w:p>
        </w:tc>
      </w:tr>
      <w:tr w:rsidR="00C17792" w14:paraId="226A5615" w14:textId="77777777">
        <w:trPr>
          <w:trHeight w:val="667"/>
        </w:trPr>
        <w:tc>
          <w:tcPr>
            <w:tcW w:w="29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6C4D96C3" w14:textId="77777777" w:rsidR="00C17792" w:rsidRDefault="00000000">
            <w:pPr>
              <w:spacing w:after="0" w:line="259" w:lineRule="auto"/>
              <w:ind w:left="0" w:firstLine="0"/>
              <w:jc w:val="left"/>
            </w:pPr>
            <w:r>
              <w:rPr>
                <w:sz w:val="20"/>
              </w:rPr>
              <w:t>Records per DML operation</w:t>
            </w:r>
            <w:r>
              <w:t xml:space="preserve"> </w:t>
            </w:r>
          </w:p>
        </w:tc>
        <w:tc>
          <w:tcPr>
            <w:tcW w:w="2001"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779DB53E" w14:textId="77777777" w:rsidR="00C17792" w:rsidRDefault="00000000">
            <w:pPr>
              <w:spacing w:after="0" w:line="259" w:lineRule="auto"/>
              <w:ind w:left="1" w:firstLine="0"/>
              <w:jc w:val="left"/>
            </w:pPr>
            <w:r>
              <w:rPr>
                <w:sz w:val="20"/>
              </w:rPr>
              <w:t>10,000</w:t>
            </w:r>
            <w:r>
              <w:t xml:space="preserve"> </w:t>
            </w:r>
          </w:p>
        </w:tc>
        <w:tc>
          <w:tcPr>
            <w:tcW w:w="39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783EF5D8" w14:textId="77777777" w:rsidR="00C17792" w:rsidRDefault="00000000">
            <w:pPr>
              <w:spacing w:after="0" w:line="259" w:lineRule="auto"/>
              <w:ind w:left="0" w:right="2" w:firstLine="0"/>
              <w:jc w:val="left"/>
            </w:pPr>
            <w:r>
              <w:rPr>
                <w:sz w:val="20"/>
              </w:rPr>
              <w:t>Bulk loads tested up to 50 records; within limit</w:t>
            </w:r>
            <w:r>
              <w:t xml:space="preserve"> </w:t>
            </w:r>
          </w:p>
        </w:tc>
      </w:tr>
      <w:tr w:rsidR="00C17792" w14:paraId="240B3F2B" w14:textId="77777777">
        <w:trPr>
          <w:trHeight w:val="467"/>
        </w:trPr>
        <w:tc>
          <w:tcPr>
            <w:tcW w:w="2999" w:type="dxa"/>
            <w:tcBorders>
              <w:top w:val="single" w:sz="33" w:space="0" w:color="FFFFFF"/>
              <w:left w:val="single" w:sz="4" w:space="0" w:color="999999"/>
              <w:bottom w:val="single" w:sz="33" w:space="0" w:color="F0F4F8"/>
              <w:right w:val="single" w:sz="4" w:space="0" w:color="999999"/>
            </w:tcBorders>
            <w:vAlign w:val="center"/>
          </w:tcPr>
          <w:p w14:paraId="64752BC8" w14:textId="77777777" w:rsidR="00C17792" w:rsidRDefault="00000000">
            <w:pPr>
              <w:spacing w:after="0" w:line="259" w:lineRule="auto"/>
              <w:ind w:left="0" w:firstLine="0"/>
              <w:jc w:val="left"/>
            </w:pPr>
            <w:r>
              <w:rPr>
                <w:sz w:val="20"/>
              </w:rPr>
              <w:t>Heap Size per transaction</w:t>
            </w:r>
            <w:r>
              <w:t xml:space="preserve"> </w:t>
            </w:r>
          </w:p>
        </w:tc>
        <w:tc>
          <w:tcPr>
            <w:tcW w:w="2001" w:type="dxa"/>
            <w:tcBorders>
              <w:top w:val="single" w:sz="33" w:space="0" w:color="FFFFFF"/>
              <w:left w:val="single" w:sz="4" w:space="0" w:color="999999"/>
              <w:bottom w:val="single" w:sz="33" w:space="0" w:color="F0F4F8"/>
              <w:right w:val="single" w:sz="4" w:space="0" w:color="999999"/>
            </w:tcBorders>
            <w:vAlign w:val="center"/>
          </w:tcPr>
          <w:p w14:paraId="7E1D94C8" w14:textId="77777777" w:rsidR="00C17792" w:rsidRDefault="00000000">
            <w:pPr>
              <w:spacing w:after="0" w:line="259" w:lineRule="auto"/>
              <w:ind w:left="1" w:firstLine="0"/>
              <w:jc w:val="left"/>
            </w:pPr>
            <w:r>
              <w:rPr>
                <w:sz w:val="20"/>
              </w:rPr>
              <w:t>6 MB</w:t>
            </w:r>
            <w:r>
              <w:t xml:space="preserve"> </w:t>
            </w:r>
          </w:p>
        </w:tc>
        <w:tc>
          <w:tcPr>
            <w:tcW w:w="3999" w:type="dxa"/>
            <w:tcBorders>
              <w:top w:val="single" w:sz="33" w:space="0" w:color="FFFFFF"/>
              <w:left w:val="single" w:sz="4" w:space="0" w:color="999999"/>
              <w:bottom w:val="single" w:sz="33" w:space="0" w:color="F0F4F8"/>
              <w:right w:val="single" w:sz="4" w:space="0" w:color="999999"/>
            </w:tcBorders>
            <w:vAlign w:val="center"/>
          </w:tcPr>
          <w:p w14:paraId="4FE1C9E5" w14:textId="77777777" w:rsidR="00C17792" w:rsidRDefault="00000000">
            <w:pPr>
              <w:spacing w:after="0" w:line="259" w:lineRule="auto"/>
              <w:ind w:left="0" w:firstLine="0"/>
              <w:jc w:val="left"/>
            </w:pPr>
            <w:r>
              <w:rPr>
                <w:sz w:val="20"/>
              </w:rPr>
              <w:t>No heap issues in tested data volumes</w:t>
            </w:r>
            <w:r>
              <w:t xml:space="preserve"> </w:t>
            </w:r>
          </w:p>
        </w:tc>
      </w:tr>
      <w:tr w:rsidR="00C17792" w14:paraId="0DB3ADC5" w14:textId="77777777">
        <w:trPr>
          <w:trHeight w:val="402"/>
        </w:trPr>
        <w:tc>
          <w:tcPr>
            <w:tcW w:w="29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5E831A74" w14:textId="77777777" w:rsidR="00C17792" w:rsidRDefault="00000000">
            <w:pPr>
              <w:spacing w:after="0" w:line="259" w:lineRule="auto"/>
              <w:ind w:left="0" w:firstLine="0"/>
              <w:jc w:val="left"/>
            </w:pPr>
            <w:r>
              <w:rPr>
                <w:sz w:val="20"/>
              </w:rPr>
              <w:lastRenderedPageBreak/>
              <w:t>CPU Time per transaction</w:t>
            </w:r>
            <w:r>
              <w:t xml:space="preserve"> </w:t>
            </w:r>
          </w:p>
        </w:tc>
        <w:tc>
          <w:tcPr>
            <w:tcW w:w="2001"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669AB911" w14:textId="77777777" w:rsidR="00C17792" w:rsidRDefault="00000000">
            <w:pPr>
              <w:spacing w:after="0" w:line="259" w:lineRule="auto"/>
              <w:ind w:left="1" w:firstLine="0"/>
              <w:jc w:val="left"/>
            </w:pPr>
            <w:r>
              <w:rPr>
                <w:sz w:val="20"/>
              </w:rPr>
              <w:t xml:space="preserve">10,000 </w:t>
            </w:r>
            <w:proofErr w:type="spellStart"/>
            <w:r>
              <w:rPr>
                <w:sz w:val="20"/>
              </w:rPr>
              <w:t>ms</w:t>
            </w:r>
            <w:proofErr w:type="spellEnd"/>
            <w:r>
              <w:t xml:space="preserve"> </w:t>
            </w:r>
          </w:p>
        </w:tc>
        <w:tc>
          <w:tcPr>
            <w:tcW w:w="3999" w:type="dxa"/>
            <w:tcBorders>
              <w:top w:val="single" w:sz="33" w:space="0" w:color="F0F4F8"/>
              <w:left w:val="single" w:sz="4" w:space="0" w:color="999999"/>
              <w:bottom w:val="single" w:sz="33" w:space="0" w:color="FFFFFF"/>
              <w:right w:val="single" w:sz="4" w:space="0" w:color="999999"/>
            </w:tcBorders>
            <w:shd w:val="clear" w:color="auto" w:fill="F0F4F8"/>
            <w:vAlign w:val="center"/>
          </w:tcPr>
          <w:p w14:paraId="58BAB4B7" w14:textId="77777777" w:rsidR="00C17792" w:rsidRDefault="00000000">
            <w:pPr>
              <w:spacing w:after="0" w:line="259" w:lineRule="auto"/>
              <w:ind w:left="0" w:firstLine="0"/>
              <w:jc w:val="left"/>
            </w:pPr>
            <w:r>
              <w:rPr>
                <w:sz w:val="20"/>
              </w:rPr>
              <w:t>All transactions completed well within limit</w:t>
            </w:r>
            <w:r>
              <w:t xml:space="preserve"> </w:t>
            </w:r>
          </w:p>
        </w:tc>
      </w:tr>
      <w:tr w:rsidR="00C17792" w14:paraId="6DB00C9D" w14:textId="77777777">
        <w:trPr>
          <w:trHeight w:val="437"/>
        </w:trPr>
        <w:tc>
          <w:tcPr>
            <w:tcW w:w="2999" w:type="dxa"/>
            <w:tcBorders>
              <w:top w:val="single" w:sz="33" w:space="0" w:color="FFFFFF"/>
              <w:left w:val="single" w:sz="4" w:space="0" w:color="999999"/>
              <w:bottom w:val="single" w:sz="4" w:space="0" w:color="999999"/>
              <w:right w:val="single" w:sz="4" w:space="0" w:color="999999"/>
            </w:tcBorders>
            <w:vAlign w:val="center"/>
          </w:tcPr>
          <w:p w14:paraId="411E1783" w14:textId="77777777" w:rsidR="00C17792" w:rsidRDefault="00000000">
            <w:pPr>
              <w:spacing w:after="0" w:line="259" w:lineRule="auto"/>
              <w:ind w:left="0" w:firstLine="0"/>
              <w:jc w:val="left"/>
            </w:pPr>
            <w:r>
              <w:rPr>
                <w:sz w:val="20"/>
              </w:rPr>
              <w:t>Email invocations per transaction</w:t>
            </w:r>
            <w:r>
              <w:t xml:space="preserve"> </w:t>
            </w:r>
          </w:p>
        </w:tc>
        <w:tc>
          <w:tcPr>
            <w:tcW w:w="2001" w:type="dxa"/>
            <w:tcBorders>
              <w:top w:val="single" w:sz="33" w:space="0" w:color="FFFFFF"/>
              <w:left w:val="single" w:sz="4" w:space="0" w:color="999999"/>
              <w:bottom w:val="single" w:sz="4" w:space="0" w:color="999999"/>
              <w:right w:val="single" w:sz="4" w:space="0" w:color="999999"/>
            </w:tcBorders>
            <w:vAlign w:val="center"/>
          </w:tcPr>
          <w:p w14:paraId="3A78D83A" w14:textId="77777777" w:rsidR="00C17792" w:rsidRDefault="00000000">
            <w:pPr>
              <w:spacing w:after="0" w:line="259" w:lineRule="auto"/>
              <w:ind w:left="1" w:firstLine="0"/>
              <w:jc w:val="left"/>
            </w:pPr>
            <w:r>
              <w:rPr>
                <w:sz w:val="20"/>
              </w:rPr>
              <w:t>10</w:t>
            </w:r>
            <w:r>
              <w:t xml:space="preserve"> </w:t>
            </w:r>
          </w:p>
        </w:tc>
        <w:tc>
          <w:tcPr>
            <w:tcW w:w="3999" w:type="dxa"/>
            <w:tcBorders>
              <w:top w:val="single" w:sz="33" w:space="0" w:color="FFFFFF"/>
              <w:left w:val="single" w:sz="4" w:space="0" w:color="999999"/>
              <w:bottom w:val="single" w:sz="4" w:space="0" w:color="999999"/>
              <w:right w:val="single" w:sz="4" w:space="0" w:color="999999"/>
            </w:tcBorders>
            <w:vAlign w:val="center"/>
          </w:tcPr>
          <w:p w14:paraId="490C0887" w14:textId="77777777" w:rsidR="00C17792" w:rsidRDefault="00000000">
            <w:pPr>
              <w:spacing w:after="0" w:line="259" w:lineRule="auto"/>
              <w:ind w:left="0" w:firstLine="0"/>
              <w:jc w:val="left"/>
            </w:pPr>
            <w:r>
              <w:rPr>
                <w:sz w:val="20"/>
              </w:rPr>
              <w:t>Single email per candidate; within limit</w:t>
            </w:r>
            <w:r>
              <w:t xml:space="preserve"> </w:t>
            </w:r>
          </w:p>
        </w:tc>
      </w:tr>
    </w:tbl>
    <w:p w14:paraId="15E0E09E" w14:textId="77777777" w:rsidR="00C17792" w:rsidRDefault="00000000">
      <w:pPr>
        <w:spacing w:after="0" w:line="259" w:lineRule="auto"/>
        <w:ind w:left="0" w:firstLine="0"/>
        <w:jc w:val="left"/>
      </w:pPr>
      <w:r>
        <w:t xml:space="preserve"> </w:t>
      </w:r>
    </w:p>
    <w:sectPr w:rsidR="00C17792">
      <w:headerReference w:type="even" r:id="rId30"/>
      <w:headerReference w:type="default" r:id="rId31"/>
      <w:footerReference w:type="even" r:id="rId32"/>
      <w:footerReference w:type="default" r:id="rId33"/>
      <w:headerReference w:type="first" r:id="rId34"/>
      <w:footerReference w:type="first" r:id="rId35"/>
      <w:pgSz w:w="11906" w:h="16838"/>
      <w:pgMar w:top="751" w:right="1433" w:bottom="1714" w:left="2160" w:header="720" w:footer="6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B2C54" w14:textId="77777777" w:rsidR="00FB62C4" w:rsidRDefault="00FB62C4">
      <w:pPr>
        <w:spacing w:after="0" w:line="240" w:lineRule="auto"/>
      </w:pPr>
      <w:r>
        <w:separator/>
      </w:r>
    </w:p>
  </w:endnote>
  <w:endnote w:type="continuationSeparator" w:id="0">
    <w:p w14:paraId="27151B69" w14:textId="77777777" w:rsidR="00FB62C4" w:rsidRDefault="00FB6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2C61B" w14:textId="77777777" w:rsidR="00C17792" w:rsidRDefault="00000000">
    <w:pPr>
      <w:tabs>
        <w:tab w:val="center" w:pos="3601"/>
        <w:tab w:val="center" w:pos="6163"/>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323C2E2" wp14:editId="0DF805E3">
              <wp:simplePos x="0" y="0"/>
              <wp:positionH relativeFrom="page">
                <wp:posOffset>1353566</wp:posOffset>
              </wp:positionH>
              <wp:positionV relativeFrom="page">
                <wp:posOffset>10056571</wp:posOffset>
              </wp:positionV>
              <wp:extent cx="5312029" cy="6096"/>
              <wp:effectExtent l="0" t="0" r="0" b="0"/>
              <wp:wrapSquare wrapText="bothSides"/>
              <wp:docPr id="69725" name="Group 69725"/>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606" name="Shape 726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725" style="width:418.27pt;height:0.47998pt;position:absolute;mso-position-horizontal-relative:page;mso-position-horizontal:absolute;margin-left:106.58pt;mso-position-vertical-relative:page;margin-top:791.856pt;" coordsize="53120,60">
              <v:shape id="Shape 72607"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Shivansh Joshi | Roll No. 24MGT3MB185</w:t>
    </w:r>
    <w:r>
      <w:rPr>
        <w:sz w:val="18"/>
      </w:rPr>
      <w:t xml:space="preserve"> </w:t>
    </w:r>
    <w:r>
      <w:rPr>
        <w:sz w:val="18"/>
      </w:rPr>
      <w:tab/>
      <w:t xml:space="preserve"> </w:t>
    </w:r>
    <w:r>
      <w:rPr>
        <w:sz w:val="18"/>
      </w:rPr>
      <w:tab/>
      <w:t xml:space="preserve">                                                                       </w:t>
    </w:r>
    <w:r>
      <w:rPr>
        <w:color w:val="666666"/>
        <w:sz w:val="18"/>
      </w:rPr>
      <w:t xml:space="preserve">Page </w:t>
    </w:r>
    <w:r>
      <w:fldChar w:fldCharType="begin"/>
    </w:r>
    <w:r>
      <w:instrText xml:space="preserve"> PAGE   \* MERGEFORMAT </w:instrText>
    </w:r>
    <w:r>
      <w:fldChar w:fldCharType="separate"/>
    </w:r>
    <w:r>
      <w:rPr>
        <w:sz w:val="18"/>
      </w:rPr>
      <w:t>1</w:t>
    </w:r>
    <w:r>
      <w:rPr>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36CB1" w14:textId="77777777" w:rsidR="00C17792" w:rsidRDefault="00000000">
    <w:pPr>
      <w:tabs>
        <w:tab w:val="center" w:pos="3601"/>
        <w:tab w:val="center" w:pos="6163"/>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7F068844" wp14:editId="38A68F64">
              <wp:simplePos x="0" y="0"/>
              <wp:positionH relativeFrom="page">
                <wp:posOffset>1353566</wp:posOffset>
              </wp:positionH>
              <wp:positionV relativeFrom="page">
                <wp:posOffset>10056571</wp:posOffset>
              </wp:positionV>
              <wp:extent cx="5312029" cy="6096"/>
              <wp:effectExtent l="0" t="0" r="0" b="0"/>
              <wp:wrapSquare wrapText="bothSides"/>
              <wp:docPr id="69708" name="Group 69708"/>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604" name="Shape 726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708" style="width:418.27pt;height:0.47998pt;position:absolute;mso-position-horizontal-relative:page;mso-position-horizontal:absolute;margin-left:106.58pt;mso-position-vertical-relative:page;margin-top:791.856pt;" coordsize="53120,60">
              <v:shape id="Shape 72605"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Shivansh Joshi | Roll No. 24MGT3MB185</w:t>
    </w:r>
    <w:r>
      <w:rPr>
        <w:sz w:val="18"/>
      </w:rPr>
      <w:t xml:space="preserve"> </w:t>
    </w:r>
    <w:r>
      <w:rPr>
        <w:sz w:val="18"/>
      </w:rPr>
      <w:tab/>
      <w:t xml:space="preserve"> </w:t>
    </w:r>
    <w:r>
      <w:rPr>
        <w:sz w:val="18"/>
      </w:rPr>
      <w:tab/>
      <w:t xml:space="preserve">                                                                       </w:t>
    </w:r>
    <w:r>
      <w:rPr>
        <w:color w:val="666666"/>
        <w:sz w:val="18"/>
      </w:rPr>
      <w:t xml:space="preserve">Page </w:t>
    </w:r>
    <w:r>
      <w:fldChar w:fldCharType="begin"/>
    </w:r>
    <w:r>
      <w:instrText xml:space="preserve"> PAGE   \* MERGEFORMAT </w:instrText>
    </w:r>
    <w:r>
      <w:fldChar w:fldCharType="separate"/>
    </w:r>
    <w:r>
      <w:rPr>
        <w:sz w:val="18"/>
      </w:rPr>
      <w:t>1</w:t>
    </w:r>
    <w:r>
      <w:rPr>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EF200" w14:textId="77777777" w:rsidR="00C17792" w:rsidRDefault="00000000">
    <w:pPr>
      <w:tabs>
        <w:tab w:val="center" w:pos="3601"/>
        <w:tab w:val="center" w:pos="6163"/>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68D7BE60" wp14:editId="37AF5AEB">
              <wp:simplePos x="0" y="0"/>
              <wp:positionH relativeFrom="page">
                <wp:posOffset>1353566</wp:posOffset>
              </wp:positionH>
              <wp:positionV relativeFrom="page">
                <wp:posOffset>10056571</wp:posOffset>
              </wp:positionV>
              <wp:extent cx="5312029" cy="6096"/>
              <wp:effectExtent l="0" t="0" r="0" b="0"/>
              <wp:wrapSquare wrapText="bothSides"/>
              <wp:docPr id="69691" name="Group 69691"/>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602" name="Shape 726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691" style="width:418.27pt;height:0.47998pt;position:absolute;mso-position-horizontal-relative:page;mso-position-horizontal:absolute;margin-left:106.58pt;mso-position-vertical-relative:page;margin-top:791.856pt;" coordsize="53120,60">
              <v:shape id="Shape 72603"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Shivansh Joshi | Roll No. 24MGT3MB185</w:t>
    </w:r>
    <w:r>
      <w:rPr>
        <w:sz w:val="18"/>
      </w:rPr>
      <w:t xml:space="preserve"> </w:t>
    </w:r>
    <w:r>
      <w:rPr>
        <w:sz w:val="18"/>
      </w:rPr>
      <w:tab/>
      <w:t xml:space="preserve"> </w:t>
    </w:r>
    <w:r>
      <w:rPr>
        <w:sz w:val="18"/>
      </w:rPr>
      <w:tab/>
      <w:t xml:space="preserve">                                                                       </w:t>
    </w:r>
    <w:r>
      <w:rPr>
        <w:color w:val="666666"/>
        <w:sz w:val="18"/>
      </w:rPr>
      <w:t xml:space="preserve">Page </w:t>
    </w:r>
    <w:r>
      <w:fldChar w:fldCharType="begin"/>
    </w:r>
    <w:r>
      <w:instrText xml:space="preserve"> PAGE   \* MERGEFORMAT </w:instrText>
    </w:r>
    <w:r>
      <w:fldChar w:fldCharType="separate"/>
    </w:r>
    <w:r>
      <w:rPr>
        <w:sz w:val="18"/>
      </w:rPr>
      <w:t>1</w:t>
    </w:r>
    <w:r>
      <w:rPr>
        <w:sz w:val="18"/>
      </w:rP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8D5B3" w14:textId="77777777" w:rsidR="00C17792" w:rsidRDefault="00000000">
    <w:pPr>
      <w:tabs>
        <w:tab w:val="center" w:pos="3601"/>
        <w:tab w:val="center" w:pos="6163"/>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48066713" wp14:editId="38AD17E6">
              <wp:simplePos x="0" y="0"/>
              <wp:positionH relativeFrom="page">
                <wp:posOffset>1353566</wp:posOffset>
              </wp:positionH>
              <wp:positionV relativeFrom="page">
                <wp:posOffset>10056571</wp:posOffset>
              </wp:positionV>
              <wp:extent cx="5312029" cy="6096"/>
              <wp:effectExtent l="0" t="0" r="0" b="0"/>
              <wp:wrapSquare wrapText="bothSides"/>
              <wp:docPr id="69809" name="Group 69809"/>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612" name="Shape 726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809" style="width:418.27pt;height:0.47998pt;position:absolute;mso-position-horizontal-relative:page;mso-position-horizontal:absolute;margin-left:106.58pt;mso-position-vertical-relative:page;margin-top:791.856pt;" coordsize="53120,60">
              <v:shape id="Shape 72613"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Shivansh Joshi | Roll No. 24MGT3MB185</w:t>
    </w:r>
    <w:r>
      <w:rPr>
        <w:sz w:val="18"/>
      </w:rPr>
      <w:t xml:space="preserve"> </w:t>
    </w:r>
    <w:r>
      <w:rPr>
        <w:sz w:val="18"/>
      </w:rPr>
      <w:tab/>
      <w:t xml:space="preserve"> </w:t>
    </w:r>
    <w:r>
      <w:rPr>
        <w:sz w:val="18"/>
      </w:rPr>
      <w:tab/>
      <w:t xml:space="preserve">                                                                       </w:t>
    </w:r>
    <w:r>
      <w:rPr>
        <w:color w:val="666666"/>
        <w:sz w:val="18"/>
      </w:rPr>
      <w:t xml:space="preserve">Page </w:t>
    </w:r>
    <w:r>
      <w:fldChar w:fldCharType="begin"/>
    </w:r>
    <w:r>
      <w:instrText xml:space="preserve"> PAGE   \* MERGEFORMAT </w:instrText>
    </w:r>
    <w:r>
      <w:fldChar w:fldCharType="separate"/>
    </w:r>
    <w:r>
      <w:rPr>
        <w:sz w:val="18"/>
      </w:rPr>
      <w:t>1</w:t>
    </w:r>
    <w:r>
      <w:rPr>
        <w:sz w:val="18"/>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3000F" w14:textId="77777777" w:rsidR="00C17792" w:rsidRDefault="00000000">
    <w:pPr>
      <w:tabs>
        <w:tab w:val="center" w:pos="3601"/>
        <w:tab w:val="center" w:pos="6163"/>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37A9DC8" wp14:editId="7203E994">
              <wp:simplePos x="0" y="0"/>
              <wp:positionH relativeFrom="page">
                <wp:posOffset>1353566</wp:posOffset>
              </wp:positionH>
              <wp:positionV relativeFrom="page">
                <wp:posOffset>10056571</wp:posOffset>
              </wp:positionV>
              <wp:extent cx="5312029" cy="6096"/>
              <wp:effectExtent l="0" t="0" r="0" b="0"/>
              <wp:wrapSquare wrapText="bothSides"/>
              <wp:docPr id="69776" name="Group 69776"/>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610" name="Shape 726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776" style="width:418.27pt;height:0.47998pt;position:absolute;mso-position-horizontal-relative:page;mso-position-horizontal:absolute;margin-left:106.58pt;mso-position-vertical-relative:page;margin-top:791.856pt;" coordsize="53120,60">
              <v:shape id="Shape 72611"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Shivansh Joshi | Roll No. 24MGT3MB185</w:t>
    </w:r>
    <w:r>
      <w:rPr>
        <w:sz w:val="18"/>
      </w:rPr>
      <w:t xml:space="preserve"> </w:t>
    </w:r>
    <w:r>
      <w:rPr>
        <w:sz w:val="18"/>
      </w:rPr>
      <w:tab/>
      <w:t xml:space="preserve"> </w:t>
    </w:r>
    <w:r>
      <w:rPr>
        <w:sz w:val="18"/>
      </w:rPr>
      <w:tab/>
      <w:t xml:space="preserve">                                                                       </w:t>
    </w:r>
    <w:r>
      <w:rPr>
        <w:color w:val="666666"/>
        <w:sz w:val="18"/>
      </w:rPr>
      <w:t xml:space="preserve">Page </w:t>
    </w:r>
    <w:r>
      <w:fldChar w:fldCharType="begin"/>
    </w:r>
    <w:r>
      <w:instrText xml:space="preserve"> PAGE   \* MERGEFORMAT </w:instrText>
    </w:r>
    <w:r>
      <w:fldChar w:fldCharType="separate"/>
    </w:r>
    <w:r>
      <w:rPr>
        <w:sz w:val="18"/>
      </w:rPr>
      <w:t>1</w:t>
    </w:r>
    <w:r>
      <w:rPr>
        <w:sz w:val="18"/>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DAA7C" w14:textId="77777777" w:rsidR="00C17792" w:rsidRDefault="00000000">
    <w:pPr>
      <w:tabs>
        <w:tab w:val="center" w:pos="3601"/>
        <w:tab w:val="center" w:pos="6163"/>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6128F023" wp14:editId="7A914734">
              <wp:simplePos x="0" y="0"/>
              <wp:positionH relativeFrom="page">
                <wp:posOffset>1353566</wp:posOffset>
              </wp:positionH>
              <wp:positionV relativeFrom="page">
                <wp:posOffset>10056571</wp:posOffset>
              </wp:positionV>
              <wp:extent cx="5312029" cy="6096"/>
              <wp:effectExtent l="0" t="0" r="0" b="0"/>
              <wp:wrapSquare wrapText="bothSides"/>
              <wp:docPr id="69759" name="Group 69759"/>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608" name="Shape 726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759" style="width:418.27pt;height:0.47998pt;position:absolute;mso-position-horizontal-relative:page;mso-position-horizontal:absolute;margin-left:106.58pt;mso-position-vertical-relative:page;margin-top:791.856pt;" coordsize="53120,60">
              <v:shape id="Shape 72609"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Shivansh Joshi | Roll No. 24MGT3MB185</w:t>
    </w:r>
    <w:r>
      <w:rPr>
        <w:sz w:val="18"/>
      </w:rPr>
      <w:t xml:space="preserve"> </w:t>
    </w:r>
    <w:r>
      <w:rPr>
        <w:sz w:val="18"/>
      </w:rPr>
      <w:tab/>
      <w:t xml:space="preserve"> </w:t>
    </w:r>
    <w:r>
      <w:rPr>
        <w:sz w:val="18"/>
      </w:rPr>
      <w:tab/>
      <w:t xml:space="preserve">                                                                       </w:t>
    </w:r>
    <w:r>
      <w:rPr>
        <w:color w:val="666666"/>
        <w:sz w:val="18"/>
      </w:rPr>
      <w:t xml:space="preserve">Page </w:t>
    </w:r>
    <w:r>
      <w:fldChar w:fldCharType="begin"/>
    </w:r>
    <w:r>
      <w:instrText xml:space="preserve"> PAGE   \* MERGEFORMAT </w:instrText>
    </w:r>
    <w:r>
      <w:fldChar w:fldCharType="separate"/>
    </w:r>
    <w:r>
      <w:rPr>
        <w:sz w:val="18"/>
      </w:rPr>
      <w:t>1</w:t>
    </w:r>
    <w:r>
      <w:rPr>
        <w:sz w:val="18"/>
      </w:rP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B413F" w14:textId="77777777" w:rsidR="00C17792" w:rsidRDefault="00000000">
    <w:pPr>
      <w:tabs>
        <w:tab w:val="center" w:pos="3601"/>
        <w:tab w:val="center" w:pos="6163"/>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7003D4BB" wp14:editId="5E050C4F">
              <wp:simplePos x="0" y="0"/>
              <wp:positionH relativeFrom="page">
                <wp:posOffset>1353566</wp:posOffset>
              </wp:positionH>
              <wp:positionV relativeFrom="page">
                <wp:posOffset>10056571</wp:posOffset>
              </wp:positionV>
              <wp:extent cx="5312029" cy="6096"/>
              <wp:effectExtent l="0" t="0" r="0" b="0"/>
              <wp:wrapSquare wrapText="bothSides"/>
              <wp:docPr id="69905" name="Group 69905"/>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618" name="Shape 7261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905" style="width:418.27pt;height:0.47998pt;position:absolute;mso-position-horizontal-relative:page;mso-position-horizontal:absolute;margin-left:106.58pt;mso-position-vertical-relative:page;margin-top:791.856pt;" coordsize="53120,60">
              <v:shape id="Shape 72619"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Shivansh Joshi | Roll No. 24MGT3MB185</w:t>
    </w:r>
    <w:r>
      <w:rPr>
        <w:sz w:val="18"/>
      </w:rPr>
      <w:t xml:space="preserve"> </w:t>
    </w:r>
    <w:r>
      <w:rPr>
        <w:sz w:val="18"/>
      </w:rPr>
      <w:tab/>
      <w:t xml:space="preserve"> </w:t>
    </w:r>
    <w:r>
      <w:rPr>
        <w:sz w:val="18"/>
      </w:rPr>
      <w:tab/>
      <w:t xml:space="preserve">                                                                       </w:t>
    </w:r>
    <w:r>
      <w:rPr>
        <w:color w:val="666666"/>
        <w:sz w:val="18"/>
      </w:rPr>
      <w:t xml:space="preserve">Page </w:t>
    </w:r>
    <w:r>
      <w:fldChar w:fldCharType="begin"/>
    </w:r>
    <w:r>
      <w:instrText xml:space="preserve"> PAGE   \* MERGEFORMAT </w:instrText>
    </w:r>
    <w:r>
      <w:fldChar w:fldCharType="separate"/>
    </w:r>
    <w:r>
      <w:rPr>
        <w:sz w:val="18"/>
      </w:rPr>
      <w:t>1</w:t>
    </w:r>
    <w:r>
      <w:rPr>
        <w:sz w:val="18"/>
      </w:rP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BEBF8" w14:textId="77777777" w:rsidR="00C17792" w:rsidRDefault="00000000">
    <w:pPr>
      <w:tabs>
        <w:tab w:val="center" w:pos="3601"/>
        <w:tab w:val="center" w:pos="6163"/>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02B60EA4" wp14:editId="1D5C5830">
              <wp:simplePos x="0" y="0"/>
              <wp:positionH relativeFrom="page">
                <wp:posOffset>1353566</wp:posOffset>
              </wp:positionH>
              <wp:positionV relativeFrom="page">
                <wp:posOffset>10056571</wp:posOffset>
              </wp:positionV>
              <wp:extent cx="5312029" cy="6096"/>
              <wp:effectExtent l="0" t="0" r="0" b="0"/>
              <wp:wrapSquare wrapText="bothSides"/>
              <wp:docPr id="69872" name="Group 69872"/>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616" name="Shape 726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872" style="width:418.27pt;height:0.47998pt;position:absolute;mso-position-horizontal-relative:page;mso-position-horizontal:absolute;margin-left:106.58pt;mso-position-vertical-relative:page;margin-top:791.856pt;" coordsize="53120,60">
              <v:shape id="Shape 72617"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Shivansh Joshi | Roll No. 24MGT3MB185</w:t>
    </w:r>
    <w:r>
      <w:rPr>
        <w:sz w:val="18"/>
      </w:rPr>
      <w:t xml:space="preserve"> </w:t>
    </w:r>
    <w:r>
      <w:rPr>
        <w:sz w:val="18"/>
      </w:rPr>
      <w:tab/>
      <w:t xml:space="preserve"> </w:t>
    </w:r>
    <w:r>
      <w:rPr>
        <w:sz w:val="18"/>
      </w:rPr>
      <w:tab/>
      <w:t xml:space="preserve">                                                                       </w:t>
    </w:r>
    <w:r>
      <w:rPr>
        <w:color w:val="666666"/>
        <w:sz w:val="18"/>
      </w:rPr>
      <w:t xml:space="preserve">Page </w:t>
    </w:r>
    <w:r>
      <w:fldChar w:fldCharType="begin"/>
    </w:r>
    <w:r>
      <w:instrText xml:space="preserve"> PAGE   \* MERGEFORMAT </w:instrText>
    </w:r>
    <w:r>
      <w:fldChar w:fldCharType="separate"/>
    </w:r>
    <w:r>
      <w:rPr>
        <w:sz w:val="18"/>
      </w:rPr>
      <w:t>1</w:t>
    </w:r>
    <w:r>
      <w:rPr>
        <w:sz w:val="18"/>
      </w:rP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11C06" w14:textId="77777777" w:rsidR="00C17792" w:rsidRDefault="00000000">
    <w:pPr>
      <w:tabs>
        <w:tab w:val="center" w:pos="3601"/>
        <w:tab w:val="center" w:pos="6163"/>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194A1811" wp14:editId="4A8A1672">
              <wp:simplePos x="0" y="0"/>
              <wp:positionH relativeFrom="page">
                <wp:posOffset>1353566</wp:posOffset>
              </wp:positionH>
              <wp:positionV relativeFrom="page">
                <wp:posOffset>10056571</wp:posOffset>
              </wp:positionV>
              <wp:extent cx="5312029" cy="6096"/>
              <wp:effectExtent l="0" t="0" r="0" b="0"/>
              <wp:wrapSquare wrapText="bothSides"/>
              <wp:docPr id="69841" name="Group 69841"/>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614" name="Shape 7261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841" style="width:418.27pt;height:0.47998pt;position:absolute;mso-position-horizontal-relative:page;mso-position-horizontal:absolute;margin-left:106.58pt;mso-position-vertical-relative:page;margin-top:791.856pt;" coordsize="53120,60">
              <v:shape id="Shape 72615"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Shivansh Joshi | Roll No. 24MGT3MB185</w:t>
    </w:r>
    <w:r>
      <w:rPr>
        <w:sz w:val="18"/>
      </w:rPr>
      <w:t xml:space="preserve"> </w:t>
    </w:r>
    <w:r>
      <w:rPr>
        <w:sz w:val="18"/>
      </w:rPr>
      <w:tab/>
      <w:t xml:space="preserve"> </w:t>
    </w:r>
    <w:r>
      <w:rPr>
        <w:sz w:val="18"/>
      </w:rPr>
      <w:tab/>
      <w:t xml:space="preserve">                                                                       </w:t>
    </w:r>
    <w:r>
      <w:rPr>
        <w:color w:val="666666"/>
        <w:sz w:val="18"/>
      </w:rPr>
      <w:t xml:space="preserve">Page </w:t>
    </w:r>
    <w:r>
      <w:fldChar w:fldCharType="begin"/>
    </w:r>
    <w:r>
      <w:instrText xml:space="preserve"> PAGE   \* MERGEFORMAT </w:instrText>
    </w:r>
    <w:r>
      <w:fldChar w:fldCharType="separate"/>
    </w:r>
    <w:r>
      <w:rPr>
        <w:sz w:val="18"/>
      </w:rPr>
      <w:t>1</w:t>
    </w:r>
    <w:r>
      <w:rPr>
        <w:sz w:val="18"/>
      </w:rP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4B1D4" w14:textId="77777777" w:rsidR="00C17792" w:rsidRDefault="00000000">
    <w:pPr>
      <w:tabs>
        <w:tab w:val="center" w:pos="3601"/>
        <w:tab w:val="center" w:pos="6207"/>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78720" behindDoc="0" locked="0" layoutInCell="1" allowOverlap="1" wp14:anchorId="27A44929" wp14:editId="64976709">
              <wp:simplePos x="0" y="0"/>
              <wp:positionH relativeFrom="page">
                <wp:posOffset>1353566</wp:posOffset>
              </wp:positionH>
              <wp:positionV relativeFrom="page">
                <wp:posOffset>10056571</wp:posOffset>
              </wp:positionV>
              <wp:extent cx="5312029" cy="6096"/>
              <wp:effectExtent l="0" t="0" r="0" b="0"/>
              <wp:wrapSquare wrapText="bothSides"/>
              <wp:docPr id="69999" name="Group 69999"/>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624" name="Shape 726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999" style="width:418.27pt;height:0.47998pt;position:absolute;mso-position-horizontal-relative:page;mso-position-horizontal:absolute;margin-left:106.58pt;mso-position-vertical-relative:page;margin-top:791.856pt;" coordsize="53120,60">
              <v:shape id="Shape 72625"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Shivansh Joshi | Roll No. 24MGT3MB185</w:t>
    </w:r>
    <w:r>
      <w:rPr>
        <w:sz w:val="18"/>
      </w:rPr>
      <w:t xml:space="preserve"> </w:t>
    </w:r>
    <w:r>
      <w:rPr>
        <w:sz w:val="18"/>
      </w:rPr>
      <w:tab/>
      <w:t xml:space="preserve"> </w:t>
    </w:r>
    <w:r>
      <w:rPr>
        <w:sz w:val="18"/>
      </w:rPr>
      <w:tab/>
      <w:t xml:space="preserve">                                                                       </w:t>
    </w:r>
    <w:r>
      <w:rPr>
        <w:color w:val="666666"/>
        <w:sz w:val="18"/>
      </w:rPr>
      <w:t xml:space="preserve">Page </w:t>
    </w:r>
    <w:r>
      <w:fldChar w:fldCharType="begin"/>
    </w:r>
    <w:r>
      <w:instrText xml:space="preserve"> PAGE   \* MERGEFORMAT </w:instrText>
    </w:r>
    <w:r>
      <w:fldChar w:fldCharType="separate"/>
    </w:r>
    <w:r>
      <w:rPr>
        <w:sz w:val="18"/>
      </w:rPr>
      <w:t>14</w:t>
    </w:r>
    <w:r>
      <w:rPr>
        <w:sz w:val="18"/>
      </w:rP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FAC21" w14:textId="77777777" w:rsidR="00C17792" w:rsidRDefault="00000000">
    <w:pPr>
      <w:tabs>
        <w:tab w:val="center" w:pos="3601"/>
        <w:tab w:val="center" w:pos="6207"/>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79744" behindDoc="0" locked="0" layoutInCell="1" allowOverlap="1" wp14:anchorId="1F58A681" wp14:editId="26F85B5C">
              <wp:simplePos x="0" y="0"/>
              <wp:positionH relativeFrom="page">
                <wp:posOffset>1353566</wp:posOffset>
              </wp:positionH>
              <wp:positionV relativeFrom="page">
                <wp:posOffset>10056571</wp:posOffset>
              </wp:positionV>
              <wp:extent cx="5312029" cy="6096"/>
              <wp:effectExtent l="0" t="0" r="0" b="0"/>
              <wp:wrapSquare wrapText="bothSides"/>
              <wp:docPr id="69968" name="Group 69968"/>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622" name="Shape 7262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968" style="width:418.27pt;height:0.47998pt;position:absolute;mso-position-horizontal-relative:page;mso-position-horizontal:absolute;margin-left:106.58pt;mso-position-vertical-relative:page;margin-top:791.856pt;" coordsize="53120,60">
              <v:shape id="Shape 72623"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Shivansh Joshi | Roll No. 24MGT3MB185</w:t>
    </w:r>
    <w:r>
      <w:rPr>
        <w:sz w:val="18"/>
      </w:rPr>
      <w:t xml:space="preserve"> </w:t>
    </w:r>
    <w:r>
      <w:rPr>
        <w:sz w:val="18"/>
      </w:rPr>
      <w:tab/>
      <w:t xml:space="preserve"> </w:t>
    </w:r>
    <w:r>
      <w:rPr>
        <w:sz w:val="18"/>
      </w:rPr>
      <w:tab/>
      <w:t xml:space="preserve">                                                                       </w:t>
    </w:r>
    <w:r>
      <w:rPr>
        <w:color w:val="666666"/>
        <w:sz w:val="18"/>
      </w:rPr>
      <w:t xml:space="preserve">Page </w:t>
    </w:r>
    <w:r>
      <w:fldChar w:fldCharType="begin"/>
    </w:r>
    <w:r>
      <w:instrText xml:space="preserve"> PAGE   \* MERGEFORMAT </w:instrText>
    </w:r>
    <w:r>
      <w:fldChar w:fldCharType="separate"/>
    </w:r>
    <w:r>
      <w:rPr>
        <w:sz w:val="18"/>
      </w:rPr>
      <w:t>14</w:t>
    </w:r>
    <w:r>
      <w:rPr>
        <w:sz w:val="18"/>
      </w:rP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DEF4" w14:textId="77777777" w:rsidR="00C17792" w:rsidRDefault="00000000">
    <w:pPr>
      <w:tabs>
        <w:tab w:val="center" w:pos="3601"/>
        <w:tab w:val="center" w:pos="6207"/>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80768" behindDoc="0" locked="0" layoutInCell="1" allowOverlap="1" wp14:anchorId="3728E0E3" wp14:editId="36482A73">
              <wp:simplePos x="0" y="0"/>
              <wp:positionH relativeFrom="page">
                <wp:posOffset>1353566</wp:posOffset>
              </wp:positionH>
              <wp:positionV relativeFrom="page">
                <wp:posOffset>10056571</wp:posOffset>
              </wp:positionV>
              <wp:extent cx="5312029" cy="6096"/>
              <wp:effectExtent l="0" t="0" r="0" b="0"/>
              <wp:wrapSquare wrapText="bothSides"/>
              <wp:docPr id="69937" name="Group 69937"/>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620" name="Shape 726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937" style="width:418.27pt;height:0.47998pt;position:absolute;mso-position-horizontal-relative:page;mso-position-horizontal:absolute;margin-left:106.58pt;mso-position-vertical-relative:page;margin-top:791.856pt;" coordsize="53120,60">
              <v:shape id="Shape 72621"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Shivansh Joshi | Roll No. 24MGT3MB185</w:t>
    </w:r>
    <w:r>
      <w:rPr>
        <w:sz w:val="18"/>
      </w:rPr>
      <w:t xml:space="preserve"> </w:t>
    </w:r>
    <w:r>
      <w:rPr>
        <w:sz w:val="18"/>
      </w:rPr>
      <w:tab/>
      <w:t xml:space="preserve"> </w:t>
    </w:r>
    <w:r>
      <w:rPr>
        <w:sz w:val="18"/>
      </w:rPr>
      <w:tab/>
      <w:t xml:space="preserve">                                                                       </w:t>
    </w:r>
    <w:r>
      <w:rPr>
        <w:color w:val="666666"/>
        <w:sz w:val="18"/>
      </w:rPr>
      <w:t xml:space="preserve">Page </w:t>
    </w:r>
    <w:r>
      <w:fldChar w:fldCharType="begin"/>
    </w:r>
    <w:r>
      <w:instrText xml:space="preserve"> PAGE   \* MERGEFORMAT </w:instrText>
    </w:r>
    <w:r>
      <w:fldChar w:fldCharType="separate"/>
    </w:r>
    <w:r>
      <w:rPr>
        <w:sz w:val="18"/>
      </w:rPr>
      <w:t>14</w:t>
    </w:r>
    <w:r>
      <w:rPr>
        <w:sz w:val="18"/>
      </w:rPr>
      <w:fldChar w:fldCharType="end"/>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112E5" w14:textId="77777777" w:rsidR="00C17792" w:rsidRDefault="00000000">
    <w:pPr>
      <w:tabs>
        <w:tab w:val="center" w:pos="3601"/>
        <w:tab w:val="center" w:pos="6207"/>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82816" behindDoc="0" locked="0" layoutInCell="1" allowOverlap="1" wp14:anchorId="6E8E5D63" wp14:editId="66A19D97">
              <wp:simplePos x="0" y="0"/>
              <wp:positionH relativeFrom="page">
                <wp:posOffset>1353566</wp:posOffset>
              </wp:positionH>
              <wp:positionV relativeFrom="page">
                <wp:posOffset>10056571</wp:posOffset>
              </wp:positionV>
              <wp:extent cx="5312029" cy="6096"/>
              <wp:effectExtent l="0" t="0" r="0" b="0"/>
              <wp:wrapSquare wrapText="bothSides"/>
              <wp:docPr id="70065" name="Group 70065"/>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630" name="Shape 726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0065" style="width:418.27pt;height:0.47998pt;position:absolute;mso-position-horizontal-relative:page;mso-position-horizontal:absolute;margin-left:106.58pt;mso-position-vertical-relative:page;margin-top:791.856pt;" coordsize="53120,60">
              <v:shape id="Shape 72631"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Shivansh Joshi | Roll No. 24MGT3MB185</w:t>
    </w:r>
    <w:r>
      <w:rPr>
        <w:sz w:val="18"/>
      </w:rPr>
      <w:t xml:space="preserve"> </w:t>
    </w:r>
    <w:r>
      <w:rPr>
        <w:sz w:val="18"/>
      </w:rPr>
      <w:tab/>
      <w:t xml:space="preserve"> </w:t>
    </w:r>
    <w:r>
      <w:rPr>
        <w:sz w:val="18"/>
      </w:rPr>
      <w:tab/>
      <w:t xml:space="preserve">                                                                       </w:t>
    </w:r>
    <w:r>
      <w:rPr>
        <w:color w:val="666666"/>
        <w:sz w:val="18"/>
      </w:rPr>
      <w:t xml:space="preserve">Page </w:t>
    </w:r>
    <w:r>
      <w:fldChar w:fldCharType="begin"/>
    </w:r>
    <w:r>
      <w:instrText xml:space="preserve"> PAGE   \* MERGEFORMAT </w:instrText>
    </w:r>
    <w:r>
      <w:fldChar w:fldCharType="separate"/>
    </w:r>
    <w:r>
      <w:rPr>
        <w:sz w:val="18"/>
      </w:rPr>
      <w:t>14</w:t>
    </w:r>
    <w:r>
      <w:rPr>
        <w:sz w:val="18"/>
      </w:rP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44C83" w14:textId="77777777" w:rsidR="00C17792" w:rsidRDefault="00000000">
    <w:pPr>
      <w:tabs>
        <w:tab w:val="center" w:pos="3601"/>
        <w:tab w:val="center" w:pos="6207"/>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83840" behindDoc="0" locked="0" layoutInCell="1" allowOverlap="1" wp14:anchorId="6127A928" wp14:editId="499154AC">
              <wp:simplePos x="0" y="0"/>
              <wp:positionH relativeFrom="page">
                <wp:posOffset>1353566</wp:posOffset>
              </wp:positionH>
              <wp:positionV relativeFrom="page">
                <wp:posOffset>10056571</wp:posOffset>
              </wp:positionV>
              <wp:extent cx="5312029" cy="6096"/>
              <wp:effectExtent l="0" t="0" r="0" b="0"/>
              <wp:wrapSquare wrapText="bothSides"/>
              <wp:docPr id="70048" name="Group 70048"/>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628" name="Shape 726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0048" style="width:418.27pt;height:0.47998pt;position:absolute;mso-position-horizontal-relative:page;mso-position-horizontal:absolute;margin-left:106.58pt;mso-position-vertical-relative:page;margin-top:791.856pt;" coordsize="53120,60">
              <v:shape id="Shape 72629"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Shivansh Joshi | Roll No. 24MGT3MB185</w:t>
    </w:r>
    <w:r>
      <w:rPr>
        <w:sz w:val="18"/>
      </w:rPr>
      <w:t xml:space="preserve"> </w:t>
    </w:r>
    <w:r>
      <w:rPr>
        <w:sz w:val="18"/>
      </w:rPr>
      <w:tab/>
      <w:t xml:space="preserve"> </w:t>
    </w:r>
    <w:r>
      <w:rPr>
        <w:sz w:val="18"/>
      </w:rPr>
      <w:tab/>
      <w:t xml:space="preserve">                                                                       </w:t>
    </w:r>
    <w:r>
      <w:rPr>
        <w:color w:val="666666"/>
        <w:sz w:val="18"/>
      </w:rPr>
      <w:t xml:space="preserve">Page </w:t>
    </w:r>
    <w:r>
      <w:fldChar w:fldCharType="begin"/>
    </w:r>
    <w:r>
      <w:instrText xml:space="preserve"> PAGE   \* MERGEFORMAT </w:instrText>
    </w:r>
    <w:r>
      <w:fldChar w:fldCharType="separate"/>
    </w:r>
    <w:r>
      <w:rPr>
        <w:sz w:val="18"/>
      </w:rPr>
      <w:t>14</w:t>
    </w:r>
    <w:r>
      <w:rPr>
        <w:sz w:val="18"/>
      </w:rPr>
      <w:fldChar w:fldCharType="end"/>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212E8" w14:textId="77777777" w:rsidR="00C17792" w:rsidRDefault="00000000">
    <w:pPr>
      <w:tabs>
        <w:tab w:val="center" w:pos="3601"/>
        <w:tab w:val="center" w:pos="6207"/>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84864" behindDoc="0" locked="0" layoutInCell="1" allowOverlap="1" wp14:anchorId="676A2EF6" wp14:editId="6F988375">
              <wp:simplePos x="0" y="0"/>
              <wp:positionH relativeFrom="page">
                <wp:posOffset>1353566</wp:posOffset>
              </wp:positionH>
              <wp:positionV relativeFrom="page">
                <wp:posOffset>10056571</wp:posOffset>
              </wp:positionV>
              <wp:extent cx="5312029" cy="6096"/>
              <wp:effectExtent l="0" t="0" r="0" b="0"/>
              <wp:wrapSquare wrapText="bothSides"/>
              <wp:docPr id="70017" name="Group 70017"/>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626" name="Shape 726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0017" style="width:418.27pt;height:0.47998pt;position:absolute;mso-position-horizontal-relative:page;mso-position-horizontal:absolute;margin-left:106.58pt;mso-position-vertical-relative:page;margin-top:791.856pt;" coordsize="53120,60">
              <v:shape id="Shape 72627"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Shivansh Joshi | Roll No. 24MGT3MB185</w:t>
    </w:r>
    <w:r>
      <w:rPr>
        <w:sz w:val="18"/>
      </w:rPr>
      <w:t xml:space="preserve"> </w:t>
    </w:r>
    <w:r>
      <w:rPr>
        <w:sz w:val="18"/>
      </w:rPr>
      <w:tab/>
      <w:t xml:space="preserve"> </w:t>
    </w:r>
    <w:r>
      <w:rPr>
        <w:sz w:val="18"/>
      </w:rPr>
      <w:tab/>
      <w:t xml:space="preserve">                                                                       </w:t>
    </w:r>
    <w:r>
      <w:rPr>
        <w:color w:val="666666"/>
        <w:sz w:val="18"/>
      </w:rPr>
      <w:t xml:space="preserve">Page </w:t>
    </w:r>
    <w:r>
      <w:fldChar w:fldCharType="begin"/>
    </w:r>
    <w:r>
      <w:instrText xml:space="preserve"> PAGE   \* MERGEFORMAT </w:instrText>
    </w:r>
    <w:r>
      <w:fldChar w:fldCharType="separate"/>
    </w:r>
    <w:r>
      <w:rPr>
        <w:sz w:val="18"/>
      </w:rPr>
      <w:t>14</w:t>
    </w:r>
    <w:r>
      <w:rPr>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9EC53" w14:textId="77777777" w:rsidR="00FB62C4" w:rsidRDefault="00FB62C4">
      <w:pPr>
        <w:spacing w:after="0" w:line="240" w:lineRule="auto"/>
      </w:pPr>
      <w:r>
        <w:separator/>
      </w:r>
    </w:p>
  </w:footnote>
  <w:footnote w:type="continuationSeparator" w:id="0">
    <w:p w14:paraId="401A9A01" w14:textId="77777777" w:rsidR="00FB62C4" w:rsidRDefault="00FB6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4726D" w14:textId="77777777" w:rsidR="00C17792" w:rsidRDefault="00C17792">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A56A" w14:textId="77777777" w:rsidR="00C17792" w:rsidRDefault="00C17792">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B0FB" w14:textId="77777777" w:rsidR="00C17792" w:rsidRDefault="00C17792">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732A1" w14:textId="77777777" w:rsidR="00C17792" w:rsidRDefault="00000000">
    <w:pPr>
      <w:tabs>
        <w:tab w:val="center" w:pos="2881"/>
        <w:tab w:val="right" w:pos="8313"/>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5D3FAE61" wp14:editId="6F11A43D">
              <wp:simplePos x="0" y="0"/>
              <wp:positionH relativeFrom="page">
                <wp:posOffset>1353566</wp:posOffset>
              </wp:positionH>
              <wp:positionV relativeFrom="page">
                <wp:posOffset>630936</wp:posOffset>
              </wp:positionV>
              <wp:extent cx="5312029" cy="6096"/>
              <wp:effectExtent l="0" t="0" r="0" b="0"/>
              <wp:wrapSquare wrapText="bothSides"/>
              <wp:docPr id="69791" name="Group 69791"/>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582" name="Shape 725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791" style="width:418.27pt;height:0.47998pt;position:absolute;mso-position-horizontal-relative:page;mso-position-horizontal:absolute;margin-left:106.58pt;mso-position-vertical-relative:page;margin-top:49.68pt;" coordsize="53120,60">
              <v:shape id="Shape 72583"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2336" behindDoc="0" locked="0" layoutInCell="1" allowOverlap="1" wp14:anchorId="12D6B2AC" wp14:editId="5191235C">
              <wp:simplePos x="0" y="0"/>
              <wp:positionH relativeFrom="page">
                <wp:posOffset>1353566</wp:posOffset>
              </wp:positionH>
              <wp:positionV relativeFrom="page">
                <wp:posOffset>1155446</wp:posOffset>
              </wp:positionV>
              <wp:extent cx="5312029" cy="12192"/>
              <wp:effectExtent l="0" t="0" r="0" b="0"/>
              <wp:wrapSquare wrapText="bothSides"/>
              <wp:docPr id="69793" name="Group 69793"/>
              <wp:cNvGraphicFramePr/>
              <a:graphic xmlns:a="http://schemas.openxmlformats.org/drawingml/2006/main">
                <a:graphicData uri="http://schemas.microsoft.com/office/word/2010/wordprocessingGroup">
                  <wpg:wgp>
                    <wpg:cNvGrpSpPr/>
                    <wpg:grpSpPr>
                      <a:xfrm>
                        <a:off x="0" y="0"/>
                        <a:ext cx="5312029" cy="12192"/>
                        <a:chOff x="0" y="0"/>
                        <a:chExt cx="5312029" cy="12192"/>
                      </a:xfrm>
                    </wpg:grpSpPr>
                    <wps:wsp>
                      <wps:cNvPr id="72584" name="Shape 72584"/>
                      <wps:cNvSpPr/>
                      <wps:spPr>
                        <a:xfrm>
                          <a:off x="0" y="0"/>
                          <a:ext cx="5312029" cy="12192"/>
                        </a:xfrm>
                        <a:custGeom>
                          <a:avLst/>
                          <a:gdLst/>
                          <a:ahLst/>
                          <a:cxnLst/>
                          <a:rect l="0" t="0" r="0" b="0"/>
                          <a:pathLst>
                            <a:path w="5312029" h="12192">
                              <a:moveTo>
                                <a:pt x="0" y="0"/>
                              </a:moveTo>
                              <a:lnTo>
                                <a:pt x="5312029" y="0"/>
                              </a:lnTo>
                              <a:lnTo>
                                <a:pt x="5312029" y="12192"/>
                              </a:lnTo>
                              <a:lnTo>
                                <a:pt x="0" y="12192"/>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anchor>
          </w:drawing>
        </mc:Choice>
        <mc:Fallback xmlns:a="http://schemas.openxmlformats.org/drawingml/2006/main">
          <w:pict>
            <v:group id="Group 69793" style="width:418.27pt;height:0.960022pt;position:absolute;mso-position-horizontal-relative:page;mso-position-horizontal:absolute;margin-left:106.58pt;mso-position-vertical-relative:page;margin-top:90.98pt;" coordsize="53120,121">
              <v:shape id="Shape 72585" style="position:absolute;width:53120;height:121;left:0;top:0;" coordsize="5312029,12192" path="m0,0l5312029,0l5312029,12192l0,12192l0,0">
                <v:stroke weight="0pt" endcap="flat" joinstyle="miter" miterlimit="10" on="false" color="#000000" opacity="0"/>
                <v:fill on="true" color="#2c3e50"/>
              </v:shape>
              <w10:wrap type="square"/>
            </v:group>
          </w:pict>
        </mc:Fallback>
      </mc:AlternateContent>
    </w:r>
    <w:r>
      <w:rPr>
        <w:color w:val="666666"/>
        <w:sz w:val="18"/>
      </w:rPr>
      <w:t>MBA Industrial Training Report</w:t>
    </w:r>
    <w:r>
      <w:rPr>
        <w:sz w:val="18"/>
      </w:rPr>
      <w:t xml:space="preserve"> </w:t>
    </w:r>
    <w:r>
      <w:rPr>
        <w:sz w:val="18"/>
      </w:rPr>
      <w:tab/>
      <w:t xml:space="preserve"> </w:t>
    </w:r>
    <w:r>
      <w:rPr>
        <w:sz w:val="18"/>
      </w:rPr>
      <w:tab/>
      <w:t xml:space="preserve">                                            </w:t>
    </w:r>
    <w:r>
      <w:rPr>
        <w:color w:val="666666"/>
        <w:sz w:val="18"/>
      </w:rPr>
      <w:t>Vivekanand Global University | 2025</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0CAD2" w14:textId="77777777" w:rsidR="00C17792" w:rsidRDefault="00C17792">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E8DD" w14:textId="77777777" w:rsidR="00C17792" w:rsidRDefault="00000000">
    <w:pPr>
      <w:tabs>
        <w:tab w:val="center" w:pos="2881"/>
        <w:tab w:val="right" w:pos="8313"/>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1B24D07F" wp14:editId="6E5F6A2E">
              <wp:simplePos x="0" y="0"/>
              <wp:positionH relativeFrom="page">
                <wp:posOffset>1353566</wp:posOffset>
              </wp:positionH>
              <wp:positionV relativeFrom="page">
                <wp:posOffset>630936</wp:posOffset>
              </wp:positionV>
              <wp:extent cx="5312029" cy="6096"/>
              <wp:effectExtent l="0" t="0" r="0" b="0"/>
              <wp:wrapSquare wrapText="bothSides"/>
              <wp:docPr id="69741" name="Group 69741"/>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578" name="Shape 725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741" style="width:418.27pt;height:0.47998pt;position:absolute;mso-position-horizontal-relative:page;mso-position-horizontal:absolute;margin-left:106.58pt;mso-position-vertical-relative:page;margin-top:49.68pt;" coordsize="53120,60">
              <v:shape id="Shape 72579"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4384" behindDoc="0" locked="0" layoutInCell="1" allowOverlap="1" wp14:anchorId="5D7962F1" wp14:editId="14D597B0">
              <wp:simplePos x="0" y="0"/>
              <wp:positionH relativeFrom="page">
                <wp:posOffset>1353566</wp:posOffset>
              </wp:positionH>
              <wp:positionV relativeFrom="page">
                <wp:posOffset>1155446</wp:posOffset>
              </wp:positionV>
              <wp:extent cx="5312029" cy="12192"/>
              <wp:effectExtent l="0" t="0" r="0" b="0"/>
              <wp:wrapSquare wrapText="bothSides"/>
              <wp:docPr id="69743" name="Group 69743"/>
              <wp:cNvGraphicFramePr/>
              <a:graphic xmlns:a="http://schemas.openxmlformats.org/drawingml/2006/main">
                <a:graphicData uri="http://schemas.microsoft.com/office/word/2010/wordprocessingGroup">
                  <wpg:wgp>
                    <wpg:cNvGrpSpPr/>
                    <wpg:grpSpPr>
                      <a:xfrm>
                        <a:off x="0" y="0"/>
                        <a:ext cx="5312029" cy="12192"/>
                        <a:chOff x="0" y="0"/>
                        <a:chExt cx="5312029" cy="12192"/>
                      </a:xfrm>
                    </wpg:grpSpPr>
                    <wps:wsp>
                      <wps:cNvPr id="72580" name="Shape 72580"/>
                      <wps:cNvSpPr/>
                      <wps:spPr>
                        <a:xfrm>
                          <a:off x="0" y="0"/>
                          <a:ext cx="5312029" cy="12192"/>
                        </a:xfrm>
                        <a:custGeom>
                          <a:avLst/>
                          <a:gdLst/>
                          <a:ahLst/>
                          <a:cxnLst/>
                          <a:rect l="0" t="0" r="0" b="0"/>
                          <a:pathLst>
                            <a:path w="5312029" h="12192">
                              <a:moveTo>
                                <a:pt x="0" y="0"/>
                              </a:moveTo>
                              <a:lnTo>
                                <a:pt x="5312029" y="0"/>
                              </a:lnTo>
                              <a:lnTo>
                                <a:pt x="5312029" y="12192"/>
                              </a:lnTo>
                              <a:lnTo>
                                <a:pt x="0" y="12192"/>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anchor>
          </w:drawing>
        </mc:Choice>
        <mc:Fallback xmlns:a="http://schemas.openxmlformats.org/drawingml/2006/main">
          <w:pict>
            <v:group id="Group 69743" style="width:418.27pt;height:0.960022pt;position:absolute;mso-position-horizontal-relative:page;mso-position-horizontal:absolute;margin-left:106.58pt;mso-position-vertical-relative:page;margin-top:90.98pt;" coordsize="53120,121">
              <v:shape id="Shape 72581" style="position:absolute;width:53120;height:121;left:0;top:0;" coordsize="5312029,12192" path="m0,0l5312029,0l5312029,12192l0,12192l0,0">
                <v:stroke weight="0pt" endcap="flat" joinstyle="miter" miterlimit="10" on="false" color="#000000" opacity="0"/>
                <v:fill on="true" color="#2c3e50"/>
              </v:shape>
              <w10:wrap type="square"/>
            </v:group>
          </w:pict>
        </mc:Fallback>
      </mc:AlternateContent>
    </w:r>
    <w:r>
      <w:rPr>
        <w:color w:val="666666"/>
        <w:sz w:val="18"/>
      </w:rPr>
      <w:t>MBA Industrial Training Report</w:t>
    </w:r>
    <w:r>
      <w:rPr>
        <w:sz w:val="18"/>
      </w:rPr>
      <w:t xml:space="preserve"> </w:t>
    </w:r>
    <w:r>
      <w:rPr>
        <w:sz w:val="18"/>
      </w:rPr>
      <w:tab/>
      <w:t xml:space="preserve"> </w:t>
    </w:r>
    <w:r>
      <w:rPr>
        <w:sz w:val="18"/>
      </w:rPr>
      <w:tab/>
      <w:t xml:space="preserve">                                            </w:t>
    </w:r>
    <w:r>
      <w:rPr>
        <w:color w:val="666666"/>
        <w:sz w:val="18"/>
      </w:rPr>
      <w:t>Vivekanand Global University | 2025</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9879F" w14:textId="77777777" w:rsidR="00C17792" w:rsidRDefault="00000000">
    <w:pPr>
      <w:tabs>
        <w:tab w:val="center" w:pos="2881"/>
        <w:tab w:val="right" w:pos="8310"/>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32658396" wp14:editId="7B75E855">
              <wp:simplePos x="0" y="0"/>
              <wp:positionH relativeFrom="page">
                <wp:posOffset>1353566</wp:posOffset>
              </wp:positionH>
              <wp:positionV relativeFrom="page">
                <wp:posOffset>630936</wp:posOffset>
              </wp:positionV>
              <wp:extent cx="5312029" cy="6096"/>
              <wp:effectExtent l="0" t="0" r="0" b="0"/>
              <wp:wrapSquare wrapText="bothSides"/>
              <wp:docPr id="69887" name="Group 69887"/>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590" name="Shape 725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887" style="width:418.27pt;height:0.47998pt;position:absolute;mso-position-horizontal-relative:page;mso-position-horizontal:absolute;margin-left:106.58pt;mso-position-vertical-relative:page;margin-top:49.68pt;" coordsize="53120,60">
              <v:shape id="Shape 72591"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9504" behindDoc="0" locked="0" layoutInCell="1" allowOverlap="1" wp14:anchorId="755EF2B9" wp14:editId="56928822">
              <wp:simplePos x="0" y="0"/>
              <wp:positionH relativeFrom="page">
                <wp:posOffset>1353566</wp:posOffset>
              </wp:positionH>
              <wp:positionV relativeFrom="page">
                <wp:posOffset>1155446</wp:posOffset>
              </wp:positionV>
              <wp:extent cx="5312029" cy="12192"/>
              <wp:effectExtent l="0" t="0" r="0" b="0"/>
              <wp:wrapSquare wrapText="bothSides"/>
              <wp:docPr id="69889" name="Group 69889"/>
              <wp:cNvGraphicFramePr/>
              <a:graphic xmlns:a="http://schemas.openxmlformats.org/drawingml/2006/main">
                <a:graphicData uri="http://schemas.microsoft.com/office/word/2010/wordprocessingGroup">
                  <wpg:wgp>
                    <wpg:cNvGrpSpPr/>
                    <wpg:grpSpPr>
                      <a:xfrm>
                        <a:off x="0" y="0"/>
                        <a:ext cx="5312029" cy="12192"/>
                        <a:chOff x="0" y="0"/>
                        <a:chExt cx="5312029" cy="12192"/>
                      </a:xfrm>
                    </wpg:grpSpPr>
                    <wps:wsp>
                      <wps:cNvPr id="72592" name="Shape 72592"/>
                      <wps:cNvSpPr/>
                      <wps:spPr>
                        <a:xfrm>
                          <a:off x="0" y="0"/>
                          <a:ext cx="5312029" cy="12192"/>
                        </a:xfrm>
                        <a:custGeom>
                          <a:avLst/>
                          <a:gdLst/>
                          <a:ahLst/>
                          <a:cxnLst/>
                          <a:rect l="0" t="0" r="0" b="0"/>
                          <a:pathLst>
                            <a:path w="5312029" h="12192">
                              <a:moveTo>
                                <a:pt x="0" y="0"/>
                              </a:moveTo>
                              <a:lnTo>
                                <a:pt x="5312029" y="0"/>
                              </a:lnTo>
                              <a:lnTo>
                                <a:pt x="5312029" y="12192"/>
                              </a:lnTo>
                              <a:lnTo>
                                <a:pt x="0" y="12192"/>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anchor>
          </w:drawing>
        </mc:Choice>
        <mc:Fallback xmlns:a="http://schemas.openxmlformats.org/drawingml/2006/main">
          <w:pict>
            <v:group id="Group 69889" style="width:418.27pt;height:0.960022pt;position:absolute;mso-position-horizontal-relative:page;mso-position-horizontal:absolute;margin-left:106.58pt;mso-position-vertical-relative:page;margin-top:90.98pt;" coordsize="53120,121">
              <v:shape id="Shape 72593" style="position:absolute;width:53120;height:121;left:0;top:0;" coordsize="5312029,12192" path="m0,0l5312029,0l5312029,12192l0,12192l0,0">
                <v:stroke weight="0pt" endcap="flat" joinstyle="miter" miterlimit="10" on="false" color="#000000" opacity="0"/>
                <v:fill on="true" color="#2c3e50"/>
              </v:shape>
              <w10:wrap type="square"/>
            </v:group>
          </w:pict>
        </mc:Fallback>
      </mc:AlternateContent>
    </w:r>
    <w:r>
      <w:rPr>
        <w:color w:val="666666"/>
        <w:sz w:val="18"/>
      </w:rPr>
      <w:t>MBA Industrial Training Report</w:t>
    </w:r>
    <w:r>
      <w:rPr>
        <w:sz w:val="18"/>
      </w:rPr>
      <w:t xml:space="preserve"> </w:t>
    </w:r>
    <w:r>
      <w:rPr>
        <w:sz w:val="18"/>
      </w:rPr>
      <w:tab/>
      <w:t xml:space="preserve"> </w:t>
    </w:r>
    <w:r>
      <w:rPr>
        <w:sz w:val="18"/>
      </w:rPr>
      <w:tab/>
      <w:t xml:space="preserve">                                            </w:t>
    </w:r>
    <w:r>
      <w:rPr>
        <w:color w:val="666666"/>
        <w:sz w:val="18"/>
      </w:rPr>
      <w:t>Vivekanand Global University | 2025</w: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09411" w14:textId="77777777" w:rsidR="00C17792" w:rsidRDefault="00000000">
    <w:pPr>
      <w:tabs>
        <w:tab w:val="center" w:pos="2881"/>
        <w:tab w:val="right" w:pos="8310"/>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4E7D73F7" wp14:editId="3DD6AEFC">
              <wp:simplePos x="0" y="0"/>
              <wp:positionH relativeFrom="page">
                <wp:posOffset>1353566</wp:posOffset>
              </wp:positionH>
              <wp:positionV relativeFrom="page">
                <wp:posOffset>630936</wp:posOffset>
              </wp:positionV>
              <wp:extent cx="5312029" cy="6096"/>
              <wp:effectExtent l="0" t="0" r="0" b="0"/>
              <wp:wrapSquare wrapText="bothSides"/>
              <wp:docPr id="69856" name="Group 69856"/>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588" name="Shape 725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856" style="width:418.27pt;height:0.47998pt;position:absolute;mso-position-horizontal-relative:page;mso-position-horizontal:absolute;margin-left:106.58pt;mso-position-vertical-relative:page;margin-top:49.68pt;" coordsize="53120,60">
              <v:shape id="Shape 72589"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MBA Industrial Training Report</w:t>
    </w:r>
    <w:r>
      <w:rPr>
        <w:sz w:val="18"/>
      </w:rPr>
      <w:t xml:space="preserve"> </w:t>
    </w:r>
    <w:r>
      <w:rPr>
        <w:sz w:val="18"/>
      </w:rPr>
      <w:tab/>
      <w:t xml:space="preserve"> </w:t>
    </w:r>
    <w:r>
      <w:rPr>
        <w:sz w:val="18"/>
      </w:rPr>
      <w:tab/>
      <w:t xml:space="preserve">                                            </w:t>
    </w:r>
    <w:r>
      <w:rPr>
        <w:color w:val="666666"/>
        <w:sz w:val="18"/>
      </w:rPr>
      <w:t>Vivekanand Global University | 2025</w: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3776A" w14:textId="77777777" w:rsidR="00C17792" w:rsidRDefault="00000000">
    <w:pPr>
      <w:tabs>
        <w:tab w:val="center" w:pos="2881"/>
        <w:tab w:val="right" w:pos="8310"/>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7AAFDC2A" wp14:editId="479E26FA">
              <wp:simplePos x="0" y="0"/>
              <wp:positionH relativeFrom="page">
                <wp:posOffset>1353566</wp:posOffset>
              </wp:positionH>
              <wp:positionV relativeFrom="page">
                <wp:posOffset>630936</wp:posOffset>
              </wp:positionV>
              <wp:extent cx="5312029" cy="6096"/>
              <wp:effectExtent l="0" t="0" r="0" b="0"/>
              <wp:wrapSquare wrapText="bothSides"/>
              <wp:docPr id="69825" name="Group 69825"/>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586" name="Shape 725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825" style="width:418.27pt;height:0.47998pt;position:absolute;mso-position-horizontal-relative:page;mso-position-horizontal:absolute;margin-left:106.58pt;mso-position-vertical-relative:page;margin-top:49.68pt;" coordsize="53120,60">
              <v:shape id="Shape 72587"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MBA Industrial Training Report</w:t>
    </w:r>
    <w:r>
      <w:rPr>
        <w:sz w:val="18"/>
      </w:rPr>
      <w:t xml:space="preserve"> </w:t>
    </w:r>
    <w:r>
      <w:rPr>
        <w:sz w:val="18"/>
      </w:rPr>
      <w:tab/>
      <w:t xml:space="preserve"> </w:t>
    </w:r>
    <w:r>
      <w:rPr>
        <w:sz w:val="18"/>
      </w:rPr>
      <w:tab/>
      <w:t xml:space="preserve">                                            </w:t>
    </w:r>
    <w:r>
      <w:rPr>
        <w:color w:val="666666"/>
        <w:sz w:val="18"/>
      </w:rPr>
      <w:t>Vivekanand Global University | 2025</w:t>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B834A" w14:textId="77777777" w:rsidR="00C17792" w:rsidRDefault="00000000">
    <w:pPr>
      <w:tabs>
        <w:tab w:val="center" w:pos="2881"/>
        <w:tab w:val="right" w:pos="831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2E8BFE30" wp14:editId="4BA34B0F">
              <wp:simplePos x="0" y="0"/>
              <wp:positionH relativeFrom="page">
                <wp:posOffset>1353566</wp:posOffset>
              </wp:positionH>
              <wp:positionV relativeFrom="page">
                <wp:posOffset>630936</wp:posOffset>
              </wp:positionV>
              <wp:extent cx="5312029" cy="6096"/>
              <wp:effectExtent l="0" t="0" r="0" b="0"/>
              <wp:wrapSquare wrapText="bothSides"/>
              <wp:docPr id="69983" name="Group 69983"/>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598" name="Shape 725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983" style="width:418.27pt;height:0.47998pt;position:absolute;mso-position-horizontal-relative:page;mso-position-horizontal:absolute;margin-left:106.58pt;mso-position-vertical-relative:page;margin-top:49.68pt;" coordsize="53120,60">
              <v:shape id="Shape 72599"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MBA Industrial Training Report</w:t>
    </w:r>
    <w:r>
      <w:rPr>
        <w:sz w:val="18"/>
      </w:rPr>
      <w:t xml:space="preserve"> </w:t>
    </w:r>
    <w:r>
      <w:rPr>
        <w:sz w:val="18"/>
      </w:rPr>
      <w:tab/>
      <w:t xml:space="preserve"> </w:t>
    </w:r>
    <w:r>
      <w:rPr>
        <w:sz w:val="18"/>
      </w:rPr>
      <w:tab/>
      <w:t xml:space="preserve">                                            </w:t>
    </w:r>
    <w:r>
      <w:rPr>
        <w:color w:val="666666"/>
        <w:sz w:val="18"/>
      </w:rPr>
      <w:t>Vivekanand Global University | 2025</w:t>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E76CF" w14:textId="77777777" w:rsidR="00C17792" w:rsidRDefault="00000000">
    <w:pPr>
      <w:tabs>
        <w:tab w:val="center" w:pos="2881"/>
        <w:tab w:val="right" w:pos="831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52834D33" wp14:editId="123573B3">
              <wp:simplePos x="0" y="0"/>
              <wp:positionH relativeFrom="page">
                <wp:posOffset>1353566</wp:posOffset>
              </wp:positionH>
              <wp:positionV relativeFrom="page">
                <wp:posOffset>630936</wp:posOffset>
              </wp:positionV>
              <wp:extent cx="5312029" cy="6096"/>
              <wp:effectExtent l="0" t="0" r="0" b="0"/>
              <wp:wrapSquare wrapText="bothSides"/>
              <wp:docPr id="69952" name="Group 69952"/>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596" name="Shape 725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952" style="width:418.27pt;height:0.47998pt;position:absolute;mso-position-horizontal-relative:page;mso-position-horizontal:absolute;margin-left:106.58pt;mso-position-vertical-relative:page;margin-top:49.68pt;" coordsize="53120,60">
              <v:shape id="Shape 72597"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MBA Industrial Training Report</w:t>
    </w:r>
    <w:r>
      <w:rPr>
        <w:sz w:val="18"/>
      </w:rPr>
      <w:t xml:space="preserve"> </w:t>
    </w:r>
    <w:r>
      <w:rPr>
        <w:sz w:val="18"/>
      </w:rPr>
      <w:tab/>
      <w:t xml:space="preserve"> </w:t>
    </w:r>
    <w:r>
      <w:rPr>
        <w:sz w:val="18"/>
      </w:rPr>
      <w:tab/>
      <w:t xml:space="preserve">                                            </w:t>
    </w:r>
    <w:r>
      <w:rPr>
        <w:color w:val="666666"/>
        <w:sz w:val="18"/>
      </w:rPr>
      <w:t>Vivekanand Global University | 2025</w:t>
    </w: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6D41" w14:textId="77777777" w:rsidR="00C17792" w:rsidRDefault="00000000">
    <w:pPr>
      <w:tabs>
        <w:tab w:val="center" w:pos="2881"/>
        <w:tab w:val="right" w:pos="831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20D5B09D" wp14:editId="40E548DB">
              <wp:simplePos x="0" y="0"/>
              <wp:positionH relativeFrom="page">
                <wp:posOffset>1353566</wp:posOffset>
              </wp:positionH>
              <wp:positionV relativeFrom="page">
                <wp:posOffset>630936</wp:posOffset>
              </wp:positionV>
              <wp:extent cx="5312029" cy="6096"/>
              <wp:effectExtent l="0" t="0" r="0" b="0"/>
              <wp:wrapSquare wrapText="bothSides"/>
              <wp:docPr id="69921" name="Group 69921"/>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594" name="Shape 725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9921" style="width:418.27pt;height:0.47998pt;position:absolute;mso-position-horizontal-relative:page;mso-position-horizontal:absolute;margin-left:106.58pt;mso-position-vertical-relative:page;margin-top:49.68pt;" coordsize="53120,60">
              <v:shape id="Shape 72595"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MBA Industrial Training Report</w:t>
    </w:r>
    <w:r>
      <w:rPr>
        <w:sz w:val="18"/>
      </w:rPr>
      <w:t xml:space="preserve"> </w:t>
    </w:r>
    <w:r>
      <w:rPr>
        <w:sz w:val="18"/>
      </w:rPr>
      <w:tab/>
      <w:t xml:space="preserve"> </w:t>
    </w:r>
    <w:r>
      <w:rPr>
        <w:sz w:val="18"/>
      </w:rPr>
      <w:tab/>
      <w:t xml:space="preserve">                                            </w:t>
    </w:r>
    <w:r>
      <w:rPr>
        <w:color w:val="666666"/>
        <w:sz w:val="18"/>
      </w:rPr>
      <w:t>Vivekanand Global University | 2025</w:t>
    </w: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17CE" w14:textId="77777777" w:rsidR="00C17792" w:rsidRDefault="00C17792">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55C04" w14:textId="77777777" w:rsidR="00C17792" w:rsidRDefault="00000000">
    <w:pPr>
      <w:tabs>
        <w:tab w:val="center" w:pos="2881"/>
        <w:tab w:val="right" w:pos="8313"/>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81792" behindDoc="0" locked="0" layoutInCell="1" allowOverlap="1" wp14:anchorId="09914A48" wp14:editId="25DB7118">
              <wp:simplePos x="0" y="0"/>
              <wp:positionH relativeFrom="page">
                <wp:posOffset>1353566</wp:posOffset>
              </wp:positionH>
              <wp:positionV relativeFrom="page">
                <wp:posOffset>630936</wp:posOffset>
              </wp:positionV>
              <wp:extent cx="5312029" cy="6096"/>
              <wp:effectExtent l="0" t="0" r="0" b="0"/>
              <wp:wrapSquare wrapText="bothSides"/>
              <wp:docPr id="70032" name="Group 70032"/>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72600" name="Shape 726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0032" style="width:418.27pt;height:0.47998pt;position:absolute;mso-position-horizontal-relative:page;mso-position-horizontal:absolute;margin-left:106.58pt;mso-position-vertical-relative:page;margin-top:49.68pt;" coordsize="53120,60">
              <v:shape id="Shape 72601" style="position:absolute;width:53120;height:91;left:0;top:0;" coordsize="5312029,9144" path="m0,0l5312029,0l5312029,9144l0,9144l0,0">
                <v:stroke weight="0pt" endcap="flat" joinstyle="miter" miterlimit="10" on="false" color="#000000" opacity="0"/>
                <v:fill on="true" color="#cccccc"/>
              </v:shape>
              <w10:wrap type="square"/>
            </v:group>
          </w:pict>
        </mc:Fallback>
      </mc:AlternateContent>
    </w:r>
    <w:r>
      <w:rPr>
        <w:color w:val="666666"/>
        <w:sz w:val="18"/>
      </w:rPr>
      <w:t>MBA Industrial Training Report</w:t>
    </w:r>
    <w:r>
      <w:rPr>
        <w:sz w:val="18"/>
      </w:rPr>
      <w:t xml:space="preserve"> </w:t>
    </w:r>
    <w:r>
      <w:rPr>
        <w:sz w:val="18"/>
      </w:rPr>
      <w:tab/>
      <w:t xml:space="preserve"> </w:t>
    </w:r>
    <w:r>
      <w:rPr>
        <w:sz w:val="18"/>
      </w:rPr>
      <w:tab/>
      <w:t xml:space="preserve">                                            </w:t>
    </w:r>
    <w:r>
      <w:rPr>
        <w:color w:val="666666"/>
        <w:sz w:val="18"/>
      </w:rPr>
      <w:t>Vivekanand Global University | 2025</w:t>
    </w: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AF013" w14:textId="77777777" w:rsidR="00C17792" w:rsidRDefault="00C17792">
    <w:pPr>
      <w:spacing w:after="160" w:line="259" w:lineRule="auto"/>
      <w:ind w:left="0" w:firstLine="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792"/>
    <w:rsid w:val="00262A5F"/>
    <w:rsid w:val="007F0556"/>
    <w:rsid w:val="00934C56"/>
    <w:rsid w:val="009F25F1"/>
    <w:rsid w:val="009F2A14"/>
    <w:rsid w:val="00A8164F"/>
    <w:rsid w:val="00B13052"/>
    <w:rsid w:val="00C17792"/>
    <w:rsid w:val="00DF346A"/>
    <w:rsid w:val="00ED1BA3"/>
    <w:rsid w:val="00FB6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E4616"/>
  <w15:docId w15:val="{7C6E899B-BE95-4BBB-94F6-6AB066F6D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556"/>
    <w:pPr>
      <w:spacing w:after="159" w:line="358"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right="1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52" w:line="259" w:lineRule="auto"/>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 w:line="249" w:lineRule="auto"/>
      <w:ind w:left="10" w:right="5" w:hanging="10"/>
      <w:outlineLvl w:val="2"/>
    </w:pPr>
    <w:rPr>
      <w:rFonts w:ascii="Times New Roman" w:eastAsia="Times New Roman" w:hAnsi="Times New Roman" w:cs="Times New Roman"/>
      <w:b/>
      <w:color w:val="1A1A2E"/>
      <w:sz w:val="26"/>
    </w:rPr>
  </w:style>
  <w:style w:type="paragraph" w:styleId="Heading4">
    <w:name w:val="heading 4"/>
    <w:next w:val="Normal"/>
    <w:link w:val="Heading4Char"/>
    <w:uiPriority w:val="9"/>
    <w:unhideWhenUsed/>
    <w:qFormat/>
    <w:pPr>
      <w:keepNext/>
      <w:keepLines/>
      <w:spacing w:after="119" w:line="259" w:lineRule="auto"/>
      <w:ind w:left="10" w:hanging="10"/>
      <w:outlineLvl w:val="3"/>
    </w:pPr>
    <w:rPr>
      <w:rFonts w:ascii="Times New Roman" w:eastAsia="Times New Roman" w:hAnsi="Times New Roman" w:cs="Times New Roman"/>
      <w:b/>
      <w:color w:val="2C3E50"/>
    </w:rPr>
  </w:style>
  <w:style w:type="paragraph" w:styleId="Heading5">
    <w:name w:val="heading 5"/>
    <w:next w:val="Normal"/>
    <w:link w:val="Heading5Char"/>
    <w:uiPriority w:val="9"/>
    <w:unhideWhenUsed/>
    <w:qFormat/>
    <w:pPr>
      <w:keepNext/>
      <w:keepLines/>
      <w:spacing w:after="137" w:line="259" w:lineRule="auto"/>
      <w:ind w:left="10" w:right="2" w:hanging="10"/>
      <w:jc w:val="center"/>
      <w:outlineLvl w:val="4"/>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1A1A2E"/>
      <w:sz w:val="26"/>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4Char">
    <w:name w:val="Heading 4 Char"/>
    <w:link w:val="Heading4"/>
    <w:uiPriority w:val="9"/>
    <w:rPr>
      <w:rFonts w:ascii="Times New Roman" w:eastAsia="Times New Roman" w:hAnsi="Times New Roman" w:cs="Times New Roman"/>
      <w:b/>
      <w:color w:val="2C3E50"/>
      <w:sz w:val="24"/>
    </w:rPr>
  </w:style>
  <w:style w:type="character" w:customStyle="1" w:styleId="Heading5Char">
    <w:name w:val="Heading 5 Char"/>
    <w:link w:val="Heading5"/>
    <w:uiPriority w:val="9"/>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7.xml"/><Relationship Id="rId26" Type="http://schemas.openxmlformats.org/officeDocument/2006/relationships/footer" Target="footer10.xml"/><Relationship Id="rId21" Type="http://schemas.openxmlformats.org/officeDocument/2006/relationships/footer" Target="footer8.xml"/><Relationship Id="rId34" Type="http://schemas.openxmlformats.org/officeDocument/2006/relationships/header" Target="header15.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header" Target="header11.xml"/><Relationship Id="rId33" Type="http://schemas.openxmlformats.org/officeDocument/2006/relationships/footer" Target="footer14.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footer" Target="footer7.xml"/><Relationship Id="rId29" Type="http://schemas.openxmlformats.org/officeDocument/2006/relationships/footer" Target="footer12.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10.xml"/><Relationship Id="rId32" Type="http://schemas.openxmlformats.org/officeDocument/2006/relationships/footer" Target="footer13.xm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2.xml"/><Relationship Id="rId36"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header" Target="header8.xml"/><Relationship Id="rId31" Type="http://schemas.openxmlformats.org/officeDocument/2006/relationships/header" Target="header14.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header" Target="header9.xml"/><Relationship Id="rId27" Type="http://schemas.openxmlformats.org/officeDocument/2006/relationships/footer" Target="footer11.xml"/><Relationship Id="rId30" Type="http://schemas.openxmlformats.org/officeDocument/2006/relationships/header" Target="header13.xml"/><Relationship Id="rId35" Type="http://schemas.openxmlformats.org/officeDocument/2006/relationships/footer" Target="footer15.xml"/><Relationship Id="rId8" Type="http://schemas.openxmlformats.org/officeDocument/2006/relationships/footer" Target="footer1.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13999</Words>
  <Characters>79795</Characters>
  <Application>Microsoft Office Word</Application>
  <DocSecurity>0</DocSecurity>
  <Lines>664</Lines>
  <Paragraphs>187</Paragraphs>
  <ScaleCrop>false</ScaleCrop>
  <Company/>
  <LinksUpToDate>false</LinksUpToDate>
  <CharactersWithSpaces>93607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geetansh sharma</cp:lastModifiedBy>
  <cp:revision>9</cp:revision>
  <dcterms:created xsi:type="dcterms:W3CDTF">2026-04-26T19:53:00Z</dcterms:created>
  <dcterms:modified xsi:type="dcterms:W3CDTF">2026-04-26T20:18:00Z</dcterms:modified>
</cp:coreProperties>
</file>