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276" w:lineRule="auto"/>
        <w:jc w:val="center"/>
        <w:rPr>
          <w:rFonts w:ascii="Helvetica Neue" w:cs="Helvetica Neue" w:eastAsia="Helvetica Neue" w:hAnsi="Helvetica Neue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line="276" w:lineRule="auto"/>
        <w:jc w:val="center"/>
        <w:rPr>
          <w:rFonts w:ascii="Helvetica Neue" w:cs="Helvetica Neue" w:eastAsia="Helvetica Neue" w:hAnsi="Helvetica Neue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line="276" w:lineRule="auto"/>
        <w:jc w:val="center"/>
        <w:rPr>
          <w:rFonts w:ascii="Helvetica Neue" w:cs="Helvetica Neue" w:eastAsia="Helvetica Neue" w:hAnsi="Helvetica Neue"/>
          <w:b w:val="1"/>
          <w:sz w:val="40"/>
          <w:szCs w:val="4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40"/>
          <w:szCs w:val="40"/>
          <w:rtl w:val="0"/>
        </w:rPr>
        <w:t xml:space="preserve">Capstone Project</w:t>
      </w:r>
    </w:p>
    <w:p w:rsidR="00000000" w:rsidDel="00000000" w:rsidP="00000000" w:rsidRDefault="00000000" w:rsidRPr="00000000" w14:paraId="00000004">
      <w:pPr>
        <w:pageBreakBefore w:val="0"/>
        <w:spacing w:line="276" w:lineRule="auto"/>
        <w:jc w:val="center"/>
        <w:rPr>
          <w:rFonts w:ascii="Helvetica Neue" w:cs="Helvetica Neue" w:eastAsia="Helvetica Neue" w:hAnsi="Helvetica Neue"/>
          <w:b w:val="1"/>
          <w:sz w:val="32"/>
          <w:szCs w:val="32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32"/>
          <w:szCs w:val="32"/>
          <w:rtl w:val="0"/>
        </w:rPr>
        <w:t xml:space="preserve">Emotions Detection</w:t>
      </w:r>
    </w:p>
    <w:p w:rsidR="00000000" w:rsidDel="00000000" w:rsidP="00000000" w:rsidRDefault="00000000" w:rsidRPr="00000000" w14:paraId="00000005">
      <w:pPr>
        <w:pageBreakBefore w:val="0"/>
        <w:spacing w:line="276" w:lineRule="auto"/>
        <w:rPr>
          <w:rFonts w:ascii="Helvetica Neue" w:cs="Helvetica Neue" w:eastAsia="Helvetica Neue" w:hAnsi="Helvetica Neue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pacing w:line="276" w:lineRule="auto"/>
        <w:jc w:val="both"/>
        <w:rPr>
          <w:rFonts w:ascii="Helvetica Neue" w:cs="Helvetica Neue" w:eastAsia="Helvetica Neue" w:hAnsi="Helvetica Neue"/>
          <w:sz w:val="24"/>
          <w:szCs w:val="24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32"/>
          <w:szCs w:val="32"/>
          <w:rtl w:val="0"/>
        </w:rPr>
        <w:t xml:space="preserve">Context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pacing w:line="276" w:lineRule="auto"/>
        <w:jc w:val="both"/>
        <w:rPr>
          <w:rFonts w:ascii="Helvetica Neue" w:cs="Helvetica Neue" w:eastAsia="Helvetica Neue" w:hAnsi="Helvetica Neu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spacing w:line="276" w:lineRule="auto"/>
        <w:jc w:val="both"/>
        <w:rPr>
          <w:rFonts w:ascii="Helvetica Neue" w:cs="Helvetica Neue" w:eastAsia="Helvetica Neue" w:hAnsi="Helvetica Neue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color w:val="222222"/>
          <w:sz w:val="24"/>
          <w:szCs w:val="24"/>
          <w:highlight w:val="white"/>
          <w:rtl w:val="0"/>
        </w:rPr>
        <w:t xml:space="preserve">​Human beings communicate with each other in the form​ ​of speech, gestures, and emotions. As such, systems that can​ ​recognize the same are in great demand in many fields that aim to automate these visual and audio cues to communication. With respect to artificial intelligence, a computer will be able to interact with humans much more naturally if they are capable of understanding human emotions. Such a system would also be of great help in counseling and other healthcare-related fields.</w:t>
      </w:r>
    </w:p>
    <w:p w:rsidR="00000000" w:rsidDel="00000000" w:rsidP="00000000" w:rsidRDefault="00000000" w:rsidRPr="00000000" w14:paraId="00000009">
      <w:pPr>
        <w:pageBreakBefore w:val="0"/>
        <w:spacing w:line="276" w:lineRule="auto"/>
        <w:jc w:val="both"/>
        <w:rPr>
          <w:rFonts w:ascii="Helvetica Neue" w:cs="Helvetica Neue" w:eastAsia="Helvetica Neue" w:hAnsi="Helvetica Neue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spacing w:line="276" w:lineRule="auto"/>
        <w:jc w:val="both"/>
        <w:rPr>
          <w:rFonts w:ascii="Helvetica Neue" w:cs="Helvetica Neue" w:eastAsia="Helvetica Neue" w:hAnsi="Helvetica Neue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color w:val="222222"/>
          <w:sz w:val="24"/>
          <w:szCs w:val="24"/>
          <w:highlight w:val="white"/>
          <w:rtl w:val="0"/>
        </w:rPr>
        <w:t xml:space="preserve">The scope of applications for automatic facial emotion r​​ecognition is endless. For example, In an E-Learning system, the presentation style may even be varied​ ​depending on the student’s emotional state. </w:t>
      </w:r>
    </w:p>
    <w:p w:rsidR="00000000" w:rsidDel="00000000" w:rsidP="00000000" w:rsidRDefault="00000000" w:rsidRPr="00000000" w14:paraId="0000000B">
      <w:pPr>
        <w:pageBreakBefore w:val="0"/>
        <w:spacing w:line="276" w:lineRule="auto"/>
        <w:jc w:val="both"/>
        <w:rPr>
          <w:rFonts w:ascii="Helvetica Neue" w:cs="Helvetica Neue" w:eastAsia="Helvetica Neue" w:hAnsi="Helvetica Neu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spacing w:line="276" w:lineRule="auto"/>
        <w:jc w:val="both"/>
        <w:rPr>
          <w:rFonts w:ascii="Helvetica Neue" w:cs="Helvetica Neue" w:eastAsia="Helvetica Neue" w:hAnsi="Helvetica Neue"/>
          <w:sz w:val="24"/>
          <w:szCs w:val="24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color w:val="222222"/>
          <w:sz w:val="24"/>
          <w:szCs w:val="24"/>
          <w:highlight w:val="white"/>
          <w:rtl w:val="0"/>
        </w:rPr>
        <w:t xml:space="preserve">However, in many cases, static emotion detection alone is not very useful all by itself. It is essential to be aware of the user’s feelings over a period of time in a live environment.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spacing w:line="276" w:lineRule="auto"/>
        <w:jc w:val="both"/>
        <w:rPr>
          <w:rFonts w:ascii="Helvetica Neue" w:cs="Helvetica Neue" w:eastAsia="Helvetica Neue" w:hAnsi="Helvetica Neue"/>
          <w:b w:val="1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spacing w:line="276" w:lineRule="auto"/>
        <w:jc w:val="both"/>
        <w:rPr>
          <w:rFonts w:ascii="Helvetica Neue" w:cs="Helvetica Neue" w:eastAsia="Helvetica Neue" w:hAnsi="Helvetica Neue"/>
          <w:b w:val="1"/>
          <w:sz w:val="32"/>
          <w:szCs w:val="32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32"/>
          <w:szCs w:val="32"/>
          <w:highlight w:val="white"/>
          <w:rtl w:val="0"/>
        </w:rPr>
        <w:t xml:space="preserve">Objective</w:t>
      </w:r>
    </w:p>
    <w:p w:rsidR="00000000" w:rsidDel="00000000" w:rsidP="00000000" w:rsidRDefault="00000000" w:rsidRPr="00000000" w14:paraId="0000000F">
      <w:pPr>
        <w:pageBreakBefore w:val="0"/>
        <w:spacing w:line="276" w:lineRule="auto"/>
        <w:jc w:val="both"/>
        <w:rPr>
          <w:rFonts w:ascii="Helvetica Neue" w:cs="Helvetica Neue" w:eastAsia="Helvetica Neue" w:hAnsi="Helvetica Neue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spacing w:line="276" w:lineRule="auto"/>
        <w:jc w:val="both"/>
        <w:rPr>
          <w:rFonts w:ascii="Helvetica Neue" w:cs="Helvetica Neue" w:eastAsia="Helvetica Neue" w:hAnsi="Helvetica Neue"/>
          <w:sz w:val="24"/>
          <w:szCs w:val="24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highlight w:val="white"/>
          <w:rtl w:val="0"/>
        </w:rPr>
        <w:t xml:space="preserve">The objective of the problem statement is to detect the Facial Emotion (Happy or Not happy) of a person.</w:t>
      </w:r>
    </w:p>
    <w:p w:rsidR="00000000" w:rsidDel="00000000" w:rsidP="00000000" w:rsidRDefault="00000000" w:rsidRPr="00000000" w14:paraId="00000011">
      <w:pPr>
        <w:pageBreakBefore w:val="0"/>
        <w:spacing w:line="276" w:lineRule="auto"/>
        <w:jc w:val="both"/>
        <w:rPr>
          <w:rFonts w:ascii="Helvetica Neue" w:cs="Helvetica Neue" w:eastAsia="Helvetica Neue" w:hAnsi="Helvetica Neue"/>
          <w:b w:val="1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spacing w:line="276" w:lineRule="auto"/>
        <w:jc w:val="both"/>
        <w:rPr>
          <w:rFonts w:ascii="Helvetica Neue" w:cs="Helvetica Neue" w:eastAsia="Helvetica Neue" w:hAnsi="Helvetica Neue"/>
          <w:b w:val="1"/>
          <w:sz w:val="32"/>
          <w:szCs w:val="32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32"/>
          <w:szCs w:val="32"/>
          <w:highlight w:val="white"/>
          <w:rtl w:val="0"/>
        </w:rPr>
        <w:t xml:space="preserve">Data Dictionary</w:t>
      </w:r>
    </w:p>
    <w:p w:rsidR="00000000" w:rsidDel="00000000" w:rsidP="00000000" w:rsidRDefault="00000000" w:rsidRPr="00000000" w14:paraId="00000013">
      <w:pPr>
        <w:pageBreakBefore w:val="0"/>
        <w:spacing w:line="276" w:lineRule="auto"/>
        <w:jc w:val="both"/>
        <w:rPr>
          <w:rFonts w:ascii="Helvetica Neue" w:cs="Helvetica Neue" w:eastAsia="Helvetica Neue" w:hAnsi="Helvetica Neue"/>
          <w:b w:val="1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spacing w:line="276" w:lineRule="auto"/>
        <w:ind w:left="0" w:firstLine="0"/>
        <w:jc w:val="both"/>
        <w:rPr>
          <w:rFonts w:ascii="Helvetica Neue" w:cs="Helvetica Neue" w:eastAsia="Helvetica Neue" w:hAnsi="Helvetica Neue"/>
          <w:sz w:val="24"/>
          <w:szCs w:val="24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highlight w:val="white"/>
          <w:rtl w:val="0"/>
        </w:rPr>
        <w:t xml:space="preserve">This dataset contains 4446 48x48 grayscale images which are divided into two classes - Happy or Not happy</w:t>
      </w:r>
    </w:p>
    <w:p w:rsidR="00000000" w:rsidDel="00000000" w:rsidP="00000000" w:rsidRDefault="00000000" w:rsidRPr="00000000" w14:paraId="00000015">
      <w:pPr>
        <w:pageBreakBefore w:val="0"/>
        <w:spacing w:line="276" w:lineRule="auto"/>
        <w:ind w:left="0" w:firstLine="0"/>
        <w:jc w:val="both"/>
        <w:rPr>
          <w:rFonts w:ascii="Helvetica Neue" w:cs="Helvetica Neue" w:eastAsia="Helvetica Neue" w:hAnsi="Helvetica Neu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rPr>
          <w:rFonts w:ascii="Helvetica Neue" w:cs="Helvetica Neue" w:eastAsia="Helvetica Neue" w:hAnsi="Helvetica Neue"/>
          <w:sz w:val="24"/>
          <w:szCs w:val="24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6"/>
          <w:szCs w:val="26"/>
          <w:highlight w:val="white"/>
          <w:rtl w:val="0"/>
        </w:rPr>
        <w:t xml:space="preserve">Note: 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highlight w:val="white"/>
          <w:rtl w:val="0"/>
        </w:rPr>
        <w:t xml:space="preserve">You will get a zip folder containing the image dataset along with a sample notebook having instructions on how to get that dataset in google colab.</w:t>
      </w:r>
    </w:p>
    <w:p w:rsidR="00000000" w:rsidDel="00000000" w:rsidP="00000000" w:rsidRDefault="00000000" w:rsidRPr="00000000" w14:paraId="00000017">
      <w:pPr>
        <w:pageBreakBefore w:val="0"/>
        <w:spacing w:line="276" w:lineRule="auto"/>
        <w:ind w:left="0" w:firstLine="0"/>
        <w:jc w:val="both"/>
        <w:rPr>
          <w:rFonts w:ascii="Helvetica Neue" w:cs="Helvetica Neue" w:eastAsia="Helvetica Neue" w:hAnsi="Helvetica Neu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spacing w:line="276" w:lineRule="auto"/>
        <w:ind w:left="0" w:firstLine="0"/>
        <w:jc w:val="both"/>
        <w:rPr>
          <w:rFonts w:ascii="Helvetica Neue" w:cs="Helvetica Neue" w:eastAsia="Helvetica Neue" w:hAnsi="Helvetica Neue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720" w:top="720" w:left="720" w:right="720" w:header="288" w:footer="28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A">
    <w:pPr>
      <w:pageBreakBefore w:val="0"/>
      <w:widowControl w:val="0"/>
      <w:spacing w:line="245.99999999999997" w:lineRule="auto"/>
      <w:ind w:left="0" w:firstLine="0"/>
      <w:jc w:val="center"/>
      <w:rPr>
        <w:rFonts w:ascii="Helvetica Neue" w:cs="Helvetica Neue" w:eastAsia="Helvetica Neue" w:hAnsi="Helvetica Neue"/>
        <w:color w:val="666666"/>
        <w:sz w:val="16"/>
        <w:szCs w:val="1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B">
    <w:pPr>
      <w:pageBreakBefore w:val="0"/>
      <w:widowControl w:val="0"/>
      <w:spacing w:line="245.99999999999997" w:lineRule="auto"/>
      <w:ind w:left="0" w:firstLine="0"/>
      <w:jc w:val="center"/>
      <w:rPr>
        <w:rFonts w:ascii="Helvetica Neue" w:cs="Helvetica Neue" w:eastAsia="Helvetica Neue" w:hAnsi="Helvetica Neue"/>
        <w:color w:val="666666"/>
        <w:sz w:val="16"/>
        <w:szCs w:val="16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C">
    <w:pPr>
      <w:pageBreakBefore w:val="0"/>
      <w:widowControl w:val="0"/>
      <w:spacing w:line="245.99999999999997" w:lineRule="auto"/>
      <w:ind w:left="0" w:firstLine="0"/>
      <w:jc w:val="right"/>
      <w:rPr>
        <w:color w:val="666666"/>
        <w:sz w:val="16"/>
        <w:szCs w:val="16"/>
      </w:rPr>
    </w:pPr>
    <w:r w:rsidDel="00000000" w:rsidR="00000000" w:rsidRPr="00000000">
      <w:rPr>
        <w:rFonts w:ascii="Helvetica Neue" w:cs="Helvetica Neue" w:eastAsia="Helvetica Neue" w:hAnsi="Helvetica Neue"/>
        <w:color w:val="666666"/>
        <w:sz w:val="16"/>
        <w:szCs w:val="16"/>
        <w:rtl w:val="0"/>
      </w:rPr>
      <w:t xml:space="preserve">Proprietary content. © Great Learning. All Rights Reserved. Unauthorized use or distribution prohibited.                              </w:t>
    </w:r>
    <w:r w:rsidDel="00000000" w:rsidR="00000000" w:rsidRPr="00000000">
      <w:rPr>
        <w:rFonts w:ascii="Helvetica Neue" w:cs="Helvetica Neue" w:eastAsia="Helvetica Neue" w:hAnsi="Helvetica Neue"/>
        <w:color w:val="666666"/>
        <w:sz w:val="16"/>
        <w:szCs w:val="1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pageBreakBefore w:val="0"/>
      <w:jc w:val="right"/>
      <w:rPr/>
    </w:pPr>
    <w:r w:rsidDel="00000000" w:rsidR="00000000" w:rsidRPr="00000000">
      <w:rPr/>
      <w:drawing>
        <wp:anchor allowOverlap="1" behindDoc="0" distB="57150" distT="57150" distL="57150" distR="57150" hidden="0" layoutInCell="1" locked="0" relativeHeight="0" simplePos="0">
          <wp:simplePos x="0" y="0"/>
          <wp:positionH relativeFrom="page">
            <wp:posOffset>5829300</wp:posOffset>
          </wp:positionH>
          <wp:positionV relativeFrom="page">
            <wp:posOffset>54293</wp:posOffset>
          </wp:positionV>
          <wp:extent cx="1733550" cy="762000"/>
          <wp:effectExtent b="0" l="0" r="0" t="0"/>
          <wp:wrapSquare wrapText="bothSides" distB="57150" distT="57150" distL="57150" distR="57150"/>
          <wp:docPr id="1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733550" cy="76200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-419097</wp:posOffset>
          </wp:positionH>
          <wp:positionV relativeFrom="paragraph">
            <wp:posOffset>-133348</wp:posOffset>
          </wp:positionV>
          <wp:extent cx="209550" cy="771525"/>
          <wp:effectExtent b="0" l="0" r="0" t="0"/>
          <wp:wrapSquare wrapText="bothSides" distB="0" distT="0" distL="0" distR="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09550" cy="77152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