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A69D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0DB1F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r>
              <w:rPr>
                <w:rFonts w:hint="default" w:ascii="Calibri" w:hAnsi="Calibri" w:cs="Calibri"/>
                <w:lang w:val="en-IN"/>
              </w:rPr>
              <w:t>LTVIP2025TMID53249</w:t>
            </w:r>
            <w:bookmarkEnd w:id="0"/>
          </w:p>
        </w:tc>
      </w:tr>
      <w:tr w14:paraId="705F9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0ECFD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6A421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37C530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Salesforce automation setup for Data management using Object, Fields and Reports.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 xml:space="preserve">Note : </w:t>
            </w:r>
            <w:r>
              <w:rPr>
                <w:rFonts w:ascii="Calibri" w:hAnsi="Calibri" w:eastAsia="Calibri" w:cs="Calibri"/>
                <w:rtl w:val="0"/>
              </w:rPr>
              <w:t>Import Records if data Match Correctly then Records will Created or Else it will Show Error</w:t>
            </w:r>
          </w:p>
        </w:tc>
        <w:tc>
          <w:p w14:paraId="00000016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6B994D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Training Accuracy - 98%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- 98%</w:t>
            </w:r>
          </w:p>
        </w:tc>
        <w:tc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9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E9E7E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C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Class Detected - If detecting Object and fields name if wrong and other activity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Confidence Score - If the model is 92% sure the object is correctly detected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0000002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2">
      <w:pPr>
        <w:spacing w:after="160" w:line="259" w:lineRule="auto"/>
        <w:rPr>
          <w:rFonts w:ascii="Calibri" w:hAnsi="Calibri" w:eastAsia="Calibri" w:cs="Calibri"/>
        </w:rPr>
      </w:pPr>
    </w:p>
    <w:p w14:paraId="00000023">
      <w:pPr>
        <w:spacing w:line="276" w:lineRule="auto"/>
      </w:pPr>
    </w:p>
    <w:p w14:paraId="00000024">
      <w:pPr>
        <w:spacing w:line="276" w:lineRule="auto"/>
      </w:pP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047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2025-07-16T14:04:05Z</dcterms:created>
  <dc:creator>sabit</dc:creator>
  <cp:lastModifiedBy>SABITHA B</cp:lastModifiedBy>
  <dcterms:modified xsi:type="dcterms:W3CDTF">2025-07-16T14:05:03Z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16A98190ABF548FBB38AF0124CE8C450_12</vt:lpwstr>
  </property>
</Properties>
</file>