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FDD" w:rsidRPr="00DB3E08" w:rsidRDefault="00C90FDD" w:rsidP="00C90FD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bookmarkStart w:id="0" w:name="_GoBack"/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in ASP.NET Core MVC</w:t>
      </w:r>
    </w:p>
    <w:p w:rsidR="00C90FDD" w:rsidRPr="00DB3E08" w:rsidRDefault="00C90FDD" w:rsidP="00C90FD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</w:p>
    <w:p w:rsidR="00C90FDD" w:rsidRPr="00DB3E08" w:rsidRDefault="00C90FDD" w:rsidP="00C90FD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 xml:space="preserve"> is a wrapper around </w:t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ViewData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 xml:space="preserve">. With </w:t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ViewData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 xml:space="preserve"> we use string keys to store and retrieve data. With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we use dynamic properties instead of string keys.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Using 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to pass Data from a Controller to a View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We want to pass </w:t>
      </w:r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Employee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model data and a </w:t>
      </w:r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Title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for the view page from the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Details()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action method of the </w:t>
      </w:r>
      <w:proofErr w:type="spellStart"/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HomeController</w:t>
      </w:r>
      <w:proofErr w:type="spellEnd"/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to the </w:t>
      </w:r>
      <w:proofErr w:type="spellStart"/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Details.cshtml</w:t>
      </w:r>
      <w:proofErr w:type="spellEnd"/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view. So modify the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Details()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action method in the </w:t>
      </w:r>
      <w:proofErr w:type="spellStart"/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HomeController</w:t>
      </w:r>
      <w:proofErr w:type="spellEnd"/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as shown below.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Notice, we are using dynamic properties (Title and Properties) on the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instead of string keys. </w:t>
      </w:r>
    </w:p>
    <w:p w:rsidR="00C90FDD" w:rsidRPr="00DB3E08" w:rsidRDefault="00C90FDD" w:rsidP="00C90FD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public </w:t>
      </w:r>
      <w:proofErr w:type="spellStart"/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ViewResult</w:t>
      </w:r>
      <w:proofErr w:type="spellEnd"/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Details()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{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 </w:t>
      </w:r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Employee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model = _</w:t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employeeRepository.GetEmployee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(1);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 </w:t>
      </w:r>
      <w:r w:rsidRPr="00DB3E08">
        <w:rPr>
          <w:rFonts w:ascii="Arial" w:eastAsia="Times New Roman" w:hAnsi="Arial" w:cs="Arial"/>
          <w:color w:val="38761D"/>
          <w:sz w:val="36"/>
          <w:szCs w:val="36"/>
          <w:lang w:eastAsia="en-IN"/>
        </w:rPr>
        <w:t xml:space="preserve">// To store the page title and </w:t>
      </w:r>
      <w:proofErr w:type="spellStart"/>
      <w:r w:rsidRPr="00DB3E08">
        <w:rPr>
          <w:rFonts w:ascii="Arial" w:eastAsia="Times New Roman" w:hAnsi="Arial" w:cs="Arial"/>
          <w:color w:val="38761D"/>
          <w:sz w:val="36"/>
          <w:szCs w:val="36"/>
          <w:lang w:eastAsia="en-IN"/>
        </w:rPr>
        <w:t>empoyee</w:t>
      </w:r>
      <w:proofErr w:type="spellEnd"/>
      <w:r w:rsidRPr="00DB3E08">
        <w:rPr>
          <w:rFonts w:ascii="Arial" w:eastAsia="Times New Roman" w:hAnsi="Arial" w:cs="Arial"/>
          <w:color w:val="38761D"/>
          <w:sz w:val="36"/>
          <w:szCs w:val="36"/>
          <w:lang w:eastAsia="en-IN"/>
        </w:rPr>
        <w:t xml:space="preserve"> model object in the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38761D"/>
          <w:sz w:val="36"/>
          <w:szCs w:val="36"/>
          <w:lang w:eastAsia="en-IN"/>
        </w:rPr>
        <w:t xml:space="preserve">    // </w:t>
      </w:r>
      <w:proofErr w:type="spellStart"/>
      <w:r w:rsidRPr="00DB3E08">
        <w:rPr>
          <w:rFonts w:ascii="Arial" w:eastAsia="Times New Roman" w:hAnsi="Arial" w:cs="Arial"/>
          <w:color w:val="38761D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color w:val="38761D"/>
          <w:sz w:val="36"/>
          <w:szCs w:val="36"/>
          <w:lang w:eastAsia="en-IN"/>
        </w:rPr>
        <w:t xml:space="preserve"> we are using dynamic properties </w:t>
      </w:r>
      <w:proofErr w:type="spellStart"/>
      <w:r w:rsidRPr="00DB3E08">
        <w:rPr>
          <w:rFonts w:ascii="Arial" w:eastAsia="Times New Roman" w:hAnsi="Arial" w:cs="Arial"/>
          <w:color w:val="38761D"/>
          <w:sz w:val="36"/>
          <w:szCs w:val="36"/>
          <w:lang w:eastAsia="en-IN"/>
        </w:rPr>
        <w:t>PageTitle</w:t>
      </w:r>
      <w:proofErr w:type="spellEnd"/>
      <w:r w:rsidRPr="00DB3E08">
        <w:rPr>
          <w:rFonts w:ascii="Arial" w:eastAsia="Times New Roman" w:hAnsi="Arial" w:cs="Arial"/>
          <w:color w:val="38761D"/>
          <w:sz w:val="36"/>
          <w:szCs w:val="36"/>
          <w:lang w:eastAsia="en-IN"/>
        </w:rPr>
        <w:t xml:space="preserve"> and Employee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 xml:space="preserve">    </w:t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ViewBag.PageTitle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 xml:space="preserve"> = 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"Employee Details"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 xml:space="preserve">    </w:t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ViewBag.Employee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 xml:space="preserve"> = model;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lastRenderedPageBreak/>
        <w:t>   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return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View();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}</w:t>
      </w:r>
    </w:p>
    <w:p w:rsidR="00C90FDD" w:rsidRPr="00DB3E08" w:rsidRDefault="00C90FDD" w:rsidP="00C90FD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Accessing 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in a View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To access the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data passed by the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Details()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action method of the </w:t>
      </w:r>
      <w:proofErr w:type="spellStart"/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HomeController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, modify the code in </w:t>
      </w:r>
      <w:proofErr w:type="spellStart"/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Details.cshtml</w:t>
      </w:r>
      <w:proofErr w:type="spellEnd"/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 file as shown below. Notice, we are using the same dynamic properties </w:t>
      </w:r>
      <w:proofErr w:type="spellStart"/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PageTitle</w:t>
      </w:r>
      <w:proofErr w:type="spellEnd"/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and </w:t>
      </w:r>
      <w:r w:rsidRPr="00DB3E08">
        <w:rPr>
          <w:rFonts w:ascii="Arial" w:eastAsia="Times New Roman" w:hAnsi="Arial" w:cs="Arial"/>
          <w:color w:val="3D85C6"/>
          <w:sz w:val="36"/>
          <w:szCs w:val="36"/>
          <w:lang w:eastAsia="en-IN"/>
        </w:rPr>
        <w:t>Employee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to access the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data. </w:t>
      </w:r>
    </w:p>
    <w:p w:rsidR="00C90FDD" w:rsidRPr="00DB3E08" w:rsidRDefault="00C90FDD" w:rsidP="00C90FD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&lt;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html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head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title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&gt;&lt;/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title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&lt;/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head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body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h3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shd w:val="clear" w:color="auto" w:fill="F1C232"/>
          <w:lang w:eastAsia="en-IN"/>
        </w:rPr>
        <w:t>@</w:t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ViewBag.PageTitle</w:t>
      </w:r>
      <w:proofErr w:type="spellEnd"/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&lt;/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h3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div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     Name : </w:t>
      </w:r>
      <w:r w:rsidRPr="00DB3E08">
        <w:rPr>
          <w:rFonts w:ascii="Arial" w:eastAsia="Times New Roman" w:hAnsi="Arial" w:cs="Arial"/>
          <w:color w:val="333333"/>
          <w:sz w:val="36"/>
          <w:szCs w:val="36"/>
          <w:shd w:val="clear" w:color="auto" w:fill="F1C232"/>
          <w:lang w:eastAsia="en-IN"/>
        </w:rPr>
        <w:t>@</w:t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ViewBag.Employee.Name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&lt;/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div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div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     Email : </w:t>
      </w:r>
      <w:r w:rsidRPr="00DB3E08">
        <w:rPr>
          <w:rFonts w:ascii="Arial" w:eastAsia="Times New Roman" w:hAnsi="Arial" w:cs="Arial"/>
          <w:color w:val="333333"/>
          <w:sz w:val="36"/>
          <w:szCs w:val="36"/>
          <w:shd w:val="clear" w:color="auto" w:fill="F1C232"/>
          <w:lang w:eastAsia="en-IN"/>
        </w:rPr>
        <w:t>@</w:t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ViewBag.Employee.Email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&lt;/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div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div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     Department : </w:t>
      </w:r>
      <w:r w:rsidRPr="00DB3E08">
        <w:rPr>
          <w:rFonts w:ascii="Arial" w:eastAsia="Times New Roman" w:hAnsi="Arial" w:cs="Arial"/>
          <w:color w:val="333333"/>
          <w:sz w:val="36"/>
          <w:szCs w:val="36"/>
          <w:shd w:val="clear" w:color="auto" w:fill="F1C232"/>
          <w:lang w:eastAsia="en-IN"/>
        </w:rPr>
        <w:t>@</w:t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ViewBag.Employee.Department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  <w:t>    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&lt;/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div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&lt;/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body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&lt;/</w:t>
      </w:r>
      <w:r w:rsidRPr="00DB3E08">
        <w:rPr>
          <w:rFonts w:ascii="Arial" w:eastAsia="Times New Roman" w:hAnsi="Arial" w:cs="Arial"/>
          <w:color w:val="CC0000"/>
          <w:sz w:val="36"/>
          <w:szCs w:val="36"/>
          <w:lang w:eastAsia="en-IN"/>
        </w:rPr>
        <w:t>html</w:t>
      </w:r>
      <w:r w:rsidRPr="00DB3E08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&gt;</w:t>
      </w:r>
    </w:p>
    <w:p w:rsidR="00C90FDD" w:rsidRPr="00DB3E08" w:rsidRDefault="00C90FDD" w:rsidP="00C90F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ViewData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v/s 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Both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ViewData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and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can be used to pass data from a Controller to a View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lastRenderedPageBreak/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 a wrapper around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ViewData</w:t>
      </w:r>
      <w:proofErr w:type="spellEnd"/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Both of them create a loosely typed view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With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ViewData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we use string keys to store and retrieve data from the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ViewData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dictionary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With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we use dynamic properties to store and retrieve data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Both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ViewData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keys and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dynamic properties are resolved dynamically at runtime. 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Both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ViewData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and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does not provide compile-time type checking and as a result </w:t>
      </w:r>
      <w:r w:rsidRPr="00DB3E08">
        <w:rPr>
          <w:rFonts w:ascii="Arial" w:eastAsia="Times New Roman" w:hAnsi="Arial" w:cs="Arial"/>
          <w:color w:val="FF0000"/>
          <w:sz w:val="36"/>
          <w:szCs w:val="36"/>
          <w:lang w:eastAsia="en-IN"/>
        </w:rPr>
        <w:t xml:space="preserve">we do not get </w:t>
      </w:r>
      <w:proofErr w:type="spellStart"/>
      <w:r w:rsidRPr="00DB3E08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intellisense</w:t>
      </w:r>
      <w:proofErr w:type="spellEnd"/>
      <w:r w:rsidRPr="00DB3E08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.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 xml:space="preserve">Since we do not have </w:t>
      </w:r>
      <w:proofErr w:type="spellStart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intellisense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, the speed at which we write code is reduced and the chances of </w:t>
      </w:r>
      <w:r w:rsidRPr="00DB3E08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mis-spelling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 and </w:t>
      </w:r>
      <w:r w:rsidRPr="00DB3E08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making typographical errors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are also high.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We will only come to know about these errors at run time. 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For this reason we usually do not use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ViewData</w:t>
      </w:r>
      <w:proofErr w:type="spellEnd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 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or </w:t>
      </w:r>
      <w:proofErr w:type="spellStart"/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ViewBag</w:t>
      </w:r>
      <w:proofErr w:type="spellEnd"/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.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The preferred approach to pass data from a controller to a view is by using a strongly typed model object. </w:t>
      </w:r>
    </w:p>
    <w:p w:rsidR="00C90FDD" w:rsidRPr="00DB3E08" w:rsidRDefault="00C90FDD" w:rsidP="00C90FD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Using a strongly typed model object creates a </w:t>
      </w:r>
      <w:r w:rsidRPr="00DB3E08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strongly typed view</w:t>
      </w: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.</w:t>
      </w:r>
    </w:p>
    <w:p w:rsidR="00C90FDD" w:rsidRPr="00DB3E08" w:rsidRDefault="00C90FDD" w:rsidP="00C90F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3E08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</w:p>
    <w:bookmarkEnd w:id="0"/>
    <w:p w:rsidR="006B4EDC" w:rsidRPr="00DB3E08" w:rsidRDefault="006B4EDC">
      <w:pPr>
        <w:rPr>
          <w:sz w:val="36"/>
          <w:szCs w:val="36"/>
        </w:rPr>
      </w:pPr>
    </w:p>
    <w:sectPr w:rsidR="006B4EDC" w:rsidRPr="00DB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BB9"/>
    <w:multiLevelType w:val="multilevel"/>
    <w:tmpl w:val="74E0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DD"/>
    <w:rsid w:val="002805E9"/>
    <w:rsid w:val="006B4EDC"/>
    <w:rsid w:val="009A236F"/>
    <w:rsid w:val="00A619E5"/>
    <w:rsid w:val="00C90FDD"/>
    <w:rsid w:val="00D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8AC14-A7EE-4A91-BD34-ED8A3B54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F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90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5</cp:revision>
  <dcterms:created xsi:type="dcterms:W3CDTF">2019-04-16T13:02:00Z</dcterms:created>
  <dcterms:modified xsi:type="dcterms:W3CDTF">2019-11-14T02:18:00Z</dcterms:modified>
</cp:coreProperties>
</file>