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SSIS: Create Folder If Missing, Then Copy Files (Idempotent Pattern)</w:t>
      </w:r>
    </w:p>
    <w:p>
      <w:r>
        <w:t>A step-by-step, production-ready guide using Visual Studio 2022 / SQL Server Data Tools (SSDT).</w:t>
      </w:r>
    </w:p>
    <w:p>
      <w:pPr>
        <w:pStyle w:val="Heading1"/>
      </w:pPr>
      <w:r>
        <w:t>Real-world Scenario</w:t>
      </w:r>
    </w:p>
    <w:p>
      <w:r>
        <w:t>Each day you ingest CSVs from C:\Drop\In. After successful processing, you archive the files to a date-stamped folder under C:\Drop\Archive (e.g., C:\Drop\Archive\20250810). The package must:</w:t>
        <w:br/>
        <w:t>• Create the archive folder only if it doesn’t exist (and not fail if it already exists),</w:t>
        <w:br/>
        <w:t>• Copy every *.csv file from the source to the archive folder,</w:t>
        <w:br/>
        <w:t>• Be safe to re-run any number of times (idempotent).</w:t>
      </w:r>
    </w:p>
    <w:p>
      <w:pPr>
        <w:pStyle w:val="Heading1"/>
      </w:pPr>
      <w:r>
        <w:t>Prerequisites</w:t>
      </w:r>
    </w:p>
    <w:p>
      <w:r>
        <w:t>• Visual Studio 2022 with SQL Server Data Tools (SSDT) and Integration Services Extension installed.</w:t>
      </w:r>
    </w:p>
    <w:p>
      <w:r>
        <w:t>• Read/Write permissions to the source and archive folders.</w:t>
      </w:r>
    </w:p>
    <w:p>
      <w:pPr>
        <w:pStyle w:val="Heading1"/>
      </w:pPr>
      <w:r>
        <w:t>Step 1 — Define Package Variables</w:t>
      </w:r>
    </w:p>
    <w:p>
      <w:r>
        <w:t>Create the following **User**-scope variables (SSIS → Variables):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Value / Expression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SourceFolder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C:\Drop\In</w:t>
            </w:r>
          </w:p>
        </w:tc>
        <w:tc>
          <w:tcPr>
            <w:tcW w:type="dxa" w:w="2160"/>
          </w:tcPr>
          <w:p>
            <w:r>
              <w:t>Folder to read files from.</w:t>
            </w:r>
          </w:p>
        </w:tc>
      </w:tr>
      <w:tr>
        <w:tc>
          <w:tcPr>
            <w:tcW w:type="dxa" w:w="2160"/>
          </w:tcPr>
          <w:p>
            <w:r>
              <w:t>ArchiveRoot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C:\Drop\Archive</w:t>
            </w:r>
          </w:p>
        </w:tc>
        <w:tc>
          <w:tcPr>
            <w:tcW w:type="dxa" w:w="2160"/>
          </w:tcPr>
          <w:p>
            <w:r>
              <w:t>Base folder where date-named folders are created.</w:t>
            </w:r>
          </w:p>
        </w:tc>
      </w:tr>
      <w:tr>
        <w:tc>
          <w:tcPr>
            <w:tcW w:type="dxa" w:w="2160"/>
          </w:tcPr>
          <w:p>
            <w:r>
              <w:t>ArchiveFolder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EvaluateAsExpression = True</w:t>
            </w:r>
          </w:p>
        </w:tc>
        <w:tc>
          <w:tcPr>
            <w:tcW w:type="dxa" w:w="2160"/>
          </w:tcPr>
          <w:p>
            <w:r>
              <w:t>Final folder for this run (see expression below).</w:t>
            </w:r>
          </w:p>
        </w:tc>
      </w:tr>
      <w:tr>
        <w:tc>
          <w:tcPr>
            <w:tcW w:type="dxa" w:w="2160"/>
          </w:tcPr>
          <w:p>
            <w:r>
              <w:t>FileSpec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*.csv</w:t>
            </w:r>
          </w:p>
        </w:tc>
        <w:tc>
          <w:tcPr>
            <w:tcW w:type="dxa" w:w="2160"/>
          </w:tcPr>
          <w:p>
            <w:r>
              <w:t>Pattern of files to process.</w:t>
            </w:r>
          </w:p>
        </w:tc>
      </w:tr>
      <w:tr>
        <w:tc>
          <w:tcPr>
            <w:tcW w:type="dxa" w:w="2160"/>
          </w:tcPr>
          <w:p>
            <w:r>
              <w:t>CurrentFile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Holds the fully qualified file name during the loop.</w:t>
            </w:r>
          </w:p>
        </w:tc>
      </w:tr>
      <w:tr>
        <w:tc>
          <w:tcPr>
            <w:tcW w:type="dxa" w:w="2160"/>
          </w:tcPr>
          <w:p>
            <w:r>
              <w:t>DestFile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EvaluateAsExpression = True</w:t>
            </w:r>
          </w:p>
        </w:tc>
        <w:tc>
          <w:tcPr>
            <w:tcW w:type="dxa" w:w="2160"/>
          </w:tcPr>
          <w:p>
            <w:r>
              <w:t>Destination file path computed from ArchiveFolder + file name.</w:t>
            </w:r>
          </w:p>
        </w:tc>
      </w:tr>
    </w:tbl>
    <w:p>
      <w:r>
        <w:t>Use these expressions:</w:t>
      </w:r>
    </w:p>
    <w:p>
      <w:r>
        <w:t>ArchiveFolder (Expression):</w:t>
      </w:r>
    </w:p>
    <w:p>
      <w:r>
        <w:rPr>
          <w:rFonts w:ascii="Consolas" w:hAnsi="Consolas" w:eastAsia="Consolas"/>
          <w:sz w:val="20"/>
        </w:rPr>
        <w:t>@[User::ArchiveRoot] + "\\"</w:t>
        <w:br/>
        <w:t xml:space="preserve">+ (DT_WSTR,4)YEAR(GETDATE()) </w:t>
        <w:br/>
        <w:t xml:space="preserve">+ RIGHT("0" + (DT_WSTR,2)MONTH(GETDATE()),2) </w:t>
        <w:br/>
        <w:t>+ RIGHT("0" + (DT_WSTR,2)DAY(GETDATE()),2)</w:t>
      </w:r>
    </w:p>
    <w:p>
      <w:r>
        <w:t>DestFile (Expression):</w:t>
      </w:r>
    </w:p>
    <w:p>
      <w:r>
        <w:rPr>
          <w:rFonts w:ascii="Consolas" w:hAnsi="Consolas" w:eastAsia="Consolas"/>
          <w:sz w:val="20"/>
        </w:rPr>
        <w:t xml:space="preserve">@[User::ArchiveFolder] + "\\" </w:t>
        <w:br/>
        <w:t xml:space="preserve">+ REVERSE( </w:t>
        <w:br/>
        <w:t xml:space="preserve">    SUBSTRING( </w:t>
        <w:br/>
        <w:t xml:space="preserve">        REVERSE(@[User::CurrentFile]), </w:t>
        <w:br/>
        <w:t xml:space="preserve">        1, </w:t>
        <w:br/>
        <w:t xml:space="preserve">        FINDSTRING(REVERSE(@[User::CurrentFile]),"\\",1) - 1 </w:t>
        <w:br/>
        <w:t xml:space="preserve">    ) </w:t>
        <w:br/>
        <w:t>)</w:t>
      </w:r>
    </w:p>
    <w:p>
      <w:pPr>
        <w:pStyle w:val="Heading1"/>
      </w:pPr>
      <w:r>
        <w:t>Step 2 — Build the Control Flow</w:t>
      </w:r>
    </w:p>
    <w:p>
      <w:r>
        <w:t>Drag the following onto the Control Flow surface in this order:</w:t>
      </w:r>
    </w:p>
    <w:p>
      <w:r>
        <w:t>1) Script Task — **Ensure Archive Folder** (idempotent)</w:t>
        <w:br/>
        <w:t>2) Foreach Loop Container — iterate over source files</w:t>
        <w:br/>
        <w:t xml:space="preserve">   → inside it: File System Task — **Copy File to Archive**</w:t>
      </w:r>
    </w:p>
    <w:p>
      <w:pPr>
        <w:pStyle w:val="Heading1"/>
      </w:pPr>
      <w:r>
        <w:t>Step 3 — Script Task: Ensure Archive Folder</w:t>
      </w:r>
    </w:p>
    <w:p>
      <w:r>
        <w:t>Configuration:</w:t>
      </w:r>
    </w:p>
    <w:p>
      <w:r>
        <w:t>• Name: Ensure Archive Folder</w:t>
        <w:br/>
        <w:t>• ReadOnlyVariables: User::ArchiveFolder</w:t>
      </w:r>
    </w:p>
    <w:p>
      <w:r>
        <w:t>Code (C#):</w:t>
      </w:r>
    </w:p>
    <w:p>
      <w:r>
        <w:rPr>
          <w:rFonts w:ascii="Consolas" w:hAnsi="Consolas" w:eastAsia="Consolas"/>
          <w:sz w:val="20"/>
        </w:rPr>
        <w:t>using System;</w:t>
        <w:br/>
        <w:t>using System.IO;</w:t>
        <w:br/>
        <w:t>using Microsoft.SqlServer.Dts.Runtime;</w:t>
        <w:br/>
        <w:br/>
        <w:t>public void Main()</w:t>
        <w:br/>
        <w:t>{</w:t>
        <w:br/>
        <w:t xml:space="preserve">    string folder = (string)Dts.Variables["User::ArchiveFolder"].Value;</w:t>
        <w:br/>
        <w:t xml:space="preserve">    // Idempotent: does not throw if folder already exists</w:t>
        <w:br/>
        <w:t xml:space="preserve">    Directory.CreateDirectory(folder);</w:t>
        <w:br/>
        <w:t xml:space="preserve">    Dts.TaskResult = (int)ScriptResults.Success;</w:t>
        <w:br/>
        <w:t>}</w:t>
      </w:r>
    </w:p>
    <w:p>
      <w:pPr>
        <w:pStyle w:val="Heading1"/>
      </w:pPr>
      <w:r>
        <w:t>Step 4 — Foreach Loop: Enumerate Source Files</w:t>
      </w:r>
    </w:p>
    <w:p>
      <w:r>
        <w:t>Open the Foreach Loop editor and configure:</w:t>
      </w:r>
    </w:p>
    <w:p>
      <w:r>
        <w:t>Collection tab:</w:t>
      </w:r>
    </w:p>
    <w:p>
      <w:r>
        <w:t>• Enumerator: Foreach File Enumerator</w:t>
        <w:br/>
        <w:t>• Folder: set via Expressions → Directory = @[User::SourceFolder]</w:t>
        <w:br/>
        <w:t>• Files: either set directly to *.csv or via Expressions → FileSpec = @[User::FileSpec]</w:t>
        <w:br/>
        <w:t>• Retrieve file name: Fully qualified</w:t>
      </w:r>
    </w:p>
    <w:p>
      <w:r>
        <w:t>Variable Mappings tab:</w:t>
      </w:r>
    </w:p>
    <w:p>
      <w:r>
        <w:t>• Index 0 → User::CurrentFile</w:t>
      </w:r>
    </w:p>
    <w:p>
      <w:pPr>
        <w:pStyle w:val="Heading1"/>
      </w:pPr>
      <w:r>
        <w:t>Step 5 — File System Task: Copy File</w:t>
      </w:r>
    </w:p>
    <w:p>
      <w:r>
        <w:t>Inside the Foreach Loop, add a File System Task and configure:</w:t>
      </w:r>
    </w:p>
    <w:p>
      <w:r>
        <w:t>• Operation: Copy file</w:t>
        <w:br/>
        <w:t>• IsSourcePathVariable: True → SourceVariable = User::CurrentFile</w:t>
        <w:br/>
        <w:t>• IsDestinationPathVariable: True → DestinationVariable = User::DestFile</w:t>
        <w:br/>
        <w:t>• OverwriteDestination: True (safe for re-runs)</w:t>
      </w:r>
    </w:p>
    <w:p>
      <w:pPr>
        <w:pStyle w:val="Heading1"/>
      </w:pPr>
      <w:r>
        <w:t>Why This Pattern Fixes Re-run Failures</w:t>
      </w:r>
    </w:p>
    <w:p>
      <w:r>
        <w:t>• The Script Task uses Directory.CreateDirectory(), which is safe even if the folder already exists. Traditional “Create Directory” task fails on duplicates.</w:t>
        <w:br/>
        <w:t>• Copy task overwrites existing files, so a second run does not error.</w:t>
      </w:r>
    </w:p>
    <w:p>
      <w:pPr>
        <w:pStyle w:val="Heading1"/>
      </w:pPr>
      <w:r>
        <w:t>Optional (No-code Alternative with Pre-check)</w:t>
      </w:r>
    </w:p>
    <w:p>
      <w:r>
        <w:t>If you prefer to keep the stock Create Directory task:</w:t>
      </w:r>
    </w:p>
    <w:p>
      <w:r>
        <w:t>1) Add a small Script Task to set a Boolean variable User::DirExists = Directory.Exists(@ArchiveFolder).</w:t>
        <w:br/>
        <w:t>2) Use precedence constraints so Create Directory runs only when DirExists == False.</w:t>
        <w:br/>
        <w:t>3) Then run the Foreach loop and Copy task as above.</w:t>
      </w:r>
    </w:p>
    <w:p>
      <w:pPr>
        <w:pStyle w:val="Heading1"/>
      </w:pPr>
      <w:r>
        <w:t>Production Tips</w:t>
      </w:r>
    </w:p>
    <w:p>
      <w:r>
        <w:t>• Log source, destination, and file counts to an audit table.</w:t>
        <w:br/>
        <w:t>• Wrap copy operations with a retry (e.g., OnError → Script Task with a short wait/retry) for transient locks.</w:t>
        <w:br/>
        <w:t>• Consider archiving with a subfolder per run ID or per file date if you need multiple reruns on the same day.</w:t>
      </w:r>
    </w:p>
    <w:p>
      <w:pPr>
        <w:pStyle w:val="Heading1"/>
      </w:pPr>
      <w:r>
        <w:t>Troubleshooting Checklist</w:t>
      </w:r>
    </w:p>
    <w:p>
      <w:r>
        <w:t>• Permission denied: run the package under a credential that has read/write to both folders.</w:t>
        <w:br/>
        <w:t>• Expression typos: remember to escape backslashes in SSIS expressions as \\.</w:t>
        <w:br/>
        <w:t>• Empty loop: verify FileSpec and folder path; test using a File System Task configured to create a marker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