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9CE9A" w14:textId="77777777" w:rsidR="00AC71CA" w:rsidRDefault="00000000">
      <w:pPr>
        <w:pStyle w:val="Heading1"/>
      </w:pPr>
      <w:r>
        <w:t>1) What is the Derived Column Transformation?</w:t>
      </w:r>
    </w:p>
    <w:p w14:paraId="0477CA3B" w14:textId="77777777" w:rsidR="00AC71CA" w:rsidRDefault="00000000">
      <w:r>
        <w:t>Derived Column is a synchronous Data Flow transformation that lets you compute new column values or replace existing ones using the SSIS expression language. Typical uses: concatenation, conditional logic (IF/ELSE), substringing, case changes, math on numbers, defaulting NULLs, date arithmetic, and quick data cleanup.</w:t>
      </w:r>
    </w:p>
    <w:p w14:paraId="0295FC93" w14:textId="77777777" w:rsidR="00AC71CA" w:rsidRDefault="00000000">
      <w:pPr>
        <w:pStyle w:val="Heading1"/>
      </w:pPr>
      <w:r>
        <w:t>2) When to Use It</w:t>
      </w:r>
    </w:p>
    <w:p w14:paraId="4F073D49" w14:textId="77777777" w:rsidR="00AC71CA" w:rsidRDefault="00000000">
      <w:pPr>
        <w:pStyle w:val="ListBullet"/>
      </w:pPr>
      <w:r>
        <w:t>You need to add new attributes (e.g., FullName = FirstName + ' ' + LastName).</w:t>
      </w:r>
    </w:p>
    <w:p w14:paraId="63C707F7" w14:textId="77777777" w:rsidR="00AC71CA" w:rsidRDefault="00000000">
      <w:pPr>
        <w:pStyle w:val="ListBullet"/>
      </w:pPr>
      <w:r>
        <w:t>You need to standardize values (e.g., Gender → 'M'/'F', UPPER(Company)).</w:t>
      </w:r>
    </w:p>
    <w:p w14:paraId="65897588" w14:textId="77777777" w:rsidR="00AC71CA" w:rsidRDefault="00000000">
      <w:pPr>
        <w:pStyle w:val="ListBullet"/>
      </w:pPr>
      <w:r>
        <w:t>You want to replace a column in-stream without staging back to SQL first.</w:t>
      </w:r>
    </w:p>
    <w:p w14:paraId="656EC456" w14:textId="77777777" w:rsidR="00AC71CA" w:rsidRDefault="00000000">
      <w:pPr>
        <w:pStyle w:val="ListBullet"/>
      </w:pPr>
      <w:r>
        <w:t>Fast, in-memory transformation—no I/O cost beyond the flow itself.</w:t>
      </w:r>
    </w:p>
    <w:p w14:paraId="656F0097" w14:textId="77777777" w:rsidR="00AC71CA" w:rsidRDefault="00000000">
      <w:pPr>
        <w:pStyle w:val="Heading1"/>
      </w:pPr>
      <w:r>
        <w:t>3) Scenario for the Demo</w:t>
      </w:r>
    </w:p>
    <w:p w14:paraId="6E768987" w14:textId="77777777" w:rsidR="00AC71CA" w:rsidRDefault="00000000">
      <w:r>
        <w:t>Source: CSV with columns ID, first_name, last_name, gender, company_name.</w:t>
      </w:r>
      <w:r>
        <w:br/>
        <w:t>Destination: SQL Server table. We will add four columns in-flight:</w:t>
      </w:r>
      <w:r>
        <w:br/>
        <w:t>• FullName  = first_name + ' ' + last_name</w:t>
      </w:r>
      <w:r>
        <w:br/>
        <w:t>• Gender1   = first letter from gender using SUBSTRING (M/F)</w:t>
      </w:r>
      <w:r>
        <w:br/>
        <w:t>• Gender2   = conditional M/F using SSIS ? : expression</w:t>
      </w:r>
      <w:r>
        <w:br/>
        <w:t>• Company2  = UPPER(company_name)</w:t>
      </w:r>
      <w:r>
        <w:br/>
      </w:r>
    </w:p>
    <w:p w14:paraId="5486F6BA" w14:textId="77777777" w:rsidR="00AC71CA" w:rsidRDefault="00000000">
      <w:pPr>
        <w:pStyle w:val="Heading1"/>
      </w:pPr>
      <w:r>
        <w:t>4) Step‑by‑Step (Visual Studio 2022 / SSIS)</w:t>
      </w:r>
    </w:p>
    <w:p w14:paraId="58B432FB" w14:textId="77777777" w:rsidR="00AC71CA" w:rsidRDefault="00000000">
      <w:pPr>
        <w:pStyle w:val="ListNumber"/>
      </w:pPr>
      <w:r>
        <w:t>Create an Integration Services Project and add a Data Flow Task.</w:t>
      </w:r>
    </w:p>
    <w:p w14:paraId="1414B93A" w14:textId="77777777" w:rsidR="00AC71CA" w:rsidRDefault="00000000">
      <w:pPr>
        <w:pStyle w:val="ListNumber"/>
      </w:pPr>
      <w:r>
        <w:t>Inside Data Flow: add Flat File Source → New connection → point to your CSV, tick Column names in the first data row, preview to confirm columns.</w:t>
      </w:r>
    </w:p>
    <w:p w14:paraId="7A12AB13" w14:textId="77777777" w:rsidR="00AC71CA" w:rsidRDefault="00000000">
      <w:pPr>
        <w:pStyle w:val="ListNumber"/>
      </w:pPr>
      <w:r>
        <w:t>Add Derived Column and connect Flat File Source → Derived Column.</w:t>
      </w:r>
    </w:p>
    <w:p w14:paraId="393A0345" w14:textId="77777777" w:rsidR="00AC71CA" w:rsidRDefault="00000000">
      <w:pPr>
        <w:pStyle w:val="ListNumber"/>
      </w:pPr>
      <w:r>
        <w:t>Open Derived Column and create these outputs (choose Add as new column for each):</w:t>
      </w:r>
    </w:p>
    <w:p w14:paraId="019C4237" w14:textId="77777777" w:rsidR="00AC71CA" w:rsidRDefault="00000000">
      <w:r>
        <w:t>```</w:t>
      </w:r>
      <w:r>
        <w:br/>
        <w:t>-- 1) FullName (handles NULLs and trims; casts to Unicode to avoid type mix)</w:t>
      </w:r>
      <w:r>
        <w:br/>
        <w:t>FullName = REPLACENULL(TRIM((DT_WSTR,50)first_name), "")</w:t>
      </w:r>
      <w:r>
        <w:br/>
        <w:t xml:space="preserve">           + " " + REPLACENULL(TRIM((DT_WSTR,50)last_name), "")</w:t>
      </w:r>
      <w:r>
        <w:br/>
      </w:r>
      <w:r>
        <w:br/>
        <w:t>-- 2) Gender1 via SUBSTRING (first character)</w:t>
      </w:r>
      <w:r>
        <w:br/>
        <w:t>Gender1 = UPPER(SUBSTRING((DT_WSTR,10)gender, 1, 1))</w:t>
      </w:r>
      <w:r>
        <w:br/>
      </w:r>
      <w:r>
        <w:br/>
        <w:t>-- 3) Gender2 via IF/ELSE (?:) on full value</w:t>
      </w:r>
      <w:r>
        <w:br/>
      </w:r>
      <w:r>
        <w:lastRenderedPageBreak/>
        <w:t>Gender2 = UPPER((DT_WSTR,10)gender) == "MALE"   ? "M"</w:t>
      </w:r>
      <w:r>
        <w:br/>
        <w:t xml:space="preserve">        : UPPER((DT_WSTR,10)gender) == "FEMALE" ? "F"</w:t>
      </w:r>
      <w:r>
        <w:br/>
        <w:t xml:space="preserve">        : NULL(DT_WSTR,1)</w:t>
      </w:r>
      <w:r>
        <w:br/>
      </w:r>
      <w:r>
        <w:br/>
        <w:t>-- 4) Company2 uppercase</w:t>
      </w:r>
      <w:r>
        <w:br/>
        <w:t>Company2 = UPPER((DT_WSTR,100)company_name)</w:t>
      </w:r>
      <w:r>
        <w:br/>
        <w:t>```</w:t>
      </w:r>
      <w:r>
        <w:br/>
      </w:r>
    </w:p>
    <w:p w14:paraId="62A4EAC8" w14:textId="77777777" w:rsidR="00AC71CA" w:rsidRDefault="00000000">
      <w:r>
        <w:t>Notes:</w:t>
      </w:r>
      <w:r>
        <w:br/>
        <w:t>• Flat File text columns are usually DT_STR (non‑Unicode). Casting to DT_WSTR in expressions avoids mixed‑type errors when using string literals.</w:t>
      </w:r>
      <w:r>
        <w:br/>
        <w:t>• REPLACENULL(x, "") prevents concatenation from turning NULL into NULL.</w:t>
      </w:r>
      <w:r>
        <w:br/>
        <w:t>• SUBSTRING uses 1‑based start index in SSIS expressions.</w:t>
      </w:r>
    </w:p>
    <w:p w14:paraId="6BCFDA57" w14:textId="77777777" w:rsidR="00AC71CA" w:rsidRDefault="00000000">
      <w:pPr>
        <w:pStyle w:val="ListNumber"/>
      </w:pPr>
      <w:r>
        <w:t>Add OLE DB Destination → connect to SQL Server → create or choose destination table.</w:t>
      </w:r>
    </w:p>
    <w:p w14:paraId="1FF81F30" w14:textId="77777777" w:rsidR="00AC71CA" w:rsidRDefault="00000000">
      <w:pPr>
        <w:pStyle w:val="ListNumber"/>
      </w:pPr>
      <w:r>
        <w:t>In Mappings, map existing source columns and the new derived columns (FullName, Gender1, Gender2, Company2).</w:t>
      </w:r>
    </w:p>
    <w:p w14:paraId="0CD1375A" w14:textId="77777777" w:rsidR="00AC71CA" w:rsidRDefault="00000000">
      <w:pPr>
        <w:pStyle w:val="ListNumber"/>
      </w:pPr>
      <w:r>
        <w:t>Run the package and validate results in the destination.</w:t>
      </w:r>
    </w:p>
    <w:p w14:paraId="5145330A" w14:textId="77777777" w:rsidR="00AC71CA" w:rsidRDefault="00000000">
      <w:pPr>
        <w:pStyle w:val="Heading1"/>
      </w:pPr>
      <w:r>
        <w:t>5) Destination Table (example DDL)</w:t>
      </w:r>
    </w:p>
    <w:p w14:paraId="66C3DB13" w14:textId="77777777" w:rsidR="00AC71CA" w:rsidRDefault="00000000">
      <w:r>
        <w:t>```sql</w:t>
      </w:r>
      <w:r>
        <w:br/>
        <w:t>CREATE TABLE dbo.DerivedData (</w:t>
      </w:r>
      <w:r>
        <w:br/>
        <w:t xml:space="preserve">  ID            INT NULL,</w:t>
      </w:r>
      <w:r>
        <w:br/>
        <w:t xml:space="preserve">  first_name    VARCHAR(50) NULL,</w:t>
      </w:r>
      <w:r>
        <w:br/>
        <w:t xml:space="preserve">  last_name     VARCHAR(50) NULL,</w:t>
      </w:r>
      <w:r>
        <w:br/>
        <w:t xml:space="preserve">  gender        VARCHAR(10) NULL,</w:t>
      </w:r>
      <w:r>
        <w:br/>
        <w:t xml:space="preserve">  company_name  VARCHAR(100) NULL,</w:t>
      </w:r>
      <w:r>
        <w:br/>
        <w:t xml:space="preserve">  FullName      NVARCHAR(101) NULL,   -- 'First Last' (supports Unicode)</w:t>
      </w:r>
      <w:r>
        <w:br/>
        <w:t xml:space="preserve">  Gender1       NVARCHAR(1)   NULL,   -- 'M' or 'F' (from first letter)</w:t>
      </w:r>
      <w:r>
        <w:br/>
        <w:t xml:space="preserve">  Gender2       NVARCHAR(1)   NULL,   -- 'M'/'F' via conditional</w:t>
      </w:r>
      <w:r>
        <w:br/>
        <w:t xml:space="preserve">  Company2      NVARCHAR(100) NULL    -- uppercased company</w:t>
      </w:r>
      <w:r>
        <w:br/>
        <w:t>);</w:t>
      </w:r>
      <w:r>
        <w:br/>
        <w:t>```</w:t>
      </w:r>
      <w:r>
        <w:br/>
        <w:t>Tip: If your destination columns are VARCHAR, you can either keep derived outputs in Unicode (NVARCHAR) and let OLE DB convert, or append a Data Conversion transform to cast DT_WSTR → DT_STR with CodePage 1252.</w:t>
      </w:r>
    </w:p>
    <w:p w14:paraId="02B85CF2" w14:textId="77777777" w:rsidR="00AC71CA" w:rsidRDefault="00000000">
      <w:pPr>
        <w:pStyle w:val="Heading2"/>
      </w:pPr>
      <w:r>
        <w:lastRenderedPageBreak/>
        <w:t>Pipeline at a Glance</w:t>
      </w:r>
    </w:p>
    <w:p w14:paraId="75D258BF" w14:textId="77777777" w:rsidR="00AC71CA" w:rsidRDefault="00000000">
      <w:r>
        <w:rPr>
          <w:noProof/>
        </w:rPr>
        <w:drawing>
          <wp:inline distT="0" distB="0" distL="0" distR="0" wp14:anchorId="2076F6BC" wp14:editId="0EE44352">
            <wp:extent cx="6126480" cy="1429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is_derivedcolumn_pipelin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975E" w14:textId="77777777" w:rsidR="00AC71CA" w:rsidRDefault="00000000">
      <w:pPr>
        <w:pStyle w:val="Heading1"/>
      </w:pPr>
      <w:r>
        <w:t>6) Add as New Column vs Replace Existing</w:t>
      </w:r>
    </w:p>
    <w:p w14:paraId="1BF2C4FF" w14:textId="77777777" w:rsidR="00AC71CA" w:rsidRDefault="00000000">
      <w:pPr>
        <w:pStyle w:val="ListBullet"/>
      </w:pPr>
      <w:r>
        <w:t>In the Derived Column editor, the drop‑down lets you Add as new column (keeps original) or Replace an existing column (saves memory and simplifies mappings).</w:t>
      </w:r>
    </w:p>
    <w:p w14:paraId="4B7C27ED" w14:textId="77777777" w:rsidR="00AC71CA" w:rsidRDefault="00000000">
      <w:pPr>
        <w:pStyle w:val="ListBullet"/>
      </w:pPr>
      <w:r>
        <w:t>Replacing is great for standardizations like gender = UPPER(SUBSTRING(gender,1,1)), but keep a copy if downstream auditing needs the original value.</w:t>
      </w:r>
    </w:p>
    <w:p w14:paraId="75149F43" w14:textId="77777777" w:rsidR="00AC71CA" w:rsidRDefault="00000000">
      <w:pPr>
        <w:pStyle w:val="Heading1"/>
      </w:pPr>
      <w:r>
        <w:t>7) Common Expression Patterns (Cheat‑Sheet)</w:t>
      </w:r>
    </w:p>
    <w:p w14:paraId="332ECA52" w14:textId="77777777" w:rsidR="00AC71CA" w:rsidRDefault="00000000">
      <w:r>
        <w:t>```</w:t>
      </w:r>
      <w:r>
        <w:br/>
        <w:t>-- Safe concatenation with defaults</w:t>
      </w:r>
      <w:r>
        <w:br/>
        <w:t>REPLACENULL(TRIM((DT_WSTR,50)col1), "") + ", " + REPLACENULL(TRIM((DT_WSTR,50)col2), "")</w:t>
      </w:r>
      <w:r>
        <w:br/>
      </w:r>
      <w:r>
        <w:br/>
        <w:t>-- Title Case (simple)</w:t>
      </w:r>
      <w:r>
        <w:br/>
        <w:t>UPPER(SUBSTRING((DT_WSTR,100)name,1,1)) + LOWER(SUBSTRING((DT_WSTR,100)name,2,LEN((DT_WSTR,100)name)-1))</w:t>
      </w:r>
      <w:r>
        <w:br/>
      </w:r>
      <w:r>
        <w:br/>
        <w:t>-- Numeric: guard against divide-by-zero</w:t>
      </w:r>
      <w:r>
        <w:br/>
        <w:t>(qty == 0 ? NULL(DT_R8) : sales / (DT_R8)qty)</w:t>
      </w:r>
      <w:r>
        <w:br/>
      </w:r>
      <w:r>
        <w:br/>
        <w:t>-- Dates</w:t>
      </w:r>
      <w:r>
        <w:br/>
        <w:t>DATEADD("day", 7, GETDATE())            -- plus 7 days</w:t>
      </w:r>
      <w:r>
        <w:br/>
        <w:t>DATEDIFF("day", order_date, GETDATE())   -- age in days</w:t>
      </w:r>
      <w:r>
        <w:br/>
      </w:r>
      <w:r>
        <w:br/>
        <w:t>-- Conditional buckets</w:t>
      </w:r>
      <w:r>
        <w:br/>
        <w:t>sales &gt; 10000 ? "High" : (sales &gt; 5000 ? "Medium" : "Low")</w:t>
      </w:r>
      <w:r>
        <w:br/>
        <w:t>```</w:t>
      </w:r>
      <w:r>
        <w:br/>
      </w:r>
    </w:p>
    <w:p w14:paraId="251484BB" w14:textId="77777777" w:rsidR="00AC71CA" w:rsidRDefault="00000000">
      <w:pPr>
        <w:pStyle w:val="Heading1"/>
      </w:pPr>
      <w:r>
        <w:lastRenderedPageBreak/>
        <w:t>8) Troubleshooting &amp; Best Practices</w:t>
      </w:r>
    </w:p>
    <w:p w14:paraId="1F34C4B7" w14:textId="77777777" w:rsidR="00AC71CA" w:rsidRDefault="00000000">
      <w:pPr>
        <w:pStyle w:val="ListBullet"/>
      </w:pPr>
      <w:r>
        <w:t>Type mismatch (DT_STR vs DT_WSTR) → cast inputs to a common type. For strings in expressions with literals, use DT_WSTR.</w:t>
      </w:r>
    </w:p>
    <w:p w14:paraId="466B5E99" w14:textId="77777777" w:rsidR="00AC71CA" w:rsidRDefault="00000000">
      <w:pPr>
        <w:pStyle w:val="ListBullet"/>
      </w:pPr>
      <w:r>
        <w:t>NULLs break concatenation → use REPLACENULL or (ISNULL(col)?"":col).</w:t>
      </w:r>
    </w:p>
    <w:p w14:paraId="2018DD50" w14:textId="77777777" w:rsidR="00AC71CA" w:rsidRDefault="00000000">
      <w:pPr>
        <w:pStyle w:val="ListBullet"/>
      </w:pPr>
      <w:r>
        <w:t>Truncation → increase output length in destination or cast explicitly, e.g., (DT_WSTR,120) before concatenation.</w:t>
      </w:r>
    </w:p>
    <w:p w14:paraId="74EF15B5" w14:textId="77777777" w:rsidR="00AC71CA" w:rsidRDefault="00000000">
      <w:pPr>
        <w:pStyle w:val="ListBullet"/>
      </w:pPr>
      <w:r>
        <w:t>Performance → Derived Column is very fast; keep expressions readable and avoid redundant casts.</w:t>
      </w:r>
    </w:p>
    <w:p w14:paraId="1320C42E" w14:textId="77777777" w:rsidR="00AC71CA" w:rsidRDefault="00000000">
      <w:pPr>
        <w:pStyle w:val="ListBullet"/>
      </w:pPr>
      <w:r>
        <w:t>Pair with Data Conversion when you must output non‑Unicode DT_STR to a VARCHAR destination.</w:t>
      </w:r>
    </w:p>
    <w:p w14:paraId="6B12E343" w14:textId="77777777" w:rsidR="00AC71CA" w:rsidRDefault="00000000">
      <w:pPr>
        <w:pStyle w:val="ListBullet"/>
      </w:pPr>
      <w:r>
        <w:t>Keep expression snippets in annotations or a shared doc for consistent reuse.</w:t>
      </w:r>
    </w:p>
    <w:p w14:paraId="4EA57747" w14:textId="77777777" w:rsidR="00AC71CA" w:rsidRDefault="00000000">
      <w:pPr>
        <w:pStyle w:val="Heading1"/>
      </w:pPr>
      <w:r>
        <w:t>9) Verify in SQL</w:t>
      </w:r>
    </w:p>
    <w:p w14:paraId="3CDDB509" w14:textId="77777777" w:rsidR="00AC71CA" w:rsidRDefault="00000000">
      <w:r>
        <w:t>```sql</w:t>
      </w:r>
      <w:r>
        <w:br/>
        <w:t>SELECT TOP 10 ID, first_name, last_name, gender, company_name,</w:t>
      </w:r>
      <w:r>
        <w:br/>
        <w:t xml:space="preserve">       FullName, Gender1, Gender2, Company2</w:t>
      </w:r>
      <w:r>
        <w:br/>
        <w:t>FROM dbo.DerivedData;</w:t>
      </w:r>
      <w:r>
        <w:br/>
        <w:t>```</w:t>
      </w:r>
    </w:p>
    <w:sectPr w:rsidR="00AC71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8746847">
    <w:abstractNumId w:val="8"/>
  </w:num>
  <w:num w:numId="2" w16cid:durableId="772480738">
    <w:abstractNumId w:val="6"/>
  </w:num>
  <w:num w:numId="3" w16cid:durableId="1849716634">
    <w:abstractNumId w:val="5"/>
  </w:num>
  <w:num w:numId="4" w16cid:durableId="1391613018">
    <w:abstractNumId w:val="4"/>
  </w:num>
  <w:num w:numId="5" w16cid:durableId="654844509">
    <w:abstractNumId w:val="7"/>
  </w:num>
  <w:num w:numId="6" w16cid:durableId="140464336">
    <w:abstractNumId w:val="3"/>
  </w:num>
  <w:num w:numId="7" w16cid:durableId="461769033">
    <w:abstractNumId w:val="2"/>
  </w:num>
  <w:num w:numId="8" w16cid:durableId="189805039">
    <w:abstractNumId w:val="1"/>
  </w:num>
  <w:num w:numId="9" w16cid:durableId="9293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1B3B"/>
    <w:rsid w:val="008E4F11"/>
    <w:rsid w:val="00AA1D8D"/>
    <w:rsid w:val="00AC71C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C3A8A7"/>
  <w14:defaultImageDpi w14:val="300"/>
  <w15:docId w15:val="{299F0996-902B-4BB0-98E9-323CB8AC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2</cp:revision>
  <dcterms:created xsi:type="dcterms:W3CDTF">2013-12-23T23:15:00Z</dcterms:created>
  <dcterms:modified xsi:type="dcterms:W3CDTF">2025-08-10T17:18:00Z</dcterms:modified>
  <cp:category/>
</cp:coreProperties>
</file>