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</w:pPr>
      <w:r>
        <w:t>SSRS Data Source, Dataset, and Shared Data Source – Detailed Notes</w:t>
      </w:r>
    </w:p>
    <w:p/>
    <w:p>
      <w:pPr>
        <w:pStyle w:val="Heading2"/>
      </w:pPr>
      <w:r>
        <w:t>1. Data Source in SSRS</w:t>
      </w:r>
    </w:p>
    <w:p>
      <w:r>
        <w:t>A **Data Source** is a connection configuration that tells SSRS **where to get the data from**.</w:t>
      </w:r>
    </w:p>
    <w:p>
      <w:r>
        <w:t>It contains:</w:t>
      </w:r>
    </w:p>
    <w:p>
      <w:r>
        <w:t>- Type of source (SQL Server, Oracle, Excel, OData, Azure SQL, etc.)</w:t>
      </w:r>
    </w:p>
    <w:p>
      <w:r>
        <w:t>- Connection string (server name, database name, authentication details)</w:t>
      </w:r>
    </w:p>
    <w:p>
      <w:r>
        <w:t>- Credentials (Windows auth, SQL auth, etc.)</w:t>
      </w:r>
    </w:p>
    <w:p/>
    <w:p>
      <w:r>
        <w:t>**Example:**</w:t>
      </w:r>
    </w:p>
    <w:p>
      <w:r>
        <w:t>```</w:t>
      </w:r>
    </w:p>
    <w:p>
      <w:r>
        <w:t>Data Source=SQLSRV01;Initial Catalog=AdventureWorks2014;Integrated Security=True</w:t>
      </w:r>
    </w:p>
    <w:p>
      <w:r>
        <w:t>```</w:t>
      </w:r>
    </w:p>
    <w:p/>
    <w:p>
      <w:pPr>
        <w:pStyle w:val="Heading2"/>
      </w:pPr>
      <w:r>
        <w:t>2. Dataset in SSRS</w:t>
      </w:r>
    </w:p>
    <w:p>
      <w:r>
        <w:t>A **Dataset** is the actual **data retrieval query** that SSRS uses to bring records into your report.</w:t>
      </w:r>
    </w:p>
    <w:p>
      <w:r>
        <w:t>- Based on a Data Source.</w:t>
      </w:r>
    </w:p>
    <w:p>
      <w:r>
        <w:t>- Contains a query (T-SQL, MDX, DAX, etc.) or calls a stored procedure.</w:t>
      </w:r>
    </w:p>
    <w:p>
      <w:r>
        <w:t>- Defines fields that can be placed in your report.</w:t>
      </w:r>
    </w:p>
    <w:p/>
    <w:p>
      <w:r>
        <w:t>**Example:**</w:t>
      </w:r>
    </w:p>
    <w:p>
      <w:r>
        <w:t>```sql</w:t>
      </w:r>
    </w:p>
    <w:p>
      <w:r>
        <w:t xml:space="preserve">SELECT ProductID, Name, ListPrice </w:t>
      </w:r>
    </w:p>
    <w:p>
      <w:r>
        <w:t>FROM Production.Product</w:t>
      </w:r>
    </w:p>
    <w:p>
      <w:r>
        <w:t>WHERE ListPrice &gt; @MinPrice</w:t>
      </w:r>
    </w:p>
    <w:p>
      <w:r>
        <w:t>```</w:t>
      </w:r>
    </w:p>
    <w:p/>
    <w:p>
      <w:pPr>
        <w:pStyle w:val="Heading2"/>
      </w:pPr>
      <w:r>
        <w:t>3. Shared Data Source vs. Embedded (Unshared) Data Source</w:t>
      </w:r>
    </w:p>
    <w:p>
      <w:pPr>
        <w:pStyle w:val="Heading3"/>
      </w:pPr>
      <w:r>
        <w:t>Shared Data Source</w:t>
      </w:r>
    </w:p>
    <w:p>
      <w:r>
        <w:t>- Created once and stored centrally on the SSRS server (or in the Visual Studio project under "Shared Data Sources").</w:t>
      </w:r>
    </w:p>
    <w:p>
      <w:r>
        <w:t>- Can be reused by multiple reports.</w:t>
      </w:r>
    </w:p>
    <w:p>
      <w:r>
        <w:t>- Changes in one place apply to all reports that use it.</w:t>
      </w:r>
    </w:p>
    <w:p>
      <w:r>
        <w:t>- Stored as a `.rds` file in your SSRS project.</w:t>
      </w:r>
    </w:p>
    <w:p/>
    <w:p>
      <w:pPr>
        <w:pStyle w:val="Heading3"/>
      </w:pPr>
      <w:r>
        <w:t>Embedded (Unshared) Data Source</w:t>
      </w:r>
    </w:p>
    <w:p>
      <w:r>
        <w:t>- Defined inside a single report.</w:t>
      </w:r>
    </w:p>
    <w:p>
      <w:r>
        <w:t>- Cannot be reused by other reports.</w:t>
      </w:r>
    </w:p>
    <w:p>
      <w:r>
        <w:t>- Stored inside the `.rdl` file.</w:t>
      </w:r>
    </w:p>
    <w:p/>
    <w:p>
      <w:pPr>
        <w:pStyle w:val="Heading2"/>
      </w:pPr>
      <w:r>
        <w:t>4. Why Use a Shared Data Source?</w:t>
      </w:r>
    </w:p>
    <w:p>
      <w:r>
        <w:t>- Centralized management</w:t>
      </w:r>
    </w:p>
    <w:p>
      <w:r>
        <w:t>- Consistency across reports</w:t>
      </w:r>
    </w:p>
    <w:p>
      <w:r>
        <w:t>- Security control</w:t>
      </w:r>
    </w:p>
    <w:p>
      <w:r>
        <w:t>- Reduced maintenance</w:t>
      </w:r>
    </w:p>
    <w:p/>
    <w:p>
      <w:r>
        <w:t>**Real-World Scenario:**</w:t>
      </w:r>
    </w:p>
    <w:p>
      <w:r>
        <w:t>Your company migrates the Sales Database to a new server.</w:t>
      </w:r>
    </w:p>
    <w:p>
      <w:r>
        <w:t>- With Embedded Data Sources, you must open and update each report.</w:t>
      </w:r>
    </w:p>
    <w:p>
      <w:r>
        <w:t>- With a Shared Data Source, you update once and all reports work.</w:t>
      </w:r>
    </w:p>
    <w:p/>
    <w:p>
      <w:pPr>
        <w:pStyle w:val="Heading2"/>
      </w:pPr>
      <w:r>
        <w:t>5. By Default: Shared or Unshared?</w:t>
      </w:r>
    </w:p>
    <w:p>
      <w:r>
        <w:t>- When creating a new report, a Data Source defined inside it is Embedded (Unshared) by default.</w:t>
      </w:r>
    </w:p>
    <w:p>
      <w:r>
        <w:t>- To make it shared, create it under "Shared Data Sources" and link it.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