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BD279" w14:textId="77777777" w:rsidR="00540A44" w:rsidRPr="00540A44" w:rsidRDefault="00540A44" w:rsidP="00540A44">
      <w:pPr>
        <w:rPr>
          <w:b/>
          <w:bCs/>
        </w:rPr>
      </w:pPr>
      <w:r w:rsidRPr="00540A44">
        <w:rPr>
          <w:b/>
          <w:bCs/>
        </w:rPr>
        <w:t>1) What is Field Injection?</w:t>
      </w:r>
    </w:p>
    <w:p w14:paraId="7FD630AA" w14:textId="77777777" w:rsidR="00540A44" w:rsidRPr="00540A44" w:rsidRDefault="00540A44" w:rsidP="00540A44">
      <w:r w:rsidRPr="00540A44">
        <w:rPr>
          <w:b/>
          <w:bCs/>
        </w:rPr>
        <w:t>Field injection</w:t>
      </w:r>
      <w:r w:rsidRPr="00540A44">
        <w:t xml:space="preserve"> means Spring injects a dependency </w:t>
      </w:r>
      <w:r w:rsidRPr="00540A44">
        <w:rPr>
          <w:b/>
          <w:bCs/>
        </w:rPr>
        <w:t>directly into a class field</w:t>
      </w:r>
      <w:r w:rsidRPr="00540A44">
        <w:t xml:space="preserve"> (member variable), typically using @Autowired (or @Inject) on that field.</w:t>
      </w:r>
    </w:p>
    <w:p w14:paraId="5715D940" w14:textId="77777777" w:rsidR="00540A44" w:rsidRPr="00540A44" w:rsidRDefault="00540A44" w:rsidP="00540A44">
      <w:r w:rsidRPr="00540A44">
        <w:t>@Service</w:t>
      </w:r>
    </w:p>
    <w:p w14:paraId="7C3C50E0" w14:textId="77777777" w:rsidR="00540A44" w:rsidRPr="00540A44" w:rsidRDefault="00540A44" w:rsidP="00540A44">
      <w:r w:rsidRPr="00540A44">
        <w:t xml:space="preserve">public class </w:t>
      </w:r>
      <w:proofErr w:type="spellStart"/>
      <w:r w:rsidRPr="00540A44">
        <w:t>OrderService</w:t>
      </w:r>
      <w:proofErr w:type="spellEnd"/>
      <w:r w:rsidRPr="00540A44">
        <w:t xml:space="preserve"> {</w:t>
      </w:r>
    </w:p>
    <w:p w14:paraId="30F79F68" w14:textId="77777777" w:rsidR="00540A44" w:rsidRPr="00540A44" w:rsidRDefault="00540A44" w:rsidP="00540A44"/>
    <w:p w14:paraId="26AB2057" w14:textId="77777777" w:rsidR="00540A44" w:rsidRPr="00540A44" w:rsidRDefault="00540A44" w:rsidP="00540A44">
      <w:r w:rsidRPr="00540A44">
        <w:t xml:space="preserve">    @Autowired</w:t>
      </w:r>
    </w:p>
    <w:p w14:paraId="0E046EFE" w14:textId="77777777" w:rsidR="00540A44" w:rsidRPr="00540A44" w:rsidRDefault="00540A44" w:rsidP="00540A44">
      <w:r w:rsidRPr="00540A44">
        <w:t xml:space="preserve">    private </w:t>
      </w:r>
      <w:proofErr w:type="spellStart"/>
      <w:r w:rsidRPr="00540A44">
        <w:t>PaymentService</w:t>
      </w:r>
      <w:proofErr w:type="spellEnd"/>
      <w:r w:rsidRPr="00540A44">
        <w:t xml:space="preserve"> </w:t>
      </w:r>
      <w:proofErr w:type="spellStart"/>
      <w:proofErr w:type="gramStart"/>
      <w:r w:rsidRPr="00540A44">
        <w:t>paymentService</w:t>
      </w:r>
      <w:proofErr w:type="spellEnd"/>
      <w:r w:rsidRPr="00540A44">
        <w:t>;  /</w:t>
      </w:r>
      <w:proofErr w:type="gramEnd"/>
      <w:r w:rsidRPr="00540A44">
        <w:t xml:space="preserve">/ </w:t>
      </w:r>
      <w:r w:rsidRPr="00540A44">
        <w:rPr>
          <w:rFonts w:ascii="Segoe UI Emoji" w:hAnsi="Segoe UI Emoji" w:cs="Segoe UI Emoji"/>
        </w:rPr>
        <w:t>✅</w:t>
      </w:r>
      <w:r w:rsidRPr="00540A44">
        <w:t xml:space="preserve"> Field Injection</w:t>
      </w:r>
    </w:p>
    <w:p w14:paraId="5B22C164" w14:textId="77777777" w:rsidR="00540A44" w:rsidRPr="00540A44" w:rsidRDefault="00540A44" w:rsidP="00540A44"/>
    <w:p w14:paraId="5F61FF3B" w14:textId="77777777" w:rsidR="00540A44" w:rsidRPr="00540A44" w:rsidRDefault="00540A44" w:rsidP="00540A44">
      <w:r w:rsidRPr="00540A44">
        <w:t xml:space="preserve">    public void </w:t>
      </w:r>
      <w:proofErr w:type="spellStart"/>
      <w:proofErr w:type="gramStart"/>
      <w:r w:rsidRPr="00540A44">
        <w:t>placeOrder</w:t>
      </w:r>
      <w:proofErr w:type="spellEnd"/>
      <w:r w:rsidRPr="00540A44">
        <w:t>(</w:t>
      </w:r>
      <w:proofErr w:type="gramEnd"/>
      <w:r w:rsidRPr="00540A44">
        <w:t>) {</w:t>
      </w:r>
    </w:p>
    <w:p w14:paraId="4D895579" w14:textId="77777777" w:rsidR="00540A44" w:rsidRPr="00540A44" w:rsidRDefault="00540A44" w:rsidP="00540A44">
      <w:r w:rsidRPr="00540A44">
        <w:t xml:space="preserve">        </w:t>
      </w:r>
      <w:proofErr w:type="spellStart"/>
      <w:proofErr w:type="gramStart"/>
      <w:r w:rsidRPr="00540A44">
        <w:t>paymentService.pay</w:t>
      </w:r>
      <w:proofErr w:type="spellEnd"/>
      <w:r w:rsidRPr="00540A44">
        <w:t>(</w:t>
      </w:r>
      <w:proofErr w:type="gramEnd"/>
      <w:r w:rsidRPr="00540A44">
        <w:t>1000</w:t>
      </w:r>
      <w:proofErr w:type="gramStart"/>
      <w:r w:rsidRPr="00540A44">
        <w:t>);</w:t>
      </w:r>
      <w:proofErr w:type="gramEnd"/>
    </w:p>
    <w:p w14:paraId="28A0D109" w14:textId="77777777" w:rsidR="00540A44" w:rsidRPr="00540A44" w:rsidRDefault="00540A44" w:rsidP="00540A44">
      <w:r w:rsidRPr="00540A44">
        <w:t xml:space="preserve">    }</w:t>
      </w:r>
    </w:p>
    <w:p w14:paraId="3C800416" w14:textId="77777777" w:rsidR="00540A44" w:rsidRPr="00540A44" w:rsidRDefault="00540A44" w:rsidP="00540A44">
      <w:r w:rsidRPr="00540A44">
        <w:t>}</w:t>
      </w:r>
    </w:p>
    <w:p w14:paraId="16299437" w14:textId="77777777" w:rsidR="00540A44" w:rsidRPr="00540A44" w:rsidRDefault="00540A44" w:rsidP="00540A44">
      <w:r w:rsidRPr="00540A44">
        <w:rPr>
          <w:b/>
          <w:bCs/>
        </w:rPr>
        <w:t>What happens internally?</w:t>
      </w:r>
      <w:r w:rsidRPr="00540A44">
        <w:br/>
        <w:t xml:space="preserve">Spring creates the </w:t>
      </w:r>
      <w:proofErr w:type="spellStart"/>
      <w:r w:rsidRPr="00540A44">
        <w:t>OrderService</w:t>
      </w:r>
      <w:proofErr w:type="spellEnd"/>
      <w:r w:rsidRPr="00540A44">
        <w:t xml:space="preserve"> object first, then (using reflection) sets </w:t>
      </w:r>
      <w:proofErr w:type="spellStart"/>
      <w:r w:rsidRPr="00540A44">
        <w:t>paymentService</w:t>
      </w:r>
      <w:proofErr w:type="spellEnd"/>
      <w:r w:rsidRPr="00540A44">
        <w:t xml:space="preserve"> into that private field.</w:t>
      </w:r>
    </w:p>
    <w:p w14:paraId="5427BBC0" w14:textId="77777777" w:rsidR="00540A44" w:rsidRPr="00540A44" w:rsidRDefault="00540A44" w:rsidP="00540A44">
      <w:r w:rsidRPr="00540A44">
        <w:pict w14:anchorId="1E568ABC">
          <v:rect id="_x0000_i1073" style="width:0;height:1.5pt" o:hralign="center" o:hrstd="t" o:hr="t" fillcolor="#a0a0a0" stroked="f"/>
        </w:pict>
      </w:r>
    </w:p>
    <w:p w14:paraId="135A9051" w14:textId="77777777" w:rsidR="00540A44" w:rsidRPr="00540A44" w:rsidRDefault="00540A44" w:rsidP="00540A44">
      <w:pPr>
        <w:rPr>
          <w:b/>
          <w:bCs/>
        </w:rPr>
      </w:pPr>
      <w:r w:rsidRPr="00540A44">
        <w:rPr>
          <w:b/>
          <w:bCs/>
        </w:rPr>
        <w:t>2) Why people used Field Injection (why to use)</w:t>
      </w:r>
    </w:p>
    <w:p w14:paraId="145F258E" w14:textId="77777777" w:rsidR="00540A44" w:rsidRPr="00540A44" w:rsidRDefault="00540A44" w:rsidP="00540A44">
      <w:r w:rsidRPr="00540A44">
        <w:t>Field injection became popular because it looks:</w:t>
      </w:r>
    </w:p>
    <w:p w14:paraId="21307FEB" w14:textId="77777777" w:rsidR="00540A44" w:rsidRPr="00540A44" w:rsidRDefault="00540A44" w:rsidP="00540A44">
      <w:pPr>
        <w:numPr>
          <w:ilvl w:val="0"/>
          <w:numId w:val="1"/>
        </w:numPr>
      </w:pPr>
      <w:r w:rsidRPr="00540A44">
        <w:rPr>
          <w:b/>
          <w:bCs/>
        </w:rPr>
        <w:t>Short and clean</w:t>
      </w:r>
      <w:r w:rsidRPr="00540A44">
        <w:t xml:space="preserve"> (less code)</w:t>
      </w:r>
    </w:p>
    <w:p w14:paraId="5CA83136" w14:textId="77777777" w:rsidR="00540A44" w:rsidRPr="00540A44" w:rsidRDefault="00540A44" w:rsidP="00540A44">
      <w:pPr>
        <w:numPr>
          <w:ilvl w:val="0"/>
          <w:numId w:val="1"/>
        </w:numPr>
      </w:pPr>
      <w:r w:rsidRPr="00540A44">
        <w:rPr>
          <w:b/>
          <w:bCs/>
        </w:rPr>
        <w:t>Easy for beginners</w:t>
      </w:r>
    </w:p>
    <w:p w14:paraId="3B74D276" w14:textId="77777777" w:rsidR="00540A44" w:rsidRPr="00540A44" w:rsidRDefault="00540A44" w:rsidP="00540A44">
      <w:pPr>
        <w:numPr>
          <w:ilvl w:val="0"/>
          <w:numId w:val="1"/>
        </w:numPr>
      </w:pPr>
      <w:r w:rsidRPr="00540A44">
        <w:rPr>
          <w:b/>
          <w:bCs/>
        </w:rPr>
        <w:t>Quick for small demos</w:t>
      </w:r>
    </w:p>
    <w:p w14:paraId="0BBADDA6" w14:textId="77777777" w:rsidR="00540A44" w:rsidRPr="00540A44" w:rsidRDefault="00540A44" w:rsidP="00540A44">
      <w:r w:rsidRPr="00540A44">
        <w:t>So, many projects used it for speed and convenience.</w:t>
      </w:r>
    </w:p>
    <w:p w14:paraId="1AD5E88C" w14:textId="77777777" w:rsidR="00540A44" w:rsidRPr="00540A44" w:rsidRDefault="00540A44" w:rsidP="00540A44">
      <w:r w:rsidRPr="00540A44">
        <w:pict w14:anchorId="79151D0B">
          <v:rect id="_x0000_i1074" style="width:0;height:1.5pt" o:hralign="center" o:hrstd="t" o:hr="t" fillcolor="#a0a0a0" stroked="f"/>
        </w:pict>
      </w:r>
    </w:p>
    <w:p w14:paraId="1B470207" w14:textId="77777777" w:rsidR="00540A44" w:rsidRPr="00540A44" w:rsidRDefault="00540A44" w:rsidP="00540A44">
      <w:pPr>
        <w:rPr>
          <w:b/>
          <w:bCs/>
        </w:rPr>
      </w:pPr>
      <w:r w:rsidRPr="00540A44">
        <w:rPr>
          <w:b/>
          <w:bCs/>
        </w:rPr>
        <w:t>3) Before Field Injection, how was it behaving?</w:t>
      </w:r>
    </w:p>
    <w:p w14:paraId="0E257EBE" w14:textId="77777777" w:rsidR="00540A44" w:rsidRPr="00540A44" w:rsidRDefault="00540A44" w:rsidP="00540A44">
      <w:r w:rsidRPr="00540A44">
        <w:t xml:space="preserve">Before DI (Dependency Injection), developers often created dependencies manually using new, which caused </w:t>
      </w:r>
      <w:r w:rsidRPr="00540A44">
        <w:rPr>
          <w:b/>
          <w:bCs/>
        </w:rPr>
        <w:t>tight coupling</w:t>
      </w:r>
      <w:r w:rsidRPr="00540A44">
        <w:t>.</w:t>
      </w:r>
    </w:p>
    <w:p w14:paraId="4F7BFB57" w14:textId="77777777" w:rsidR="00540A44" w:rsidRPr="00540A44" w:rsidRDefault="00540A44" w:rsidP="00540A44">
      <w:pPr>
        <w:rPr>
          <w:b/>
          <w:bCs/>
        </w:rPr>
      </w:pPr>
      <w:r w:rsidRPr="00540A44">
        <w:rPr>
          <w:rFonts w:ascii="Segoe UI Emoji" w:hAnsi="Segoe UI Emoji" w:cs="Segoe UI Emoji"/>
          <w:b/>
          <w:bCs/>
        </w:rPr>
        <w:t>✅</w:t>
      </w:r>
      <w:r w:rsidRPr="00540A44">
        <w:rPr>
          <w:b/>
          <w:bCs/>
        </w:rPr>
        <w:t xml:space="preserve"> Old approach (without Spring DI)</w:t>
      </w:r>
    </w:p>
    <w:p w14:paraId="62661AE9" w14:textId="77777777" w:rsidR="00540A44" w:rsidRPr="00540A44" w:rsidRDefault="00540A44" w:rsidP="00540A44">
      <w:r w:rsidRPr="00540A44">
        <w:t xml:space="preserve">public class </w:t>
      </w:r>
      <w:proofErr w:type="spellStart"/>
      <w:r w:rsidRPr="00540A44">
        <w:t>OrderService</w:t>
      </w:r>
      <w:proofErr w:type="spellEnd"/>
      <w:r w:rsidRPr="00540A44">
        <w:t xml:space="preserve"> {</w:t>
      </w:r>
    </w:p>
    <w:p w14:paraId="0223427A" w14:textId="77777777" w:rsidR="00540A44" w:rsidRPr="00540A44" w:rsidRDefault="00540A44" w:rsidP="00540A44">
      <w:r w:rsidRPr="00540A44">
        <w:t xml:space="preserve">    private </w:t>
      </w:r>
      <w:proofErr w:type="spellStart"/>
      <w:r w:rsidRPr="00540A44">
        <w:t>PaymentService</w:t>
      </w:r>
      <w:proofErr w:type="spellEnd"/>
      <w:r w:rsidRPr="00540A44">
        <w:t xml:space="preserve"> </w:t>
      </w:r>
      <w:proofErr w:type="spellStart"/>
      <w:r w:rsidRPr="00540A44">
        <w:t>paymentService</w:t>
      </w:r>
      <w:proofErr w:type="spellEnd"/>
      <w:r w:rsidRPr="00540A44">
        <w:t xml:space="preserve"> = new </w:t>
      </w:r>
      <w:proofErr w:type="spellStart"/>
      <w:proofErr w:type="gramStart"/>
      <w:r w:rsidRPr="00540A44">
        <w:t>StripePaymentService</w:t>
      </w:r>
      <w:proofErr w:type="spellEnd"/>
      <w:r w:rsidRPr="00540A44">
        <w:t>(</w:t>
      </w:r>
      <w:proofErr w:type="gramEnd"/>
      <w:r w:rsidRPr="00540A44">
        <w:t xml:space="preserve">); // </w:t>
      </w:r>
      <w:r w:rsidRPr="00540A44">
        <w:rPr>
          <w:rFonts w:ascii="Segoe UI Emoji" w:hAnsi="Segoe UI Emoji" w:cs="Segoe UI Emoji"/>
        </w:rPr>
        <w:t>❌</w:t>
      </w:r>
      <w:r w:rsidRPr="00540A44">
        <w:t xml:space="preserve"> tightly coupled</w:t>
      </w:r>
    </w:p>
    <w:p w14:paraId="1DB9F007" w14:textId="77777777" w:rsidR="00540A44" w:rsidRPr="00540A44" w:rsidRDefault="00540A44" w:rsidP="00540A44"/>
    <w:p w14:paraId="013A0EBF" w14:textId="77777777" w:rsidR="00540A44" w:rsidRPr="00540A44" w:rsidRDefault="00540A44" w:rsidP="00540A44">
      <w:r w:rsidRPr="00540A44">
        <w:t xml:space="preserve">    public void </w:t>
      </w:r>
      <w:proofErr w:type="spellStart"/>
      <w:proofErr w:type="gramStart"/>
      <w:r w:rsidRPr="00540A44">
        <w:t>placeOrder</w:t>
      </w:r>
      <w:proofErr w:type="spellEnd"/>
      <w:r w:rsidRPr="00540A44">
        <w:t>(</w:t>
      </w:r>
      <w:proofErr w:type="gramEnd"/>
      <w:r w:rsidRPr="00540A44">
        <w:t>) {</w:t>
      </w:r>
    </w:p>
    <w:p w14:paraId="2B546378" w14:textId="77777777" w:rsidR="00540A44" w:rsidRPr="00540A44" w:rsidRDefault="00540A44" w:rsidP="00540A44">
      <w:r w:rsidRPr="00540A44">
        <w:lastRenderedPageBreak/>
        <w:t xml:space="preserve">        </w:t>
      </w:r>
      <w:proofErr w:type="spellStart"/>
      <w:proofErr w:type="gramStart"/>
      <w:r w:rsidRPr="00540A44">
        <w:t>paymentService.pay</w:t>
      </w:r>
      <w:proofErr w:type="spellEnd"/>
      <w:r w:rsidRPr="00540A44">
        <w:t>(</w:t>
      </w:r>
      <w:proofErr w:type="gramEnd"/>
      <w:r w:rsidRPr="00540A44">
        <w:t>1000</w:t>
      </w:r>
      <w:proofErr w:type="gramStart"/>
      <w:r w:rsidRPr="00540A44">
        <w:t>);</w:t>
      </w:r>
      <w:proofErr w:type="gramEnd"/>
    </w:p>
    <w:p w14:paraId="5F78C145" w14:textId="77777777" w:rsidR="00540A44" w:rsidRPr="00540A44" w:rsidRDefault="00540A44" w:rsidP="00540A44">
      <w:r w:rsidRPr="00540A44">
        <w:t xml:space="preserve">    }</w:t>
      </w:r>
    </w:p>
    <w:p w14:paraId="369B4EC5" w14:textId="77777777" w:rsidR="00540A44" w:rsidRPr="00540A44" w:rsidRDefault="00540A44" w:rsidP="00540A44">
      <w:r w:rsidRPr="00540A44">
        <w:t>}</w:t>
      </w:r>
    </w:p>
    <w:p w14:paraId="7F299D80" w14:textId="77777777" w:rsidR="00540A44" w:rsidRPr="00540A44" w:rsidRDefault="00540A44" w:rsidP="00540A44">
      <w:pPr>
        <w:rPr>
          <w:b/>
          <w:bCs/>
        </w:rPr>
      </w:pPr>
      <w:r w:rsidRPr="00540A44">
        <w:rPr>
          <w:b/>
          <w:bCs/>
        </w:rPr>
        <w:t>Problems with the old approach</w:t>
      </w:r>
    </w:p>
    <w:p w14:paraId="7A8C31B4" w14:textId="77777777" w:rsidR="00540A44" w:rsidRPr="00540A44" w:rsidRDefault="00540A44" w:rsidP="00540A44">
      <w:pPr>
        <w:numPr>
          <w:ilvl w:val="0"/>
          <w:numId w:val="2"/>
        </w:numPr>
      </w:pPr>
      <w:r w:rsidRPr="00540A44">
        <w:t xml:space="preserve">You cannot easily switch to </w:t>
      </w:r>
      <w:proofErr w:type="spellStart"/>
      <w:r w:rsidRPr="00540A44">
        <w:t>PayPalPaymentService</w:t>
      </w:r>
      <w:proofErr w:type="spellEnd"/>
    </w:p>
    <w:p w14:paraId="6F5BD07B" w14:textId="77777777" w:rsidR="00540A44" w:rsidRPr="00540A44" w:rsidRDefault="00540A44" w:rsidP="00540A44">
      <w:pPr>
        <w:numPr>
          <w:ilvl w:val="0"/>
          <w:numId w:val="2"/>
        </w:numPr>
      </w:pPr>
      <w:r w:rsidRPr="00540A44">
        <w:t>Hard to unit test (you can’t easily mock dependencies)</w:t>
      </w:r>
    </w:p>
    <w:p w14:paraId="3059F5E5" w14:textId="77777777" w:rsidR="00540A44" w:rsidRPr="00540A44" w:rsidRDefault="00540A44" w:rsidP="00540A44">
      <w:pPr>
        <w:numPr>
          <w:ilvl w:val="0"/>
          <w:numId w:val="2"/>
        </w:numPr>
      </w:pPr>
      <w:r w:rsidRPr="00540A44">
        <w:t>More changes required across code when dependencies change</w:t>
      </w:r>
    </w:p>
    <w:p w14:paraId="063B2BBC" w14:textId="77777777" w:rsidR="00540A44" w:rsidRPr="00540A44" w:rsidRDefault="00540A44" w:rsidP="00540A44">
      <w:r w:rsidRPr="00540A44">
        <w:t xml:space="preserve">Spring DI solved this by </w:t>
      </w:r>
      <w:r w:rsidRPr="00540A44">
        <w:rPr>
          <w:b/>
          <w:bCs/>
        </w:rPr>
        <w:t>creating objects and wiring dependencies for you</w:t>
      </w:r>
      <w:r w:rsidRPr="00540A44">
        <w:t xml:space="preserve">. </w:t>
      </w:r>
    </w:p>
    <w:p w14:paraId="27098119" w14:textId="77777777" w:rsidR="00540A44" w:rsidRPr="00540A44" w:rsidRDefault="00540A44" w:rsidP="00540A44">
      <w:r w:rsidRPr="00540A44">
        <w:pict w14:anchorId="3A082B87">
          <v:rect id="_x0000_i1075" style="width:0;height:1.5pt" o:hralign="center" o:hrstd="t" o:hr="t" fillcolor="#a0a0a0" stroked="f"/>
        </w:pict>
      </w:r>
    </w:p>
    <w:p w14:paraId="32AA5F98" w14:textId="77777777" w:rsidR="00540A44" w:rsidRPr="00540A44" w:rsidRDefault="00540A44" w:rsidP="00540A44">
      <w:pPr>
        <w:rPr>
          <w:b/>
          <w:bCs/>
        </w:rPr>
      </w:pPr>
      <w:r w:rsidRPr="00540A44">
        <w:rPr>
          <w:b/>
          <w:bCs/>
        </w:rPr>
        <w:t>4) In Field Injection, how is it improving vs “no DI”?</w:t>
      </w:r>
    </w:p>
    <w:p w14:paraId="4D2216F2" w14:textId="77777777" w:rsidR="00540A44" w:rsidRPr="00540A44" w:rsidRDefault="00540A44" w:rsidP="00540A44">
      <w:r w:rsidRPr="00540A44">
        <w:t>Compared to the old new approach, field injection improves:</w:t>
      </w:r>
    </w:p>
    <w:p w14:paraId="2FD71BC1" w14:textId="77777777" w:rsidR="00540A44" w:rsidRPr="00540A44" w:rsidRDefault="00540A44" w:rsidP="00540A44">
      <w:pPr>
        <w:numPr>
          <w:ilvl w:val="0"/>
          <w:numId w:val="3"/>
        </w:numPr>
      </w:pPr>
      <w:r w:rsidRPr="00540A44">
        <w:rPr>
          <w:b/>
          <w:bCs/>
        </w:rPr>
        <w:t>Loose coupling</w:t>
      </w:r>
      <w:r w:rsidRPr="00540A44">
        <w:t xml:space="preserve"> (Spring decides which implementation to inject)</w:t>
      </w:r>
    </w:p>
    <w:p w14:paraId="6A508CC8" w14:textId="77777777" w:rsidR="00540A44" w:rsidRPr="00540A44" w:rsidRDefault="00540A44" w:rsidP="00540A44">
      <w:pPr>
        <w:numPr>
          <w:ilvl w:val="0"/>
          <w:numId w:val="3"/>
        </w:numPr>
      </w:pPr>
      <w:r w:rsidRPr="00540A44">
        <w:rPr>
          <w:b/>
          <w:bCs/>
        </w:rPr>
        <w:t>Centralized object creation</w:t>
      </w:r>
      <w:r w:rsidRPr="00540A44">
        <w:t xml:space="preserve"> (IoC container)</w:t>
      </w:r>
    </w:p>
    <w:p w14:paraId="2F35D469" w14:textId="77777777" w:rsidR="00540A44" w:rsidRPr="00540A44" w:rsidRDefault="00540A44" w:rsidP="00540A44">
      <w:pPr>
        <w:numPr>
          <w:ilvl w:val="0"/>
          <w:numId w:val="3"/>
        </w:numPr>
      </w:pPr>
      <w:r w:rsidRPr="00540A44">
        <w:rPr>
          <w:b/>
          <w:bCs/>
        </w:rPr>
        <w:t>Easier swapping using @Primary, @Qualifier, profiles</w:t>
      </w:r>
    </w:p>
    <w:p w14:paraId="3F228E5F" w14:textId="77777777" w:rsidR="00540A44" w:rsidRPr="00540A44" w:rsidRDefault="00540A44" w:rsidP="00540A44">
      <w:r w:rsidRPr="00540A44">
        <w:t>So yes — field injection improves over “no DI”.</w:t>
      </w:r>
    </w:p>
    <w:p w14:paraId="2BBC9E44" w14:textId="77777777" w:rsidR="00540A44" w:rsidRPr="00540A44" w:rsidRDefault="00540A44" w:rsidP="00540A44">
      <w:r w:rsidRPr="00540A44">
        <w:pict w14:anchorId="667AAFAF">
          <v:rect id="_x0000_i1076" style="width:0;height:1.5pt" o:hralign="center" o:hrstd="t" o:hr="t" fillcolor="#a0a0a0" stroked="f"/>
        </w:pict>
      </w:r>
    </w:p>
    <w:p w14:paraId="7E1062AD" w14:textId="77777777" w:rsidR="00540A44" w:rsidRPr="00540A44" w:rsidRDefault="00540A44" w:rsidP="00540A44">
      <w:pPr>
        <w:rPr>
          <w:b/>
          <w:bCs/>
        </w:rPr>
      </w:pPr>
      <w:r w:rsidRPr="00540A44">
        <w:rPr>
          <w:b/>
          <w:bCs/>
        </w:rPr>
        <w:t>5) What benefits we achieved (with field injection)</w:t>
      </w:r>
    </w:p>
    <w:p w14:paraId="55A68E18" w14:textId="77777777" w:rsidR="00540A44" w:rsidRPr="00540A44" w:rsidRDefault="00540A44" w:rsidP="00540A44">
      <w:pPr>
        <w:rPr>
          <w:b/>
          <w:bCs/>
        </w:rPr>
      </w:pPr>
      <w:r w:rsidRPr="00540A44">
        <w:rPr>
          <w:b/>
          <w:bCs/>
        </w:rPr>
        <w:t>Benefits (mainly convenience)</w:t>
      </w:r>
    </w:p>
    <w:p w14:paraId="71A6034F" w14:textId="77777777" w:rsidR="00540A44" w:rsidRPr="00540A44" w:rsidRDefault="00540A44" w:rsidP="00540A44">
      <w:pPr>
        <w:numPr>
          <w:ilvl w:val="0"/>
          <w:numId w:val="4"/>
        </w:numPr>
      </w:pPr>
      <w:r w:rsidRPr="00540A44">
        <w:t>Less boilerplate (no constructors/setters)</w:t>
      </w:r>
    </w:p>
    <w:p w14:paraId="08D9F0AD" w14:textId="77777777" w:rsidR="00540A44" w:rsidRPr="00540A44" w:rsidRDefault="00540A44" w:rsidP="00540A44">
      <w:pPr>
        <w:numPr>
          <w:ilvl w:val="0"/>
          <w:numId w:val="4"/>
        </w:numPr>
      </w:pPr>
      <w:r w:rsidRPr="00540A44">
        <w:t>Faster to write for simple apps or demos</w:t>
      </w:r>
    </w:p>
    <w:p w14:paraId="2BF2E3CE" w14:textId="77777777" w:rsidR="00540A44" w:rsidRPr="00540A44" w:rsidRDefault="00540A44" w:rsidP="00540A44">
      <w:pPr>
        <w:numPr>
          <w:ilvl w:val="0"/>
          <w:numId w:val="4"/>
        </w:numPr>
      </w:pPr>
      <w:r w:rsidRPr="00540A44">
        <w:t>Works well with Spring container auto-wiring</w:t>
      </w:r>
    </w:p>
    <w:p w14:paraId="201A3034" w14:textId="77777777" w:rsidR="00540A44" w:rsidRPr="00540A44" w:rsidRDefault="00540A44" w:rsidP="00540A44">
      <w:r w:rsidRPr="00540A44">
        <w:pict w14:anchorId="0BB2BE05">
          <v:rect id="_x0000_i1077" style="width:0;height:1.5pt" o:hralign="center" o:hrstd="t" o:hr="t" fillcolor="#a0a0a0" stroked="f"/>
        </w:pict>
      </w:r>
    </w:p>
    <w:p w14:paraId="27B7F09E" w14:textId="77777777" w:rsidR="00540A44" w:rsidRPr="00540A44" w:rsidRDefault="00540A44" w:rsidP="00540A44">
      <w:pPr>
        <w:rPr>
          <w:b/>
          <w:bCs/>
        </w:rPr>
      </w:pPr>
      <w:r w:rsidRPr="00540A44">
        <w:rPr>
          <w:b/>
          <w:bCs/>
        </w:rPr>
        <w:t>6) The BIG issue: Why field injection is discouraged</w:t>
      </w:r>
    </w:p>
    <w:p w14:paraId="569699F0" w14:textId="77777777" w:rsidR="00540A44" w:rsidRPr="00540A44" w:rsidRDefault="00540A44" w:rsidP="00540A44">
      <w:r w:rsidRPr="00540A44">
        <w:t>Most modern teams avoid it because it introduces design/testing problems:</w:t>
      </w:r>
    </w:p>
    <w:p w14:paraId="6A9C8365" w14:textId="77777777" w:rsidR="00540A44" w:rsidRPr="00540A44" w:rsidRDefault="00540A44" w:rsidP="00540A44">
      <w:pPr>
        <w:rPr>
          <w:b/>
          <w:bCs/>
        </w:rPr>
      </w:pPr>
      <w:r w:rsidRPr="00540A44">
        <w:rPr>
          <w:b/>
          <w:bCs/>
        </w:rPr>
        <w:t>A) Hidden dependencies (bad design signal)</w:t>
      </w:r>
    </w:p>
    <w:p w14:paraId="1169B986" w14:textId="77777777" w:rsidR="00540A44" w:rsidRPr="00540A44" w:rsidRDefault="00540A44" w:rsidP="00540A44">
      <w:r w:rsidRPr="00540A44">
        <w:t xml:space="preserve">With field injection, dependencies are </w:t>
      </w:r>
      <w:r w:rsidRPr="00540A44">
        <w:rPr>
          <w:b/>
          <w:bCs/>
        </w:rPr>
        <w:t>not visible</w:t>
      </w:r>
      <w:r w:rsidRPr="00540A44">
        <w:t xml:space="preserve"> in the constructor, so it’s easy to add </w:t>
      </w:r>
      <w:proofErr w:type="gramStart"/>
      <w:r w:rsidRPr="00540A44">
        <w:t>more and more</w:t>
      </w:r>
      <w:proofErr w:type="gramEnd"/>
      <w:r w:rsidRPr="00540A44">
        <w:t xml:space="preserve"> dependencies silently.</w:t>
      </w:r>
    </w:p>
    <w:p w14:paraId="1FFEF883" w14:textId="77777777" w:rsidR="00540A44" w:rsidRPr="00540A44" w:rsidRDefault="00540A44" w:rsidP="00540A44">
      <w:pPr>
        <w:rPr>
          <w:b/>
          <w:bCs/>
        </w:rPr>
      </w:pPr>
      <w:r w:rsidRPr="00540A44">
        <w:rPr>
          <w:b/>
          <w:bCs/>
        </w:rPr>
        <w:t>B) Harder unit testing (without Spring)</w:t>
      </w:r>
    </w:p>
    <w:p w14:paraId="13908139" w14:textId="77777777" w:rsidR="00540A44" w:rsidRPr="00540A44" w:rsidRDefault="00540A44" w:rsidP="00540A44">
      <w:r w:rsidRPr="00540A44">
        <w:t xml:space="preserve">In plain unit tests, </w:t>
      </w:r>
      <w:proofErr w:type="spellStart"/>
      <w:r w:rsidRPr="00540A44">
        <w:t>paymentService</w:t>
      </w:r>
      <w:proofErr w:type="spellEnd"/>
      <w:r w:rsidRPr="00540A44">
        <w:t xml:space="preserve"> remains null unless Spring runs OR you use reflection/test utilities.</w:t>
      </w:r>
    </w:p>
    <w:p w14:paraId="29BA3410" w14:textId="77777777" w:rsidR="00540A44" w:rsidRPr="00540A44" w:rsidRDefault="00540A44" w:rsidP="00540A44">
      <w:r w:rsidRPr="00540A44">
        <w:t xml:space="preserve">This is one reason code </w:t>
      </w:r>
      <w:proofErr w:type="spellStart"/>
      <w:r w:rsidRPr="00540A44">
        <w:t>analyzers</w:t>
      </w:r>
      <w:proofErr w:type="spellEnd"/>
      <w:r w:rsidRPr="00540A44">
        <w:t xml:space="preserve"> warn: </w:t>
      </w:r>
      <w:r w:rsidRPr="00540A44">
        <w:rPr>
          <w:b/>
          <w:bCs/>
        </w:rPr>
        <w:t>“Field injection is not recommended.”</w:t>
      </w:r>
      <w:r w:rsidRPr="00540A44">
        <w:t xml:space="preserve"> </w:t>
      </w:r>
    </w:p>
    <w:p w14:paraId="676C00CF" w14:textId="77777777" w:rsidR="00540A44" w:rsidRPr="00540A44" w:rsidRDefault="00540A44" w:rsidP="00540A44">
      <w:pPr>
        <w:rPr>
          <w:b/>
          <w:bCs/>
        </w:rPr>
      </w:pPr>
      <w:r w:rsidRPr="00540A44">
        <w:rPr>
          <w:b/>
          <w:bCs/>
        </w:rPr>
        <w:t>C) Cannot enforce immutability</w:t>
      </w:r>
    </w:p>
    <w:p w14:paraId="3567EB7A" w14:textId="77777777" w:rsidR="00540A44" w:rsidRPr="00540A44" w:rsidRDefault="00540A44" w:rsidP="00540A44">
      <w:r w:rsidRPr="00540A44">
        <w:lastRenderedPageBreak/>
        <w:t>You can’t make injected fields final easily with field injection, but immutability is a best practice for safer code.</w:t>
      </w:r>
    </w:p>
    <w:p w14:paraId="6EC17ED6" w14:textId="77777777" w:rsidR="00540A44" w:rsidRPr="00540A44" w:rsidRDefault="00540A44" w:rsidP="00540A44">
      <w:pPr>
        <w:rPr>
          <w:b/>
          <w:bCs/>
        </w:rPr>
      </w:pPr>
      <w:r w:rsidRPr="00540A44">
        <w:rPr>
          <w:b/>
          <w:bCs/>
        </w:rPr>
        <w:t>D) Encourages circular dependencies</w:t>
      </w:r>
    </w:p>
    <w:p w14:paraId="102BB794" w14:textId="77777777" w:rsidR="00540A44" w:rsidRPr="00540A44" w:rsidRDefault="00540A44" w:rsidP="00540A44">
      <w:r w:rsidRPr="00540A44">
        <w:t>Field injection makes it easier for circular dependencies to slip in and show up later at runtime.</w:t>
      </w:r>
    </w:p>
    <w:p w14:paraId="782E6887" w14:textId="77777777" w:rsidR="00540A44" w:rsidRPr="00540A44" w:rsidRDefault="00540A44" w:rsidP="00540A44">
      <w:r w:rsidRPr="00540A44">
        <w:pict w14:anchorId="63307971">
          <v:rect id="_x0000_i1078" style="width:0;height:1.5pt" o:hralign="center" o:hrstd="t" o:hr="t" fillcolor="#a0a0a0" stroked="f"/>
        </w:pict>
      </w:r>
    </w:p>
    <w:p w14:paraId="276CF2FD" w14:textId="77777777" w:rsidR="00540A44" w:rsidRPr="00540A44" w:rsidRDefault="00540A44" w:rsidP="00540A44">
      <w:pPr>
        <w:rPr>
          <w:b/>
          <w:bCs/>
        </w:rPr>
      </w:pPr>
      <w:r w:rsidRPr="00540A44">
        <w:rPr>
          <w:b/>
          <w:bCs/>
        </w:rPr>
        <w:t>7) Best Practice Replacement (recommended)</w:t>
      </w:r>
    </w:p>
    <w:p w14:paraId="19B295C6" w14:textId="77777777" w:rsidR="00540A44" w:rsidRPr="00540A44" w:rsidRDefault="00540A44" w:rsidP="00540A44">
      <w:pPr>
        <w:rPr>
          <w:b/>
          <w:bCs/>
        </w:rPr>
      </w:pPr>
      <w:r w:rsidRPr="00540A44">
        <w:rPr>
          <w:rFonts w:ascii="Segoe UI Emoji" w:hAnsi="Segoe UI Emoji" w:cs="Segoe UI Emoji"/>
          <w:b/>
          <w:bCs/>
        </w:rPr>
        <w:t>✅</w:t>
      </w:r>
      <w:r w:rsidRPr="00540A44">
        <w:rPr>
          <w:b/>
          <w:bCs/>
        </w:rPr>
        <w:t xml:space="preserve"> Constructor Injection (preferred)</w:t>
      </w:r>
    </w:p>
    <w:p w14:paraId="732899CE" w14:textId="77777777" w:rsidR="00540A44" w:rsidRPr="00540A44" w:rsidRDefault="00540A44" w:rsidP="00540A44">
      <w:r w:rsidRPr="00540A44">
        <w:t>@Service</w:t>
      </w:r>
    </w:p>
    <w:p w14:paraId="77A15B9C" w14:textId="77777777" w:rsidR="00540A44" w:rsidRPr="00540A44" w:rsidRDefault="00540A44" w:rsidP="00540A44">
      <w:r w:rsidRPr="00540A44">
        <w:t xml:space="preserve">public class </w:t>
      </w:r>
      <w:proofErr w:type="spellStart"/>
      <w:r w:rsidRPr="00540A44">
        <w:t>OrderService</w:t>
      </w:r>
      <w:proofErr w:type="spellEnd"/>
      <w:r w:rsidRPr="00540A44">
        <w:t xml:space="preserve"> {</w:t>
      </w:r>
    </w:p>
    <w:p w14:paraId="04445F8B" w14:textId="77777777" w:rsidR="00540A44" w:rsidRPr="00540A44" w:rsidRDefault="00540A44" w:rsidP="00540A44"/>
    <w:p w14:paraId="4E121250" w14:textId="77777777" w:rsidR="00540A44" w:rsidRPr="00540A44" w:rsidRDefault="00540A44" w:rsidP="00540A44">
      <w:r w:rsidRPr="00540A44">
        <w:t xml:space="preserve">    private final </w:t>
      </w:r>
      <w:proofErr w:type="spellStart"/>
      <w:r w:rsidRPr="00540A44">
        <w:t>PaymentService</w:t>
      </w:r>
      <w:proofErr w:type="spellEnd"/>
      <w:r w:rsidRPr="00540A44">
        <w:t xml:space="preserve"> </w:t>
      </w:r>
      <w:proofErr w:type="spellStart"/>
      <w:proofErr w:type="gramStart"/>
      <w:r w:rsidRPr="00540A44">
        <w:t>paymentService</w:t>
      </w:r>
      <w:proofErr w:type="spellEnd"/>
      <w:r w:rsidRPr="00540A44">
        <w:t>;</w:t>
      </w:r>
      <w:proofErr w:type="gramEnd"/>
    </w:p>
    <w:p w14:paraId="26557775" w14:textId="77777777" w:rsidR="00540A44" w:rsidRPr="00540A44" w:rsidRDefault="00540A44" w:rsidP="00540A44"/>
    <w:p w14:paraId="37D488AA" w14:textId="77777777" w:rsidR="00540A44" w:rsidRPr="00540A44" w:rsidRDefault="00540A44" w:rsidP="00540A44">
      <w:r w:rsidRPr="00540A44">
        <w:t xml:space="preserve">    public </w:t>
      </w:r>
      <w:proofErr w:type="spellStart"/>
      <w:proofErr w:type="gramStart"/>
      <w:r w:rsidRPr="00540A44">
        <w:t>OrderService</w:t>
      </w:r>
      <w:proofErr w:type="spellEnd"/>
      <w:r w:rsidRPr="00540A44">
        <w:t>(</w:t>
      </w:r>
      <w:proofErr w:type="spellStart"/>
      <w:proofErr w:type="gramEnd"/>
      <w:r w:rsidRPr="00540A44">
        <w:t>PaymentService</w:t>
      </w:r>
      <w:proofErr w:type="spellEnd"/>
      <w:r w:rsidRPr="00540A44">
        <w:t xml:space="preserve"> </w:t>
      </w:r>
      <w:proofErr w:type="spellStart"/>
      <w:r w:rsidRPr="00540A44">
        <w:t>paymentService</w:t>
      </w:r>
      <w:proofErr w:type="spellEnd"/>
      <w:r w:rsidRPr="00540A44">
        <w:t xml:space="preserve">) </w:t>
      </w:r>
      <w:proofErr w:type="gramStart"/>
      <w:r w:rsidRPr="00540A44">
        <w:t>{  /</w:t>
      </w:r>
      <w:proofErr w:type="gramEnd"/>
      <w:r w:rsidRPr="00540A44">
        <w:t xml:space="preserve">/ </w:t>
      </w:r>
      <w:r w:rsidRPr="00540A44">
        <w:rPr>
          <w:rFonts w:ascii="Segoe UI Emoji" w:hAnsi="Segoe UI Emoji" w:cs="Segoe UI Emoji"/>
        </w:rPr>
        <w:t>✅</w:t>
      </w:r>
      <w:r w:rsidRPr="00540A44">
        <w:t xml:space="preserve"> dependencies are explicit</w:t>
      </w:r>
    </w:p>
    <w:p w14:paraId="6F8BAE55" w14:textId="77777777" w:rsidR="00540A44" w:rsidRPr="00540A44" w:rsidRDefault="00540A44" w:rsidP="00540A44">
      <w:r w:rsidRPr="00540A44">
        <w:t xml:space="preserve">        </w:t>
      </w:r>
      <w:proofErr w:type="spellStart"/>
      <w:proofErr w:type="gramStart"/>
      <w:r w:rsidRPr="00540A44">
        <w:t>this.paymentService</w:t>
      </w:r>
      <w:proofErr w:type="spellEnd"/>
      <w:proofErr w:type="gramEnd"/>
      <w:r w:rsidRPr="00540A44">
        <w:t xml:space="preserve"> = </w:t>
      </w:r>
      <w:proofErr w:type="spellStart"/>
      <w:proofErr w:type="gramStart"/>
      <w:r w:rsidRPr="00540A44">
        <w:t>paymentService</w:t>
      </w:r>
      <w:proofErr w:type="spellEnd"/>
      <w:r w:rsidRPr="00540A44">
        <w:t>;</w:t>
      </w:r>
      <w:proofErr w:type="gramEnd"/>
    </w:p>
    <w:p w14:paraId="5CABE525" w14:textId="77777777" w:rsidR="00540A44" w:rsidRPr="00540A44" w:rsidRDefault="00540A44" w:rsidP="00540A44">
      <w:r w:rsidRPr="00540A44">
        <w:t xml:space="preserve">    }</w:t>
      </w:r>
    </w:p>
    <w:p w14:paraId="4982966E" w14:textId="77777777" w:rsidR="00540A44" w:rsidRPr="00540A44" w:rsidRDefault="00540A44" w:rsidP="00540A44"/>
    <w:p w14:paraId="31D1D992" w14:textId="77777777" w:rsidR="00540A44" w:rsidRPr="00540A44" w:rsidRDefault="00540A44" w:rsidP="00540A44">
      <w:r w:rsidRPr="00540A44">
        <w:t xml:space="preserve">    public void </w:t>
      </w:r>
      <w:proofErr w:type="spellStart"/>
      <w:proofErr w:type="gramStart"/>
      <w:r w:rsidRPr="00540A44">
        <w:t>placeOrder</w:t>
      </w:r>
      <w:proofErr w:type="spellEnd"/>
      <w:r w:rsidRPr="00540A44">
        <w:t>(</w:t>
      </w:r>
      <w:proofErr w:type="gramEnd"/>
      <w:r w:rsidRPr="00540A44">
        <w:t>) {</w:t>
      </w:r>
    </w:p>
    <w:p w14:paraId="5A94872F" w14:textId="77777777" w:rsidR="00540A44" w:rsidRPr="00540A44" w:rsidRDefault="00540A44" w:rsidP="00540A44">
      <w:r w:rsidRPr="00540A44">
        <w:t xml:space="preserve">        </w:t>
      </w:r>
      <w:proofErr w:type="spellStart"/>
      <w:proofErr w:type="gramStart"/>
      <w:r w:rsidRPr="00540A44">
        <w:t>paymentService.pay</w:t>
      </w:r>
      <w:proofErr w:type="spellEnd"/>
      <w:r w:rsidRPr="00540A44">
        <w:t>(</w:t>
      </w:r>
      <w:proofErr w:type="gramEnd"/>
      <w:r w:rsidRPr="00540A44">
        <w:t>1000</w:t>
      </w:r>
      <w:proofErr w:type="gramStart"/>
      <w:r w:rsidRPr="00540A44">
        <w:t>);</w:t>
      </w:r>
      <w:proofErr w:type="gramEnd"/>
    </w:p>
    <w:p w14:paraId="0F130B6A" w14:textId="77777777" w:rsidR="00540A44" w:rsidRPr="00540A44" w:rsidRDefault="00540A44" w:rsidP="00540A44">
      <w:r w:rsidRPr="00540A44">
        <w:t xml:space="preserve">    }</w:t>
      </w:r>
    </w:p>
    <w:p w14:paraId="68A9A637" w14:textId="77777777" w:rsidR="00540A44" w:rsidRPr="00540A44" w:rsidRDefault="00540A44" w:rsidP="00540A44">
      <w:r w:rsidRPr="00540A44">
        <w:t>}</w:t>
      </w:r>
    </w:p>
    <w:p w14:paraId="4F5A7B79" w14:textId="77777777" w:rsidR="00540A44" w:rsidRPr="00540A44" w:rsidRDefault="00540A44" w:rsidP="00540A44">
      <w:r w:rsidRPr="00540A44">
        <w:rPr>
          <w:b/>
          <w:bCs/>
        </w:rPr>
        <w:t>Why this is better</w:t>
      </w:r>
    </w:p>
    <w:p w14:paraId="5D3FB596" w14:textId="77777777" w:rsidR="00540A44" w:rsidRPr="00540A44" w:rsidRDefault="00540A44" w:rsidP="00540A44">
      <w:pPr>
        <w:numPr>
          <w:ilvl w:val="0"/>
          <w:numId w:val="5"/>
        </w:numPr>
      </w:pPr>
      <w:r w:rsidRPr="00540A44">
        <w:t xml:space="preserve">Dependencies are </w:t>
      </w:r>
      <w:r w:rsidRPr="00540A44">
        <w:rPr>
          <w:b/>
          <w:bCs/>
        </w:rPr>
        <w:t>mandatory and visible</w:t>
      </w:r>
    </w:p>
    <w:p w14:paraId="70261328" w14:textId="77777777" w:rsidR="00540A44" w:rsidRPr="00540A44" w:rsidRDefault="00540A44" w:rsidP="00540A44">
      <w:pPr>
        <w:numPr>
          <w:ilvl w:val="0"/>
          <w:numId w:val="5"/>
        </w:numPr>
      </w:pPr>
      <w:r w:rsidRPr="00540A44">
        <w:t xml:space="preserve">Class becomes </w:t>
      </w:r>
      <w:r w:rsidRPr="00540A44">
        <w:rPr>
          <w:b/>
          <w:bCs/>
        </w:rPr>
        <w:t>easy to unit test</w:t>
      </w:r>
    </w:p>
    <w:p w14:paraId="7FB9D34C" w14:textId="77777777" w:rsidR="00540A44" w:rsidRPr="00540A44" w:rsidRDefault="00540A44" w:rsidP="00540A44">
      <w:pPr>
        <w:numPr>
          <w:ilvl w:val="0"/>
          <w:numId w:val="5"/>
        </w:numPr>
      </w:pPr>
      <w:r w:rsidRPr="00540A44">
        <w:t xml:space="preserve">Supports </w:t>
      </w:r>
      <w:r w:rsidRPr="00540A44">
        <w:rPr>
          <w:b/>
          <w:bCs/>
        </w:rPr>
        <w:t>final fields (immutability)</w:t>
      </w:r>
    </w:p>
    <w:p w14:paraId="16EC0EDC" w14:textId="77777777" w:rsidR="00540A44" w:rsidRPr="00540A44" w:rsidRDefault="00540A44" w:rsidP="00540A44">
      <w:pPr>
        <w:numPr>
          <w:ilvl w:val="0"/>
          <w:numId w:val="5"/>
        </w:numPr>
      </w:pPr>
      <w:r w:rsidRPr="00540A44">
        <w:t>Cleaner design and maintainability</w:t>
      </w:r>
    </w:p>
    <w:p w14:paraId="7902D853" w14:textId="77777777" w:rsidR="00540A44" w:rsidRPr="00540A44" w:rsidRDefault="00540A44" w:rsidP="00540A44">
      <w:r w:rsidRPr="00540A44">
        <w:t xml:space="preserve">(And Spring’s DI concept is based on injecting dependencies via constructors/setters/properties.) </w:t>
      </w:r>
    </w:p>
    <w:p w14:paraId="7D31D026" w14:textId="77777777" w:rsidR="00540A44" w:rsidRPr="00540A44" w:rsidRDefault="00540A44" w:rsidP="00540A44">
      <w:r w:rsidRPr="00540A44">
        <w:pict w14:anchorId="55AFC3A9">
          <v:rect id="_x0000_i1079" style="width:0;height:1.5pt" o:hralign="center" o:hrstd="t" o:hr="t" fillcolor="#a0a0a0" stroked="f"/>
        </w:pict>
      </w:r>
    </w:p>
    <w:p w14:paraId="7B0B4680" w14:textId="77777777" w:rsidR="00540A44" w:rsidRPr="00540A44" w:rsidRDefault="00540A44" w:rsidP="00540A44">
      <w:pPr>
        <w:rPr>
          <w:b/>
          <w:bCs/>
        </w:rPr>
      </w:pPr>
      <w:r w:rsidRPr="00540A44">
        <w:rPr>
          <w:b/>
          <w:bCs/>
        </w:rPr>
        <w:t>8) Is Field Injection Deprecated or Not?</w:t>
      </w:r>
    </w:p>
    <w:p w14:paraId="7A9C90B6" w14:textId="77777777" w:rsidR="00540A44" w:rsidRPr="00540A44" w:rsidRDefault="00540A44" w:rsidP="00540A44">
      <w:pPr>
        <w:rPr>
          <w:b/>
          <w:bCs/>
        </w:rPr>
      </w:pPr>
      <w:r w:rsidRPr="00540A44">
        <w:rPr>
          <w:rFonts w:ascii="Segoe UI Emoji" w:hAnsi="Segoe UI Emoji" w:cs="Segoe UI Emoji"/>
          <w:b/>
          <w:bCs/>
        </w:rPr>
        <w:t>✅</w:t>
      </w:r>
      <w:r w:rsidRPr="00540A44">
        <w:rPr>
          <w:b/>
          <w:bCs/>
        </w:rPr>
        <w:t xml:space="preserve"> Not officially deprecated by Spring</w:t>
      </w:r>
    </w:p>
    <w:p w14:paraId="63688BD4" w14:textId="77777777" w:rsidR="00540A44" w:rsidRPr="00540A44" w:rsidRDefault="00540A44" w:rsidP="00540A44">
      <w:pPr>
        <w:numPr>
          <w:ilvl w:val="0"/>
          <w:numId w:val="6"/>
        </w:numPr>
      </w:pPr>
      <w:r w:rsidRPr="00540A44">
        <w:t>Spring still supports @Autowired and field injection.</w:t>
      </w:r>
    </w:p>
    <w:p w14:paraId="3CC92BA4" w14:textId="77777777" w:rsidR="00540A44" w:rsidRPr="00540A44" w:rsidRDefault="00540A44" w:rsidP="00540A44">
      <w:pPr>
        <w:numPr>
          <w:ilvl w:val="0"/>
          <w:numId w:val="6"/>
        </w:numPr>
      </w:pPr>
      <w:r w:rsidRPr="00540A44">
        <w:lastRenderedPageBreak/>
        <w:t xml:space="preserve">Field injection is </w:t>
      </w:r>
      <w:r w:rsidRPr="00540A44">
        <w:rPr>
          <w:b/>
          <w:bCs/>
        </w:rPr>
        <w:t xml:space="preserve">discouraged / not </w:t>
      </w:r>
      <w:proofErr w:type="gramStart"/>
      <w:r w:rsidRPr="00540A44">
        <w:rPr>
          <w:b/>
          <w:bCs/>
        </w:rPr>
        <w:t>recommended</w:t>
      </w:r>
      <w:r w:rsidRPr="00540A44">
        <w:t>, but</w:t>
      </w:r>
      <w:proofErr w:type="gramEnd"/>
      <w:r w:rsidRPr="00540A44">
        <w:t xml:space="preserve"> </w:t>
      </w:r>
      <w:r w:rsidRPr="00540A44">
        <w:rPr>
          <w:b/>
          <w:bCs/>
        </w:rPr>
        <w:t>not deprecated</w:t>
      </w:r>
      <w:r w:rsidRPr="00540A44">
        <w:t xml:space="preserve"> in Spring’s official APIs.</w:t>
      </w:r>
    </w:p>
    <w:p w14:paraId="0C9C1470" w14:textId="77777777" w:rsidR="00540A44" w:rsidRPr="00540A44" w:rsidRDefault="00540A44" w:rsidP="00540A44">
      <w:r w:rsidRPr="00540A44">
        <w:t xml:space="preserve">You can also verify Spring’s current “Deprecated List” (Javadoc) — field injection itself is not listed as deprecated. </w:t>
      </w:r>
    </w:p>
    <w:p w14:paraId="5AC8C8B4" w14:textId="77777777" w:rsidR="00540A44" w:rsidRPr="00540A44" w:rsidRDefault="00540A44" w:rsidP="00540A44">
      <w:pPr>
        <w:rPr>
          <w:b/>
          <w:bCs/>
        </w:rPr>
      </w:pPr>
      <w:r w:rsidRPr="00540A44">
        <w:rPr>
          <w:b/>
          <w:bCs/>
        </w:rPr>
        <w:t>Why do people say “deprecated”?</w:t>
      </w:r>
    </w:p>
    <w:p w14:paraId="63C88E2F" w14:textId="77777777" w:rsidR="00540A44" w:rsidRPr="00540A44" w:rsidRDefault="00540A44" w:rsidP="00540A44">
      <w:r w:rsidRPr="00540A44">
        <w:t>Because:</w:t>
      </w:r>
    </w:p>
    <w:p w14:paraId="20039763" w14:textId="77777777" w:rsidR="00540A44" w:rsidRPr="00540A44" w:rsidRDefault="00540A44" w:rsidP="00540A44">
      <w:pPr>
        <w:numPr>
          <w:ilvl w:val="0"/>
          <w:numId w:val="7"/>
        </w:numPr>
      </w:pPr>
      <w:r w:rsidRPr="00540A44">
        <w:t xml:space="preserve">IDEs show warnings like </w:t>
      </w:r>
      <w:r w:rsidRPr="00540A44">
        <w:rPr>
          <w:b/>
          <w:bCs/>
        </w:rPr>
        <w:t>“Field injection is not recommended”</w:t>
      </w:r>
    </w:p>
    <w:p w14:paraId="44D38389" w14:textId="77777777" w:rsidR="00540A44" w:rsidRPr="00540A44" w:rsidRDefault="00540A44" w:rsidP="00540A44">
      <w:pPr>
        <w:numPr>
          <w:ilvl w:val="0"/>
          <w:numId w:val="7"/>
        </w:numPr>
      </w:pPr>
      <w:r w:rsidRPr="00540A44">
        <w:t xml:space="preserve">Tools like SonarQube flag it as a code smell rule (avoid field injection) </w:t>
      </w:r>
    </w:p>
    <w:p w14:paraId="0169FF0E" w14:textId="77777777" w:rsidR="00540A44" w:rsidRPr="00540A44" w:rsidRDefault="00540A44" w:rsidP="00540A44">
      <w:proofErr w:type="gramStart"/>
      <w:r w:rsidRPr="00540A44">
        <w:t>So</w:t>
      </w:r>
      <w:proofErr w:type="gramEnd"/>
      <w:r w:rsidRPr="00540A44">
        <w:t xml:space="preserve"> the correct statement is:</w:t>
      </w:r>
    </w:p>
    <w:p w14:paraId="5A6A7F38" w14:textId="77777777" w:rsidR="00540A44" w:rsidRPr="00540A44" w:rsidRDefault="00540A44" w:rsidP="00540A44">
      <w:r w:rsidRPr="00540A44">
        <w:rPr>
          <w:rFonts w:ascii="Segoe UI Emoji" w:hAnsi="Segoe UI Emoji" w:cs="Segoe UI Emoji"/>
        </w:rPr>
        <w:t>✅</w:t>
      </w:r>
      <w:r w:rsidRPr="00540A44">
        <w:t xml:space="preserve"> </w:t>
      </w:r>
      <w:r w:rsidRPr="00540A44">
        <w:rPr>
          <w:b/>
          <w:bCs/>
        </w:rPr>
        <w:t xml:space="preserve">Field injection is </w:t>
      </w:r>
      <w:proofErr w:type="gramStart"/>
      <w:r w:rsidRPr="00540A44">
        <w:rPr>
          <w:b/>
          <w:bCs/>
        </w:rPr>
        <w:t>supported, but</w:t>
      </w:r>
      <w:proofErr w:type="gramEnd"/>
      <w:r w:rsidRPr="00540A44">
        <w:rPr>
          <w:b/>
          <w:bCs/>
        </w:rPr>
        <w:t xml:space="preserve"> considered a bad practice in most production code.</w:t>
      </w:r>
      <w:r w:rsidRPr="00540A44">
        <w:br/>
      </w:r>
      <w:r w:rsidRPr="00540A44">
        <w:rPr>
          <w:rFonts w:ascii="Segoe UI Emoji" w:hAnsi="Segoe UI Emoji" w:cs="Segoe UI Emoji"/>
        </w:rPr>
        <w:t>✅</w:t>
      </w:r>
      <w:r w:rsidRPr="00540A44">
        <w:t xml:space="preserve"> </w:t>
      </w:r>
      <w:r w:rsidRPr="00540A44">
        <w:rPr>
          <w:b/>
          <w:bCs/>
        </w:rPr>
        <w:t>Prefer constructor injection.</w:t>
      </w:r>
    </w:p>
    <w:p w14:paraId="429F7DF5" w14:textId="77777777" w:rsidR="00540A44" w:rsidRPr="00540A44" w:rsidRDefault="00540A44" w:rsidP="00540A44">
      <w:r w:rsidRPr="00540A44">
        <w:pict w14:anchorId="52F1FB8B">
          <v:rect id="_x0000_i1080" style="width:0;height:1.5pt" o:hralign="center" o:hrstd="t" o:hr="t" fillcolor="#a0a0a0" stroked="f"/>
        </w:pict>
      </w:r>
    </w:p>
    <w:p w14:paraId="7BAFF38C" w14:textId="510B0BD9" w:rsidR="00540A44" w:rsidRPr="00540A44" w:rsidRDefault="00540A44" w:rsidP="00540A44">
      <w:pPr>
        <w:rPr>
          <w:b/>
          <w:bCs/>
        </w:rPr>
      </w:pPr>
      <w:r w:rsidRPr="00540A44">
        <w:rPr>
          <w:b/>
          <w:bCs/>
        </w:rPr>
        <w:t xml:space="preserve">Quick Summary </w:t>
      </w:r>
    </w:p>
    <w:p w14:paraId="281F3001" w14:textId="77777777" w:rsidR="00540A44" w:rsidRPr="00540A44" w:rsidRDefault="00540A44" w:rsidP="00540A44">
      <w:pPr>
        <w:numPr>
          <w:ilvl w:val="0"/>
          <w:numId w:val="8"/>
        </w:numPr>
      </w:pPr>
      <w:r w:rsidRPr="00540A44">
        <w:rPr>
          <w:b/>
          <w:bCs/>
        </w:rPr>
        <w:t>Field injection</w:t>
      </w:r>
      <w:r w:rsidRPr="00540A44">
        <w:t>: Spring injects dependencies directly into fields using reflection.</w:t>
      </w:r>
    </w:p>
    <w:p w14:paraId="4F8170CD" w14:textId="77777777" w:rsidR="00540A44" w:rsidRPr="00540A44" w:rsidRDefault="00540A44" w:rsidP="00540A44">
      <w:pPr>
        <w:numPr>
          <w:ilvl w:val="0"/>
          <w:numId w:val="8"/>
        </w:numPr>
      </w:pPr>
      <w:r w:rsidRPr="00540A44">
        <w:rPr>
          <w:b/>
          <w:bCs/>
        </w:rPr>
        <w:t>Before DI</w:t>
      </w:r>
      <w:r w:rsidRPr="00540A44">
        <w:t>: we used new, causing tight coupling and hard testing.</w:t>
      </w:r>
    </w:p>
    <w:p w14:paraId="33D14B87" w14:textId="77777777" w:rsidR="00540A44" w:rsidRPr="00540A44" w:rsidRDefault="00540A44" w:rsidP="00540A44">
      <w:pPr>
        <w:numPr>
          <w:ilvl w:val="0"/>
          <w:numId w:val="8"/>
        </w:numPr>
      </w:pPr>
      <w:r w:rsidRPr="00540A44">
        <w:rPr>
          <w:b/>
          <w:bCs/>
        </w:rPr>
        <w:t>Improvement</w:t>
      </w:r>
      <w:r w:rsidRPr="00540A44">
        <w:t>: DI makes wiring automatic and implementations swappable.</w:t>
      </w:r>
    </w:p>
    <w:p w14:paraId="7F4B58D3" w14:textId="77777777" w:rsidR="00540A44" w:rsidRPr="00540A44" w:rsidRDefault="00540A44" w:rsidP="00540A44">
      <w:pPr>
        <w:numPr>
          <w:ilvl w:val="0"/>
          <w:numId w:val="8"/>
        </w:numPr>
      </w:pPr>
      <w:r w:rsidRPr="00540A44">
        <w:rPr>
          <w:b/>
          <w:bCs/>
        </w:rPr>
        <w:t>But</w:t>
      </w:r>
      <w:r w:rsidRPr="00540A44">
        <w:t xml:space="preserve"> field injection is discouraged because it hides dependencies, harms testing, reduces immutability, and can encourage circular deps.</w:t>
      </w:r>
    </w:p>
    <w:p w14:paraId="089B8E3E" w14:textId="77777777" w:rsidR="00540A44" w:rsidRPr="00540A44" w:rsidRDefault="00540A44" w:rsidP="00540A44">
      <w:pPr>
        <w:numPr>
          <w:ilvl w:val="0"/>
          <w:numId w:val="8"/>
        </w:numPr>
      </w:pPr>
      <w:r w:rsidRPr="00540A44">
        <w:rPr>
          <w:b/>
          <w:bCs/>
        </w:rPr>
        <w:t xml:space="preserve">Not </w:t>
      </w:r>
      <w:proofErr w:type="gramStart"/>
      <w:r w:rsidRPr="00540A44">
        <w:rPr>
          <w:b/>
          <w:bCs/>
        </w:rPr>
        <w:t>deprecated</w:t>
      </w:r>
      <w:r w:rsidRPr="00540A44">
        <w:t>, but</w:t>
      </w:r>
      <w:proofErr w:type="gramEnd"/>
      <w:r w:rsidRPr="00540A44">
        <w:t xml:space="preserve"> </w:t>
      </w:r>
      <w:r w:rsidRPr="00540A44">
        <w:rPr>
          <w:b/>
          <w:bCs/>
        </w:rPr>
        <w:t>not recommended</w:t>
      </w:r>
      <w:r w:rsidRPr="00540A44">
        <w:t xml:space="preserve">; use </w:t>
      </w:r>
      <w:r w:rsidRPr="00540A44">
        <w:rPr>
          <w:b/>
          <w:bCs/>
        </w:rPr>
        <w:t>constructor injection</w:t>
      </w:r>
      <w:r w:rsidRPr="00540A44">
        <w:t>.</w:t>
      </w:r>
    </w:p>
    <w:p w14:paraId="2970EC16" w14:textId="77777777" w:rsidR="00786CB5" w:rsidRDefault="00786CB5"/>
    <w:sectPr w:rsidR="00786C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0043C"/>
    <w:multiLevelType w:val="multilevel"/>
    <w:tmpl w:val="3CE2F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945299"/>
    <w:multiLevelType w:val="multilevel"/>
    <w:tmpl w:val="FA6E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DA37E0"/>
    <w:multiLevelType w:val="multilevel"/>
    <w:tmpl w:val="9370C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E44DFB"/>
    <w:multiLevelType w:val="multilevel"/>
    <w:tmpl w:val="A3B4C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E94359"/>
    <w:multiLevelType w:val="multilevel"/>
    <w:tmpl w:val="F586A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9E11BB"/>
    <w:multiLevelType w:val="multilevel"/>
    <w:tmpl w:val="EABAA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BF2918"/>
    <w:multiLevelType w:val="multilevel"/>
    <w:tmpl w:val="5EC62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590A66"/>
    <w:multiLevelType w:val="multilevel"/>
    <w:tmpl w:val="4D70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8063434">
    <w:abstractNumId w:val="5"/>
  </w:num>
  <w:num w:numId="2" w16cid:durableId="409620329">
    <w:abstractNumId w:val="7"/>
  </w:num>
  <w:num w:numId="3" w16cid:durableId="339936676">
    <w:abstractNumId w:val="4"/>
  </w:num>
  <w:num w:numId="4" w16cid:durableId="1833518823">
    <w:abstractNumId w:val="1"/>
  </w:num>
  <w:num w:numId="5" w16cid:durableId="401298005">
    <w:abstractNumId w:val="2"/>
  </w:num>
  <w:num w:numId="6" w16cid:durableId="460419611">
    <w:abstractNumId w:val="3"/>
  </w:num>
  <w:num w:numId="7" w16cid:durableId="1986667261">
    <w:abstractNumId w:val="6"/>
  </w:num>
  <w:num w:numId="8" w16cid:durableId="4263160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A44"/>
    <w:rsid w:val="00132D21"/>
    <w:rsid w:val="002842E8"/>
    <w:rsid w:val="004F7842"/>
    <w:rsid w:val="00540A44"/>
    <w:rsid w:val="00786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09A36F"/>
  <w15:chartTrackingRefBased/>
  <w15:docId w15:val="{5AA6E2D8-444B-492A-961E-6AF3C5DED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0A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0A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0A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0A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0A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0A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0A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0A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0A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0A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0A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0A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0A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0A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0A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0A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0A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0A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0A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0A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0A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0A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0A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0A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0A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0A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0A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0A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0A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672</Words>
  <Characters>3837</Characters>
  <Application>Microsoft Office Word</Application>
  <DocSecurity>0</DocSecurity>
  <Lines>31</Lines>
  <Paragraphs>8</Paragraphs>
  <ScaleCrop>false</ScaleCrop>
  <Company/>
  <LinksUpToDate>false</LinksUpToDate>
  <CharactersWithSpaces>4501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Geetha eswaramurthi</dc:creator>
  <cp:keywords/>
  <dc:description/>
  <cp:lastModifiedBy>Geetha eswaramurthi</cp:lastModifiedBy>
  <cp:revision>1</cp:revision>
  <dcterms:created xsi:type="dcterms:W3CDTF">2026-01-28T14:18:00Z</dcterms:created>
  <dcterms:modified xsi:type="dcterms:W3CDTF">2026-01-28T14:19:00Z</dcterms:modified>
</cp:coreProperties>
</file>