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CF0EF" w14:textId="0F659325" w:rsidR="00093870" w:rsidRPr="00093870" w:rsidRDefault="00093870" w:rsidP="00093870">
      <w:pPr>
        <w:rPr>
          <w:b/>
          <w:bCs/>
        </w:rPr>
      </w:pPr>
      <w:r w:rsidRPr="00093870">
        <w:rPr>
          <w:rFonts w:ascii="Segoe UI Emoji" w:hAnsi="Segoe UI Emoji" w:cs="Segoe UI Emoji"/>
          <w:b/>
          <w:bCs/>
        </w:rPr>
        <w:t>📘</w:t>
      </w:r>
      <w:r w:rsidRPr="00093870">
        <w:rPr>
          <w:b/>
          <w:bCs/>
        </w:rPr>
        <w:t xml:space="preserve"> Instructions and Guidelines in Prompt Engineering</w:t>
      </w:r>
    </w:p>
    <w:p w14:paraId="3C83FAE2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t>1) What are Instructions?</w:t>
      </w:r>
    </w:p>
    <w:p w14:paraId="2E3C85D2" w14:textId="77777777" w:rsidR="00093870" w:rsidRPr="00093870" w:rsidRDefault="00093870" w:rsidP="00093870">
      <w:r w:rsidRPr="00093870">
        <w:t>Instructions are the exact commands or tasks we give to an AI model.</w:t>
      </w:r>
    </w:p>
    <w:p w14:paraId="62E69B55" w14:textId="77777777" w:rsidR="00093870" w:rsidRPr="00093870" w:rsidRDefault="00093870" w:rsidP="00093870">
      <w:r w:rsidRPr="00093870">
        <w:t>They define:</w:t>
      </w:r>
    </w:p>
    <w:p w14:paraId="43E2081C" w14:textId="77777777" w:rsidR="00093870" w:rsidRPr="00093870" w:rsidRDefault="00093870" w:rsidP="00093870">
      <w:pPr>
        <w:numPr>
          <w:ilvl w:val="0"/>
          <w:numId w:val="1"/>
        </w:numPr>
      </w:pPr>
      <w:r w:rsidRPr="00093870">
        <w:t>What to do</w:t>
      </w:r>
    </w:p>
    <w:p w14:paraId="515DFA27" w14:textId="77777777" w:rsidR="00093870" w:rsidRPr="00093870" w:rsidRDefault="00093870" w:rsidP="00093870">
      <w:pPr>
        <w:numPr>
          <w:ilvl w:val="0"/>
          <w:numId w:val="1"/>
        </w:numPr>
      </w:pPr>
      <w:r w:rsidRPr="00093870">
        <w:t>How to do it</w:t>
      </w:r>
    </w:p>
    <w:p w14:paraId="1D529E29" w14:textId="77777777" w:rsidR="00093870" w:rsidRPr="00093870" w:rsidRDefault="00093870" w:rsidP="00093870">
      <w:pPr>
        <w:numPr>
          <w:ilvl w:val="0"/>
          <w:numId w:val="1"/>
        </w:numPr>
      </w:pPr>
      <w:r w:rsidRPr="00093870">
        <w:t>Format</w:t>
      </w:r>
    </w:p>
    <w:p w14:paraId="058A4544" w14:textId="77777777" w:rsidR="00093870" w:rsidRPr="00093870" w:rsidRDefault="00093870" w:rsidP="00093870">
      <w:pPr>
        <w:numPr>
          <w:ilvl w:val="0"/>
          <w:numId w:val="1"/>
        </w:numPr>
      </w:pPr>
      <w:r w:rsidRPr="00093870">
        <w:t>Rules</w:t>
      </w:r>
    </w:p>
    <w:p w14:paraId="2490084A" w14:textId="77777777" w:rsidR="00093870" w:rsidRPr="00093870" w:rsidRDefault="00093870" w:rsidP="00093870">
      <w:pPr>
        <w:numPr>
          <w:ilvl w:val="0"/>
          <w:numId w:val="1"/>
        </w:numPr>
      </w:pPr>
      <w:r w:rsidRPr="00093870">
        <w:t>What to avoid</w:t>
      </w:r>
    </w:p>
    <w:p w14:paraId="449AB668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t>Bad Example</w:t>
      </w:r>
    </w:p>
    <w:p w14:paraId="7E547E1B" w14:textId="77777777" w:rsidR="00093870" w:rsidRPr="00093870" w:rsidRDefault="00093870" w:rsidP="00093870">
      <w:r w:rsidRPr="00093870">
        <w:t>Explain Python</w:t>
      </w:r>
    </w:p>
    <w:p w14:paraId="0A76D935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t>Good Example</w:t>
      </w:r>
    </w:p>
    <w:p w14:paraId="0C77826D" w14:textId="77777777" w:rsidR="00093870" w:rsidRPr="00093870" w:rsidRDefault="00093870" w:rsidP="00093870">
      <w:r w:rsidRPr="00093870">
        <w:t>Explain Python loops for beginners with 3 examples and real-world use cases.</w:t>
      </w:r>
    </w:p>
    <w:p w14:paraId="5FD33D9A" w14:textId="77777777" w:rsidR="00093870" w:rsidRPr="00093870" w:rsidRDefault="00093870" w:rsidP="00093870">
      <w:r w:rsidRPr="00093870">
        <w:rPr>
          <w:b/>
          <w:bCs/>
        </w:rPr>
        <w:t>Why better?</w:t>
      </w:r>
    </w:p>
    <w:p w14:paraId="45EF2B04" w14:textId="77777777" w:rsidR="00093870" w:rsidRPr="00093870" w:rsidRDefault="00093870" w:rsidP="00093870">
      <w:pPr>
        <w:numPr>
          <w:ilvl w:val="0"/>
          <w:numId w:val="2"/>
        </w:numPr>
      </w:pPr>
      <w:r w:rsidRPr="00093870">
        <w:t>Topic is clear</w:t>
      </w:r>
    </w:p>
    <w:p w14:paraId="03520BC7" w14:textId="77777777" w:rsidR="00093870" w:rsidRPr="00093870" w:rsidRDefault="00093870" w:rsidP="00093870">
      <w:pPr>
        <w:numPr>
          <w:ilvl w:val="0"/>
          <w:numId w:val="2"/>
        </w:numPr>
      </w:pPr>
      <w:r w:rsidRPr="00093870">
        <w:t>Audience is defined</w:t>
      </w:r>
    </w:p>
    <w:p w14:paraId="7D9A842A" w14:textId="77777777" w:rsidR="00093870" w:rsidRPr="00093870" w:rsidRDefault="00093870" w:rsidP="00093870">
      <w:pPr>
        <w:numPr>
          <w:ilvl w:val="0"/>
          <w:numId w:val="2"/>
        </w:numPr>
      </w:pPr>
      <w:r w:rsidRPr="00093870">
        <w:t>Output expectation is clear</w:t>
      </w:r>
    </w:p>
    <w:p w14:paraId="2BCD4C47" w14:textId="77777777" w:rsidR="00093870" w:rsidRPr="00093870" w:rsidRDefault="00000000" w:rsidP="00093870">
      <w:r>
        <w:pict w14:anchorId="4FF5AF97">
          <v:rect id="_x0000_i1025" style="width:0;height:1.5pt" o:hralign="center" o:hrstd="t" o:hr="t" fillcolor="#a0a0a0" stroked="f"/>
        </w:pict>
      </w:r>
    </w:p>
    <w:p w14:paraId="7DF40480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t>2) What are Guidelines?</w:t>
      </w:r>
    </w:p>
    <w:p w14:paraId="155D91FF" w14:textId="77777777" w:rsidR="00093870" w:rsidRPr="00093870" w:rsidRDefault="00093870" w:rsidP="00093870">
      <w:r w:rsidRPr="00093870">
        <w:t>Guidelines are constraints, style rules, and quality expectations.</w:t>
      </w:r>
    </w:p>
    <w:p w14:paraId="41B6A1E7" w14:textId="77777777" w:rsidR="00093870" w:rsidRPr="00093870" w:rsidRDefault="00093870" w:rsidP="00093870">
      <w:r w:rsidRPr="00093870">
        <w:t>They improve:</w:t>
      </w:r>
    </w:p>
    <w:p w14:paraId="166DF296" w14:textId="77777777" w:rsidR="00093870" w:rsidRPr="00093870" w:rsidRDefault="00093870" w:rsidP="00093870">
      <w:pPr>
        <w:numPr>
          <w:ilvl w:val="0"/>
          <w:numId w:val="3"/>
        </w:numPr>
      </w:pPr>
      <w:r w:rsidRPr="00093870">
        <w:t>Tone</w:t>
      </w:r>
    </w:p>
    <w:p w14:paraId="13002BE7" w14:textId="77777777" w:rsidR="00093870" w:rsidRPr="00093870" w:rsidRDefault="00093870" w:rsidP="00093870">
      <w:pPr>
        <w:numPr>
          <w:ilvl w:val="0"/>
          <w:numId w:val="3"/>
        </w:numPr>
      </w:pPr>
      <w:r w:rsidRPr="00093870">
        <w:t>Accuracy</w:t>
      </w:r>
    </w:p>
    <w:p w14:paraId="08A0F45E" w14:textId="77777777" w:rsidR="00093870" w:rsidRPr="00093870" w:rsidRDefault="00093870" w:rsidP="00093870">
      <w:pPr>
        <w:numPr>
          <w:ilvl w:val="0"/>
          <w:numId w:val="3"/>
        </w:numPr>
      </w:pPr>
      <w:r w:rsidRPr="00093870">
        <w:t>Formatting</w:t>
      </w:r>
    </w:p>
    <w:p w14:paraId="21CB7D83" w14:textId="77777777" w:rsidR="00093870" w:rsidRPr="00093870" w:rsidRDefault="00093870" w:rsidP="00093870">
      <w:pPr>
        <w:numPr>
          <w:ilvl w:val="0"/>
          <w:numId w:val="3"/>
        </w:numPr>
      </w:pPr>
      <w:r w:rsidRPr="00093870">
        <w:t>Length</w:t>
      </w:r>
    </w:p>
    <w:p w14:paraId="169AC962" w14:textId="77777777" w:rsidR="00093870" w:rsidRPr="00093870" w:rsidRDefault="00093870" w:rsidP="00093870">
      <w:pPr>
        <w:numPr>
          <w:ilvl w:val="0"/>
          <w:numId w:val="3"/>
        </w:numPr>
      </w:pPr>
      <w:r w:rsidRPr="00093870">
        <w:t>Consistency</w:t>
      </w:r>
    </w:p>
    <w:p w14:paraId="4B2C7052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t>Example</w:t>
      </w:r>
    </w:p>
    <w:p w14:paraId="02DDCAB7" w14:textId="77777777" w:rsidR="00093870" w:rsidRPr="00093870" w:rsidRDefault="00093870" w:rsidP="00093870">
      <w:r w:rsidRPr="00093870">
        <w:rPr>
          <w:b/>
          <w:bCs/>
        </w:rPr>
        <w:t>Instruction:</w:t>
      </w:r>
      <w:r w:rsidRPr="00093870">
        <w:t xml:space="preserve"> Write a LinkedIn post about AI.</w:t>
      </w:r>
    </w:p>
    <w:p w14:paraId="11B6888E" w14:textId="77777777" w:rsidR="00093870" w:rsidRPr="00093870" w:rsidRDefault="00093870" w:rsidP="00093870">
      <w:r w:rsidRPr="00093870">
        <w:rPr>
          <w:b/>
          <w:bCs/>
        </w:rPr>
        <w:t>With Guidelines:</w:t>
      </w:r>
    </w:p>
    <w:p w14:paraId="22A15A4D" w14:textId="77777777" w:rsidR="00093870" w:rsidRPr="00093870" w:rsidRDefault="00093870" w:rsidP="00093870">
      <w:pPr>
        <w:numPr>
          <w:ilvl w:val="0"/>
          <w:numId w:val="4"/>
        </w:numPr>
      </w:pPr>
      <w:r w:rsidRPr="00093870">
        <w:t>Use formal tone</w:t>
      </w:r>
    </w:p>
    <w:p w14:paraId="2311F49F" w14:textId="77777777" w:rsidR="00093870" w:rsidRPr="00093870" w:rsidRDefault="00093870" w:rsidP="00093870">
      <w:pPr>
        <w:numPr>
          <w:ilvl w:val="0"/>
          <w:numId w:val="4"/>
        </w:numPr>
      </w:pPr>
      <w:r w:rsidRPr="00093870">
        <w:t>Keep under 150 words</w:t>
      </w:r>
    </w:p>
    <w:p w14:paraId="02E23788" w14:textId="77777777" w:rsidR="00093870" w:rsidRPr="00093870" w:rsidRDefault="00093870" w:rsidP="00093870">
      <w:pPr>
        <w:numPr>
          <w:ilvl w:val="0"/>
          <w:numId w:val="4"/>
        </w:numPr>
      </w:pPr>
      <w:r w:rsidRPr="00093870">
        <w:lastRenderedPageBreak/>
        <w:t>Add 3 hashtags</w:t>
      </w:r>
    </w:p>
    <w:p w14:paraId="3B78FFA0" w14:textId="77777777" w:rsidR="00093870" w:rsidRPr="00093870" w:rsidRDefault="00093870" w:rsidP="00093870">
      <w:pPr>
        <w:numPr>
          <w:ilvl w:val="0"/>
          <w:numId w:val="4"/>
        </w:numPr>
      </w:pPr>
      <w:r w:rsidRPr="00093870">
        <w:t>End with CTA</w:t>
      </w:r>
    </w:p>
    <w:p w14:paraId="2BF35ED7" w14:textId="77777777" w:rsidR="00093870" w:rsidRPr="00093870" w:rsidRDefault="00000000" w:rsidP="00093870">
      <w:r>
        <w:pict w14:anchorId="1F5E0F45">
          <v:rect id="_x0000_i1026" style="width:0;height:1.5pt" o:hralign="center" o:hrstd="t" o:hr="t" fillcolor="#a0a0a0" stroked="f"/>
        </w:pict>
      </w:r>
    </w:p>
    <w:p w14:paraId="328A340D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t>3) Why They Matter</w:t>
      </w:r>
    </w:p>
    <w:p w14:paraId="7AFB974F" w14:textId="77777777" w:rsidR="00093870" w:rsidRPr="00093870" w:rsidRDefault="00093870" w:rsidP="00093870">
      <w:r w:rsidRPr="00093870">
        <w:t>Good instructions and guidelines help produce:</w:t>
      </w:r>
    </w:p>
    <w:p w14:paraId="20E8A192" w14:textId="77777777" w:rsidR="00093870" w:rsidRPr="00093870" w:rsidRDefault="00093870" w:rsidP="00093870">
      <w:pPr>
        <w:numPr>
          <w:ilvl w:val="0"/>
          <w:numId w:val="5"/>
        </w:numPr>
      </w:pPr>
      <w:r w:rsidRPr="00093870">
        <w:t>Better accuracy</w:t>
      </w:r>
    </w:p>
    <w:p w14:paraId="178B18DC" w14:textId="77777777" w:rsidR="00093870" w:rsidRPr="00093870" w:rsidRDefault="00093870" w:rsidP="00093870">
      <w:pPr>
        <w:numPr>
          <w:ilvl w:val="0"/>
          <w:numId w:val="5"/>
        </w:numPr>
      </w:pPr>
      <w:r w:rsidRPr="00093870">
        <w:t>Better structure</w:t>
      </w:r>
    </w:p>
    <w:p w14:paraId="4E4579F3" w14:textId="77777777" w:rsidR="00093870" w:rsidRPr="00093870" w:rsidRDefault="00093870" w:rsidP="00093870">
      <w:pPr>
        <w:numPr>
          <w:ilvl w:val="0"/>
          <w:numId w:val="5"/>
        </w:numPr>
      </w:pPr>
      <w:r w:rsidRPr="00093870">
        <w:t>Less rework</w:t>
      </w:r>
    </w:p>
    <w:p w14:paraId="5A644ACC" w14:textId="77777777" w:rsidR="00093870" w:rsidRPr="00093870" w:rsidRDefault="00093870" w:rsidP="00093870">
      <w:pPr>
        <w:numPr>
          <w:ilvl w:val="0"/>
          <w:numId w:val="5"/>
        </w:numPr>
      </w:pPr>
      <w:r w:rsidRPr="00093870">
        <w:t>Faster automation-ready outputs</w:t>
      </w:r>
    </w:p>
    <w:p w14:paraId="5496670C" w14:textId="77777777" w:rsidR="00093870" w:rsidRPr="00093870" w:rsidRDefault="00000000" w:rsidP="00093870">
      <w:r>
        <w:pict w14:anchorId="767C949E">
          <v:rect id="_x0000_i1027" style="width:0;height:1.5pt" o:hralign="center" o:hrstd="t" o:hr="t" fillcolor="#a0a0a0" stroked="f"/>
        </w:pict>
      </w:r>
    </w:p>
    <w:p w14:paraId="28FC29A0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t>4) Structure of a Good Prompt</w:t>
      </w:r>
    </w:p>
    <w:p w14:paraId="6CD5B909" w14:textId="77777777" w:rsidR="00093870" w:rsidRPr="00093870" w:rsidRDefault="00093870" w:rsidP="00093870">
      <w:r w:rsidRPr="00093870">
        <w:rPr>
          <w:b/>
          <w:bCs/>
        </w:rPr>
        <w:t>Task + Context + Guidelines + Output Format</w:t>
      </w:r>
    </w:p>
    <w:p w14:paraId="5E288D45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t>Template</w:t>
      </w:r>
    </w:p>
    <w:p w14:paraId="54C08BC6" w14:textId="77777777" w:rsidR="00093870" w:rsidRPr="00093870" w:rsidRDefault="00093870" w:rsidP="00093870">
      <w:r w:rsidRPr="00093870">
        <w:t>Write [task] for [audience] using [tone] in [format] with [constraints].</w:t>
      </w:r>
    </w:p>
    <w:p w14:paraId="79BF007F" w14:textId="77777777" w:rsidR="00093870" w:rsidRPr="00093870" w:rsidRDefault="00000000" w:rsidP="00093870">
      <w:r>
        <w:pict w14:anchorId="245E6756">
          <v:rect id="_x0000_i1028" style="width:0;height:1.5pt" o:hralign="center" o:hrstd="t" o:hr="t" fillcolor="#a0a0a0" stroked="f"/>
        </w:pict>
      </w:r>
    </w:p>
    <w:p w14:paraId="2F82F29C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t>5) Real Example – HR Screening Bot</w:t>
      </w:r>
    </w:p>
    <w:p w14:paraId="4DA228DB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t>Bad Prompt</w:t>
      </w:r>
    </w:p>
    <w:p w14:paraId="61063FC2" w14:textId="77777777" w:rsidR="00093870" w:rsidRPr="00093870" w:rsidRDefault="00093870" w:rsidP="00093870">
      <w:r w:rsidRPr="00093870">
        <w:t>Screen this resume</w:t>
      </w:r>
    </w:p>
    <w:p w14:paraId="47C8EC63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t>Good Prompt</w:t>
      </w:r>
    </w:p>
    <w:p w14:paraId="022175EC" w14:textId="77777777" w:rsidR="00093870" w:rsidRPr="00093870" w:rsidRDefault="00093870" w:rsidP="00093870">
      <w:r w:rsidRPr="00093870">
        <w:t>Act as an HR screening assistant. Evaluate the candidate for a Java Full Stack Developer role. Check Java, Spring Boot, React, MySQL, REST API. Output matched skills, missing skills, and interview recommendation.</w:t>
      </w:r>
    </w:p>
    <w:p w14:paraId="58B59E0C" w14:textId="77777777" w:rsidR="00093870" w:rsidRPr="00093870" w:rsidRDefault="00093870" w:rsidP="00093870">
      <w:r w:rsidRPr="00093870">
        <w:rPr>
          <w:b/>
          <w:bCs/>
        </w:rPr>
        <w:t>Explanation:</w:t>
      </w:r>
    </w:p>
    <w:p w14:paraId="4A7D1EDC" w14:textId="77777777" w:rsidR="00093870" w:rsidRPr="00093870" w:rsidRDefault="00093870" w:rsidP="00093870">
      <w:pPr>
        <w:numPr>
          <w:ilvl w:val="0"/>
          <w:numId w:val="6"/>
        </w:numPr>
      </w:pPr>
      <w:r w:rsidRPr="00093870">
        <w:t>Clear role</w:t>
      </w:r>
    </w:p>
    <w:p w14:paraId="3D15A900" w14:textId="77777777" w:rsidR="00093870" w:rsidRPr="00093870" w:rsidRDefault="00093870" w:rsidP="00093870">
      <w:pPr>
        <w:numPr>
          <w:ilvl w:val="0"/>
          <w:numId w:val="6"/>
        </w:numPr>
      </w:pPr>
      <w:r w:rsidRPr="00093870">
        <w:t>Skill checklist</w:t>
      </w:r>
    </w:p>
    <w:p w14:paraId="03013EFE" w14:textId="77777777" w:rsidR="00093870" w:rsidRPr="00093870" w:rsidRDefault="00093870" w:rsidP="00093870">
      <w:pPr>
        <w:numPr>
          <w:ilvl w:val="0"/>
          <w:numId w:val="6"/>
        </w:numPr>
      </w:pPr>
      <w:r w:rsidRPr="00093870">
        <w:t>Structured output</w:t>
      </w:r>
    </w:p>
    <w:p w14:paraId="61DA4F84" w14:textId="77777777" w:rsidR="00093870" w:rsidRPr="00093870" w:rsidRDefault="00093870" w:rsidP="00093870">
      <w:pPr>
        <w:numPr>
          <w:ilvl w:val="0"/>
          <w:numId w:val="6"/>
        </w:numPr>
      </w:pPr>
      <w:r w:rsidRPr="00093870">
        <w:t>Recruiter-friendly language</w:t>
      </w:r>
    </w:p>
    <w:p w14:paraId="0F297278" w14:textId="77777777" w:rsidR="00093870" w:rsidRPr="00093870" w:rsidRDefault="00000000" w:rsidP="00093870">
      <w:r>
        <w:pict w14:anchorId="54AF247C">
          <v:rect id="_x0000_i1029" style="width:0;height:1.5pt" o:hralign="center" o:hrstd="t" o:hr="t" fillcolor="#a0a0a0" stroked="f"/>
        </w:pict>
      </w:r>
    </w:p>
    <w:p w14:paraId="44192535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t>6) Real Example – Coding Assistant</w:t>
      </w:r>
    </w:p>
    <w:p w14:paraId="13B54443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t>Good Prompt</w:t>
      </w:r>
    </w:p>
    <w:p w14:paraId="2C08884C" w14:textId="77777777" w:rsidR="00093870" w:rsidRPr="00093870" w:rsidRDefault="00093870" w:rsidP="00093870">
      <w:r w:rsidRPr="00093870">
        <w:t xml:space="preserve">Write a secure login API using Spring Boot with JWT, </w:t>
      </w:r>
      <w:proofErr w:type="spellStart"/>
      <w:r w:rsidRPr="00093870">
        <w:t>BCrypt</w:t>
      </w:r>
      <w:proofErr w:type="spellEnd"/>
      <w:r w:rsidRPr="00093870">
        <w:t>, MySQL, layered architecture, and trainer comments.</w:t>
      </w:r>
    </w:p>
    <w:p w14:paraId="5E6189CC" w14:textId="77777777" w:rsidR="00093870" w:rsidRPr="00093870" w:rsidRDefault="00093870" w:rsidP="00093870">
      <w:r w:rsidRPr="00093870">
        <w:rPr>
          <w:b/>
          <w:bCs/>
        </w:rPr>
        <w:lastRenderedPageBreak/>
        <w:t>Why strong?</w:t>
      </w:r>
    </w:p>
    <w:p w14:paraId="5EF04E2B" w14:textId="77777777" w:rsidR="00093870" w:rsidRPr="00093870" w:rsidRDefault="00093870" w:rsidP="00093870">
      <w:pPr>
        <w:numPr>
          <w:ilvl w:val="0"/>
          <w:numId w:val="7"/>
        </w:numPr>
      </w:pPr>
      <w:r w:rsidRPr="00093870">
        <w:t>Security requirements</w:t>
      </w:r>
    </w:p>
    <w:p w14:paraId="43F3B983" w14:textId="77777777" w:rsidR="00093870" w:rsidRPr="00093870" w:rsidRDefault="00093870" w:rsidP="00093870">
      <w:pPr>
        <w:numPr>
          <w:ilvl w:val="0"/>
          <w:numId w:val="7"/>
        </w:numPr>
      </w:pPr>
      <w:r w:rsidRPr="00093870">
        <w:t>Architecture rules</w:t>
      </w:r>
    </w:p>
    <w:p w14:paraId="7820B406" w14:textId="77777777" w:rsidR="00093870" w:rsidRPr="00093870" w:rsidRDefault="00093870" w:rsidP="00093870">
      <w:pPr>
        <w:numPr>
          <w:ilvl w:val="0"/>
          <w:numId w:val="7"/>
        </w:numPr>
      </w:pPr>
      <w:r w:rsidRPr="00093870">
        <w:t>Tech stack</w:t>
      </w:r>
    </w:p>
    <w:p w14:paraId="19A7376E" w14:textId="77777777" w:rsidR="00093870" w:rsidRPr="00093870" w:rsidRDefault="00093870" w:rsidP="00093870">
      <w:pPr>
        <w:numPr>
          <w:ilvl w:val="0"/>
          <w:numId w:val="7"/>
        </w:numPr>
      </w:pPr>
      <w:r w:rsidRPr="00093870">
        <w:t>Educational comments</w:t>
      </w:r>
    </w:p>
    <w:p w14:paraId="3F062425" w14:textId="77777777" w:rsidR="00093870" w:rsidRPr="00093870" w:rsidRDefault="00000000" w:rsidP="00093870">
      <w:r>
        <w:pict w14:anchorId="5E178582">
          <v:rect id="_x0000_i1030" style="width:0;height:1.5pt" o:hralign="center" o:hrstd="t" o:hr="t" fillcolor="#a0a0a0" stroked="f"/>
        </w:pict>
      </w:r>
    </w:p>
    <w:p w14:paraId="69A56738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t>7) Types of Guidelines</w:t>
      </w:r>
    </w:p>
    <w:p w14:paraId="0975D000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t>A) Formatting</w:t>
      </w:r>
    </w:p>
    <w:p w14:paraId="07B93EC2" w14:textId="77777777" w:rsidR="00093870" w:rsidRPr="00093870" w:rsidRDefault="00093870" w:rsidP="00093870">
      <w:r w:rsidRPr="00093870">
        <w:t>Return in markdown table</w:t>
      </w:r>
    </w:p>
    <w:p w14:paraId="68A95923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t>B) Tone</w:t>
      </w:r>
    </w:p>
    <w:p w14:paraId="43CD8A8D" w14:textId="77777777" w:rsidR="00093870" w:rsidRPr="00093870" w:rsidRDefault="00093870" w:rsidP="00093870">
      <w:r w:rsidRPr="00093870">
        <w:t>Use professional tone</w:t>
      </w:r>
    </w:p>
    <w:p w14:paraId="3F492036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t>C) Length</w:t>
      </w:r>
    </w:p>
    <w:p w14:paraId="73657B0D" w14:textId="77777777" w:rsidR="00093870" w:rsidRPr="00093870" w:rsidRDefault="00093870" w:rsidP="00093870">
      <w:r w:rsidRPr="00093870">
        <w:t>Explain in 100 words</w:t>
      </w:r>
    </w:p>
    <w:p w14:paraId="172E8DD9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t>D) Audience</w:t>
      </w:r>
    </w:p>
    <w:p w14:paraId="70047580" w14:textId="77777777" w:rsidR="00093870" w:rsidRPr="00093870" w:rsidRDefault="00093870" w:rsidP="00093870">
      <w:r w:rsidRPr="00093870">
        <w:t>Explain for beginners</w:t>
      </w:r>
    </w:p>
    <w:p w14:paraId="761CAE20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t>E) Domain</w:t>
      </w:r>
    </w:p>
    <w:p w14:paraId="455100EE" w14:textId="77777777" w:rsidR="00093870" w:rsidRPr="00093870" w:rsidRDefault="00093870" w:rsidP="00093870">
      <w:r w:rsidRPr="00093870">
        <w:t>Use healthcare examples</w:t>
      </w:r>
    </w:p>
    <w:p w14:paraId="4F9D7550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t>F) Safety</w:t>
      </w:r>
    </w:p>
    <w:p w14:paraId="66AA6982" w14:textId="77777777" w:rsidR="00093870" w:rsidRPr="00093870" w:rsidRDefault="00093870" w:rsidP="00093870">
      <w:r w:rsidRPr="00093870">
        <w:t>Avoid medical advice</w:t>
      </w:r>
    </w:p>
    <w:p w14:paraId="329E8C33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t>G) Step-by-Step</w:t>
      </w:r>
    </w:p>
    <w:p w14:paraId="0775508E" w14:textId="77777777" w:rsidR="00093870" w:rsidRPr="00093870" w:rsidRDefault="00093870" w:rsidP="00093870">
      <w:r w:rsidRPr="00093870">
        <w:t>Explain each step with examples</w:t>
      </w:r>
    </w:p>
    <w:p w14:paraId="3AA00AC3" w14:textId="77777777" w:rsidR="00093870" w:rsidRPr="00093870" w:rsidRDefault="00000000" w:rsidP="00093870">
      <w:r>
        <w:pict w14:anchorId="4769AB9C">
          <v:rect id="_x0000_i1031" style="width:0;height:1.5pt" o:hralign="center" o:hrstd="t" o:hr="t" fillcolor="#a0a0a0" stroked="f"/>
        </w:pict>
      </w:r>
    </w:p>
    <w:p w14:paraId="28C9B701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t>8) Best Practices</w:t>
      </w:r>
    </w:p>
    <w:p w14:paraId="5D7E64DF" w14:textId="77777777" w:rsidR="00093870" w:rsidRPr="00093870" w:rsidRDefault="00093870" w:rsidP="00093870">
      <w:pPr>
        <w:numPr>
          <w:ilvl w:val="0"/>
          <w:numId w:val="8"/>
        </w:numPr>
      </w:pPr>
      <w:r w:rsidRPr="00093870">
        <w:t>Use action verbs</w:t>
      </w:r>
    </w:p>
    <w:p w14:paraId="54F0B21A" w14:textId="77777777" w:rsidR="00093870" w:rsidRPr="00093870" w:rsidRDefault="00093870" w:rsidP="00093870">
      <w:pPr>
        <w:numPr>
          <w:ilvl w:val="0"/>
          <w:numId w:val="8"/>
        </w:numPr>
      </w:pPr>
      <w:r w:rsidRPr="00093870">
        <w:t>Be specific</w:t>
      </w:r>
    </w:p>
    <w:p w14:paraId="30ED6949" w14:textId="77777777" w:rsidR="00093870" w:rsidRPr="00093870" w:rsidRDefault="00093870" w:rsidP="00093870">
      <w:pPr>
        <w:numPr>
          <w:ilvl w:val="0"/>
          <w:numId w:val="8"/>
        </w:numPr>
      </w:pPr>
      <w:r w:rsidRPr="00093870">
        <w:t>Mention constraints</w:t>
      </w:r>
    </w:p>
    <w:p w14:paraId="1EECE732" w14:textId="77777777" w:rsidR="00093870" w:rsidRPr="00093870" w:rsidRDefault="00093870" w:rsidP="00093870">
      <w:pPr>
        <w:numPr>
          <w:ilvl w:val="0"/>
          <w:numId w:val="8"/>
        </w:numPr>
      </w:pPr>
      <w:r w:rsidRPr="00093870">
        <w:t>Mention output format</w:t>
      </w:r>
    </w:p>
    <w:p w14:paraId="016E1C32" w14:textId="77777777" w:rsidR="00093870" w:rsidRPr="00093870" w:rsidRDefault="00093870" w:rsidP="00093870">
      <w:pPr>
        <w:numPr>
          <w:ilvl w:val="0"/>
          <w:numId w:val="8"/>
        </w:numPr>
      </w:pPr>
      <w:r w:rsidRPr="00093870">
        <w:t>Ask for examples</w:t>
      </w:r>
    </w:p>
    <w:p w14:paraId="783C5206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t>Example</w:t>
      </w:r>
    </w:p>
    <w:p w14:paraId="3D23A24C" w14:textId="77777777" w:rsidR="00093870" w:rsidRPr="00093870" w:rsidRDefault="00093870" w:rsidP="00093870">
      <w:proofErr w:type="spellStart"/>
      <w:r w:rsidRPr="00093870">
        <w:t>Analyze</w:t>
      </w:r>
      <w:proofErr w:type="spellEnd"/>
      <w:r w:rsidRPr="00093870">
        <w:t xml:space="preserve"> the SQL query performance issue and suggest optimized indexing strategy.</w:t>
      </w:r>
    </w:p>
    <w:p w14:paraId="1B161534" w14:textId="77777777" w:rsidR="00093870" w:rsidRPr="00093870" w:rsidRDefault="00000000" w:rsidP="00093870">
      <w:r>
        <w:pict w14:anchorId="3BE96247">
          <v:rect id="_x0000_i1032" style="width:0;height:1.5pt" o:hralign="center" o:hrstd="t" o:hr="t" fillcolor="#a0a0a0" stroked="f"/>
        </w:pict>
      </w:r>
    </w:p>
    <w:p w14:paraId="39382C54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lastRenderedPageBreak/>
        <w:t>9) Common Mistakes</w:t>
      </w:r>
    </w:p>
    <w:p w14:paraId="3B097473" w14:textId="77777777" w:rsidR="00093870" w:rsidRPr="00093870" w:rsidRDefault="00093870" w:rsidP="00093870">
      <w:pPr>
        <w:numPr>
          <w:ilvl w:val="0"/>
          <w:numId w:val="9"/>
        </w:numPr>
      </w:pPr>
      <w:r w:rsidRPr="00093870">
        <w:t>Too generic</w:t>
      </w:r>
    </w:p>
    <w:p w14:paraId="74C522C3" w14:textId="77777777" w:rsidR="00093870" w:rsidRPr="00093870" w:rsidRDefault="00093870" w:rsidP="00093870">
      <w:pPr>
        <w:numPr>
          <w:ilvl w:val="0"/>
          <w:numId w:val="9"/>
        </w:numPr>
      </w:pPr>
      <w:r w:rsidRPr="00093870">
        <w:t>Missing context</w:t>
      </w:r>
    </w:p>
    <w:p w14:paraId="49D37B84" w14:textId="77777777" w:rsidR="00093870" w:rsidRPr="00093870" w:rsidRDefault="00093870" w:rsidP="00093870">
      <w:pPr>
        <w:numPr>
          <w:ilvl w:val="0"/>
          <w:numId w:val="9"/>
        </w:numPr>
      </w:pPr>
      <w:r w:rsidRPr="00093870">
        <w:t>No format</w:t>
      </w:r>
    </w:p>
    <w:p w14:paraId="5136475A" w14:textId="77777777" w:rsidR="00093870" w:rsidRPr="00093870" w:rsidRDefault="00093870" w:rsidP="00093870">
      <w:pPr>
        <w:numPr>
          <w:ilvl w:val="0"/>
          <w:numId w:val="9"/>
        </w:numPr>
      </w:pPr>
      <w:r w:rsidRPr="00093870">
        <w:t>No constraints</w:t>
      </w:r>
    </w:p>
    <w:p w14:paraId="2A5C1DB7" w14:textId="77777777" w:rsidR="00093870" w:rsidRPr="00093870" w:rsidRDefault="00093870" w:rsidP="00093870">
      <w:pPr>
        <w:numPr>
          <w:ilvl w:val="0"/>
          <w:numId w:val="9"/>
        </w:numPr>
      </w:pPr>
      <w:r w:rsidRPr="00093870">
        <w:t>Multiple unclear tasks</w:t>
      </w:r>
    </w:p>
    <w:p w14:paraId="2AECBD0A" w14:textId="77777777" w:rsidR="00093870" w:rsidRPr="00093870" w:rsidRDefault="00000000" w:rsidP="00093870">
      <w:r>
        <w:pict w14:anchorId="036C1922">
          <v:rect id="_x0000_i1033" style="width:0;height:1.5pt" o:hralign="center" o:hrstd="t" o:hr="t" fillcolor="#a0a0a0" stroked="f"/>
        </w:pict>
      </w:r>
    </w:p>
    <w:p w14:paraId="571CEE04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t>10) Golden Rule</w:t>
      </w:r>
    </w:p>
    <w:p w14:paraId="0BE3F0F0" w14:textId="77777777" w:rsidR="00093870" w:rsidRPr="00093870" w:rsidRDefault="00093870" w:rsidP="00093870">
      <w:r w:rsidRPr="00093870">
        <w:rPr>
          <w:b/>
          <w:bCs/>
        </w:rPr>
        <w:t>Instructions = WHAT to do</w:t>
      </w:r>
      <w:r w:rsidRPr="00093870">
        <w:br/>
      </w:r>
      <w:r w:rsidRPr="00093870">
        <w:rPr>
          <w:b/>
          <w:bCs/>
        </w:rPr>
        <w:t>Guidelines = HOW to do it better</w:t>
      </w:r>
    </w:p>
    <w:p w14:paraId="429EE6BA" w14:textId="77777777" w:rsidR="00093870" w:rsidRPr="00093870" w:rsidRDefault="00093870" w:rsidP="00093870">
      <w:pPr>
        <w:rPr>
          <w:b/>
          <w:bCs/>
        </w:rPr>
      </w:pPr>
      <w:r w:rsidRPr="00093870">
        <w:rPr>
          <w:b/>
          <w:bCs/>
        </w:rPr>
        <w:t>Final Formula</w:t>
      </w:r>
    </w:p>
    <w:p w14:paraId="6506489B" w14:textId="77777777" w:rsidR="00093870" w:rsidRPr="00093870" w:rsidRDefault="00093870" w:rsidP="00093870">
      <w:r w:rsidRPr="00093870">
        <w:rPr>
          <w:b/>
          <w:bCs/>
        </w:rPr>
        <w:t>Clear task + proper context + strong rules = high-quality response</w:t>
      </w:r>
    </w:p>
    <w:p w14:paraId="0384E638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15DE"/>
    <w:multiLevelType w:val="multilevel"/>
    <w:tmpl w:val="43A6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608D4"/>
    <w:multiLevelType w:val="multilevel"/>
    <w:tmpl w:val="D788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80DF5"/>
    <w:multiLevelType w:val="multilevel"/>
    <w:tmpl w:val="5D7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A590A"/>
    <w:multiLevelType w:val="multilevel"/>
    <w:tmpl w:val="4390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472E4"/>
    <w:multiLevelType w:val="multilevel"/>
    <w:tmpl w:val="BDCE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75B32"/>
    <w:multiLevelType w:val="multilevel"/>
    <w:tmpl w:val="9FC6D796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620A3"/>
    <w:multiLevelType w:val="multilevel"/>
    <w:tmpl w:val="79E4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C400F"/>
    <w:multiLevelType w:val="multilevel"/>
    <w:tmpl w:val="945C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6D78B6"/>
    <w:multiLevelType w:val="multilevel"/>
    <w:tmpl w:val="6B80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970051">
    <w:abstractNumId w:val="5"/>
  </w:num>
  <w:num w:numId="2" w16cid:durableId="1809010953">
    <w:abstractNumId w:val="3"/>
  </w:num>
  <w:num w:numId="3" w16cid:durableId="399182833">
    <w:abstractNumId w:val="0"/>
  </w:num>
  <w:num w:numId="4" w16cid:durableId="226065065">
    <w:abstractNumId w:val="4"/>
  </w:num>
  <w:num w:numId="5" w16cid:durableId="578364477">
    <w:abstractNumId w:val="7"/>
  </w:num>
  <w:num w:numId="6" w16cid:durableId="929892798">
    <w:abstractNumId w:val="8"/>
  </w:num>
  <w:num w:numId="7" w16cid:durableId="1837726081">
    <w:abstractNumId w:val="6"/>
  </w:num>
  <w:num w:numId="8" w16cid:durableId="1618678702">
    <w:abstractNumId w:val="1"/>
  </w:num>
  <w:num w:numId="9" w16cid:durableId="480464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70"/>
    <w:rsid w:val="00034618"/>
    <w:rsid w:val="00093870"/>
    <w:rsid w:val="002842E8"/>
    <w:rsid w:val="004F7842"/>
    <w:rsid w:val="00786CB5"/>
    <w:rsid w:val="00EC5055"/>
    <w:rsid w:val="00F4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98279"/>
  <w15:chartTrackingRefBased/>
  <w15:docId w15:val="{7946CFDC-CEE4-4814-A3FB-D096F6762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2026-04-06T01:07:00Z</dcterms:created>
  <dcterms:modified xsi:type="dcterms:W3CDTF">2026-04-06T04:32:00Z</dcterms:modified>
</cp:coreProperties>
</file>