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36DAD" w14:textId="5ABC2503" w:rsidR="00B52CE1" w:rsidRDefault="00000000">
      <w:pPr>
        <w:pStyle w:val="Title"/>
        <w:spacing w:after="80" w:line="269" w:lineRule="auto"/>
        <w:jc w:val="center"/>
      </w:pPr>
      <w:r>
        <w:t>LLM Transformer Architecture</w:t>
      </w:r>
    </w:p>
    <w:p w14:paraId="06133CEC" w14:textId="77777777" w:rsidR="00B52CE1" w:rsidRDefault="00000000">
      <w:pPr>
        <w:spacing w:after="80" w:line="269" w:lineRule="auto"/>
        <w:jc w:val="center"/>
      </w:pPr>
      <w:r>
        <w:rPr>
          <w:noProof/>
        </w:rPr>
        <w:drawing>
          <wp:inline distT="0" distB="0" distL="0" distR="0" wp14:anchorId="4879DE03" wp14:editId="0646F8B4">
            <wp:extent cx="6217920" cy="735041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_clean_infographic_poster_layout_on_a_white_backg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7350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4F09E" w14:textId="77777777" w:rsidR="00B52CE1" w:rsidRDefault="00000000">
      <w:pPr>
        <w:spacing w:after="80" w:line="269" w:lineRule="auto"/>
        <w:jc w:val="center"/>
      </w:pPr>
      <w:r>
        <w:rPr>
          <w:i/>
          <w:sz w:val="18"/>
        </w:rPr>
        <w:t>Figure 1. Visual overview of LLM Transformer Architecture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B52CE1" w14:paraId="3B0E3BF4" w14:textId="77777777">
        <w:trPr>
          <w:jc w:val="center"/>
        </w:trPr>
        <w:tc>
          <w:tcPr>
            <w:tcW w:w="9792" w:type="dxa"/>
            <w:shd w:val="clear" w:color="auto" w:fill="EAF2F8"/>
            <w:vAlign w:val="center"/>
          </w:tcPr>
          <w:p w14:paraId="5D5FB0CB" w14:textId="77777777" w:rsidR="00B52CE1" w:rsidRDefault="00000000">
            <w:pPr>
              <w:spacing w:after="0"/>
            </w:pPr>
            <w:r>
              <w:rPr>
                <w:b/>
              </w:rPr>
              <w:t xml:space="preserve">Quick idea: </w:t>
            </w:r>
            <w:r>
              <w:t>A Large Language Model (LLM) is the AI system, and the Transformer is the core architecture that helps it understand context and generate meaningful text one token at a time.</w:t>
            </w:r>
          </w:p>
        </w:tc>
      </w:tr>
    </w:tbl>
    <w:p w14:paraId="2C1EE22C" w14:textId="77777777" w:rsidR="00B52CE1" w:rsidRDefault="00B52CE1">
      <w:pPr>
        <w:spacing w:after="80" w:line="269" w:lineRule="auto"/>
      </w:pPr>
    </w:p>
    <w:p w14:paraId="37D7865B" w14:textId="77777777" w:rsidR="00B52CE1" w:rsidRDefault="00000000">
      <w:pPr>
        <w:pStyle w:val="Heading1"/>
        <w:spacing w:after="80" w:line="269" w:lineRule="auto"/>
      </w:pPr>
      <w:r>
        <w:lastRenderedPageBreak/>
        <w:t>1. What is an LLM?</w:t>
      </w:r>
    </w:p>
    <w:p w14:paraId="624A18C3" w14:textId="77777777" w:rsidR="00B52CE1" w:rsidRDefault="00000000">
      <w:pPr>
        <w:pStyle w:val="ListBullet"/>
        <w:spacing w:after="80" w:line="269" w:lineRule="auto"/>
      </w:pPr>
      <w:r>
        <w:t>LLM stands for Large Language Model.</w:t>
      </w:r>
    </w:p>
    <w:p w14:paraId="4FA4EA86" w14:textId="77777777" w:rsidR="00B52CE1" w:rsidRDefault="00000000">
      <w:pPr>
        <w:pStyle w:val="ListBullet"/>
        <w:spacing w:after="80" w:line="269" w:lineRule="auto"/>
      </w:pPr>
      <w:r>
        <w:t>It is an AI model trained on a very large amount of text so it can understand patterns in language and generate useful responses.</w:t>
      </w:r>
    </w:p>
    <w:p w14:paraId="04C5EFEC" w14:textId="77777777" w:rsidR="00B52CE1" w:rsidRDefault="00000000">
      <w:pPr>
        <w:pStyle w:val="ListBullet"/>
        <w:spacing w:after="80" w:line="269" w:lineRule="auto"/>
      </w:pPr>
      <w:r>
        <w:t>LLMs can answer questions, summarize content, translate text, write code, and support chat-based interaction.</w:t>
      </w:r>
    </w:p>
    <w:p w14:paraId="3891F106" w14:textId="77777777" w:rsidR="00B52CE1" w:rsidRDefault="00000000">
      <w:pPr>
        <w:pStyle w:val="ListBullet"/>
        <w:spacing w:after="80" w:line="269" w:lineRule="auto"/>
      </w:pPr>
      <w:r>
        <w:t>Examples include ChatGPT, Claude, Gemini, and Llama.</w:t>
      </w:r>
    </w:p>
    <w:p w14:paraId="51D8472C" w14:textId="77777777" w:rsidR="00B52CE1" w:rsidRDefault="00000000">
      <w:pPr>
        <w:pStyle w:val="Heading1"/>
        <w:spacing w:after="80" w:line="269" w:lineRule="auto"/>
      </w:pPr>
      <w:r>
        <w:t>2. What is a Transformer?</w:t>
      </w:r>
    </w:p>
    <w:p w14:paraId="712F5493" w14:textId="77777777" w:rsidR="00B52CE1" w:rsidRDefault="00000000">
      <w:pPr>
        <w:pStyle w:val="ListBullet"/>
        <w:spacing w:after="80" w:line="269" w:lineRule="auto"/>
      </w:pPr>
      <w:r>
        <w:t>A Transformer is the main architecture used inside most modern LLMs.</w:t>
      </w:r>
    </w:p>
    <w:p w14:paraId="3FCC7354" w14:textId="77777777" w:rsidR="00B52CE1" w:rsidRDefault="00000000">
      <w:pPr>
        <w:pStyle w:val="ListBullet"/>
        <w:spacing w:after="80" w:line="269" w:lineRule="auto"/>
      </w:pPr>
      <w:r>
        <w:t>You can think of it as the blueprint or engine design that allows a language model to process text efficiently and understand relationships between words.</w:t>
      </w:r>
    </w:p>
    <w:p w14:paraId="217134F6" w14:textId="77777777" w:rsidR="00B52CE1" w:rsidRDefault="00000000">
      <w:pPr>
        <w:pStyle w:val="ListBullet"/>
        <w:spacing w:after="80" w:line="269" w:lineRule="auto"/>
      </w:pPr>
      <w:r>
        <w:t>Before Transformers, older sequence models often processed words one by one and had more difficulty with long context. Transformers improved this significantly.</w:t>
      </w:r>
    </w:p>
    <w:p w14:paraId="0F0973DF" w14:textId="77777777" w:rsidR="00B52CE1" w:rsidRDefault="00000000">
      <w:pPr>
        <w:pStyle w:val="Heading1"/>
        <w:spacing w:after="80" w:line="269" w:lineRule="auto"/>
      </w:pPr>
      <w:r>
        <w:t>3. Why was the Transformer introduced?</w:t>
      </w:r>
    </w:p>
    <w:p w14:paraId="78AEF5D2" w14:textId="77777777" w:rsidR="00B52CE1" w:rsidRDefault="00000000">
      <w:pPr>
        <w:pStyle w:val="ListBullet"/>
        <w:spacing w:after="80" w:line="269" w:lineRule="auto"/>
      </w:pPr>
      <w:r>
        <w:t>Older NLP models such as RNNs and LSTMs processed words sequentially, which made training slower and long-range context harder to capture.</w:t>
      </w:r>
    </w:p>
    <w:p w14:paraId="6B1961E3" w14:textId="77777777" w:rsidR="00B52CE1" w:rsidRDefault="00000000">
      <w:pPr>
        <w:pStyle w:val="ListBullet"/>
        <w:spacing w:after="80" w:line="269" w:lineRule="auto"/>
      </w:pPr>
      <w:r>
        <w:t>For example, in a long sentence, the meaning of a word at the end may depend on a word at the beginning. Traditional models often found such relationships harder to learn.</w:t>
      </w:r>
    </w:p>
    <w:p w14:paraId="47CD312F" w14:textId="77777777" w:rsidR="00B52CE1" w:rsidRDefault="00000000">
      <w:pPr>
        <w:pStyle w:val="ListBullet"/>
        <w:spacing w:after="80" w:line="269" w:lineRule="auto"/>
      </w:pPr>
      <w:r>
        <w:t>The Transformer addressed this problem by introducing self-attention, which allows each word to look at other words in the same sentence.</w:t>
      </w:r>
    </w:p>
    <w:p w14:paraId="25E4AB52" w14:textId="77777777" w:rsidR="00B52CE1" w:rsidRDefault="00000000">
      <w:pPr>
        <w:pStyle w:val="Heading1"/>
        <w:spacing w:after="80" w:line="269" w:lineRule="auto"/>
      </w:pPr>
      <w:r>
        <w:t>4. Main idea behind the Transformer</w:t>
      </w:r>
    </w:p>
    <w:p w14:paraId="508D3B0F" w14:textId="77777777" w:rsidR="00B52CE1" w:rsidRDefault="00000000">
      <w:pPr>
        <w:pStyle w:val="ListBullet"/>
        <w:spacing w:after="80" w:line="269" w:lineRule="auto"/>
      </w:pPr>
      <w:r>
        <w:t>The key idea is self-attention: each token can look at all other relevant tokens in the sequence to understand context.</w:t>
      </w:r>
    </w:p>
    <w:p w14:paraId="551F9939" w14:textId="77777777" w:rsidR="00B52CE1" w:rsidRDefault="00000000">
      <w:pPr>
        <w:pStyle w:val="ListBullet"/>
        <w:spacing w:after="80" w:line="269" w:lineRule="auto"/>
      </w:pPr>
      <w:r>
        <w:t>Instead of reading a sentence strictly one word after another, the model can consider the whole sentence and decide which words matter most for meaning.</w:t>
      </w:r>
    </w:p>
    <w:p w14:paraId="3845F354" w14:textId="77777777" w:rsidR="00B52CE1" w:rsidRDefault="00000000">
      <w:pPr>
        <w:pStyle w:val="ListBullet"/>
        <w:spacing w:after="80" w:line="269" w:lineRule="auto"/>
      </w:pPr>
      <w:r>
        <w:t>This is why Transformers are much better at capturing context, grammar, and long-distance relationships.</w:t>
      </w:r>
    </w:p>
    <w:p w14:paraId="6E94AC43" w14:textId="77777777" w:rsidR="00B52CE1" w:rsidRDefault="00000000">
      <w:pPr>
        <w:pStyle w:val="Heading1"/>
        <w:spacing w:after="80" w:line="269" w:lineRule="auto"/>
      </w:pPr>
      <w:r>
        <w:t>5. Step-by-step flow of Transformer processing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92"/>
        <w:gridCol w:w="2232"/>
        <w:gridCol w:w="6696"/>
      </w:tblGrid>
      <w:tr w:rsidR="00B52CE1" w14:paraId="65F3EE29" w14:textId="77777777">
        <w:trPr>
          <w:jc w:val="center"/>
        </w:trPr>
        <w:tc>
          <w:tcPr>
            <w:tcW w:w="792" w:type="dxa"/>
            <w:shd w:val="clear" w:color="auto" w:fill="D9EAF7"/>
            <w:vAlign w:val="center"/>
          </w:tcPr>
          <w:p w14:paraId="58A182DF" w14:textId="77777777" w:rsidR="00B52CE1" w:rsidRDefault="00000000">
            <w:pPr>
              <w:jc w:val="center"/>
            </w:pPr>
            <w:r>
              <w:rPr>
                <w:b/>
              </w:rPr>
              <w:t>Step</w:t>
            </w:r>
          </w:p>
        </w:tc>
        <w:tc>
          <w:tcPr>
            <w:tcW w:w="2232" w:type="dxa"/>
            <w:shd w:val="clear" w:color="auto" w:fill="D9EAF7"/>
            <w:vAlign w:val="center"/>
          </w:tcPr>
          <w:p w14:paraId="47267AA8" w14:textId="77777777" w:rsidR="00B52CE1" w:rsidRDefault="00000000">
            <w:pPr>
              <w:jc w:val="center"/>
            </w:pPr>
            <w:r>
              <w:rPr>
                <w:b/>
              </w:rPr>
              <w:t>Component</w:t>
            </w:r>
          </w:p>
        </w:tc>
        <w:tc>
          <w:tcPr>
            <w:tcW w:w="6696" w:type="dxa"/>
            <w:shd w:val="clear" w:color="auto" w:fill="D9EAF7"/>
            <w:vAlign w:val="center"/>
          </w:tcPr>
          <w:p w14:paraId="2A3C4A1C" w14:textId="77777777" w:rsidR="00B52CE1" w:rsidRDefault="00000000">
            <w:pPr>
              <w:jc w:val="center"/>
            </w:pPr>
            <w:r>
              <w:rPr>
                <w:b/>
              </w:rPr>
              <w:t>What happens</w:t>
            </w:r>
          </w:p>
        </w:tc>
      </w:tr>
      <w:tr w:rsidR="00B52CE1" w14:paraId="185E830A" w14:textId="77777777">
        <w:trPr>
          <w:jc w:val="center"/>
        </w:trPr>
        <w:tc>
          <w:tcPr>
            <w:tcW w:w="792" w:type="dxa"/>
            <w:vAlign w:val="center"/>
          </w:tcPr>
          <w:p w14:paraId="5A047A80" w14:textId="77777777" w:rsidR="00B52CE1" w:rsidRDefault="00000000">
            <w:pPr>
              <w:jc w:val="center"/>
            </w:pPr>
            <w:r>
              <w:t>1</w:t>
            </w:r>
          </w:p>
        </w:tc>
        <w:tc>
          <w:tcPr>
            <w:tcW w:w="2232" w:type="dxa"/>
            <w:vAlign w:val="center"/>
          </w:tcPr>
          <w:p w14:paraId="78DC7802" w14:textId="77777777" w:rsidR="00B52CE1" w:rsidRDefault="00000000">
            <w:r>
              <w:t>Input Text</w:t>
            </w:r>
          </w:p>
        </w:tc>
        <w:tc>
          <w:tcPr>
            <w:tcW w:w="6696" w:type="dxa"/>
            <w:vAlign w:val="center"/>
          </w:tcPr>
          <w:p w14:paraId="3CF4DA11" w14:textId="77777777" w:rsidR="00B52CE1" w:rsidRDefault="00000000">
            <w:r>
              <w:t>The user provides text such as “I want to return the product.”</w:t>
            </w:r>
          </w:p>
        </w:tc>
      </w:tr>
      <w:tr w:rsidR="00B52CE1" w14:paraId="374F5684" w14:textId="77777777">
        <w:trPr>
          <w:jc w:val="center"/>
        </w:trPr>
        <w:tc>
          <w:tcPr>
            <w:tcW w:w="792" w:type="dxa"/>
            <w:vAlign w:val="center"/>
          </w:tcPr>
          <w:p w14:paraId="7CD5C755" w14:textId="77777777" w:rsidR="00B52CE1" w:rsidRDefault="00000000">
            <w:pPr>
              <w:jc w:val="center"/>
            </w:pPr>
            <w:r>
              <w:t>2</w:t>
            </w:r>
          </w:p>
        </w:tc>
        <w:tc>
          <w:tcPr>
            <w:tcW w:w="2232" w:type="dxa"/>
            <w:vAlign w:val="center"/>
          </w:tcPr>
          <w:p w14:paraId="304D0AA1" w14:textId="77777777" w:rsidR="00B52CE1" w:rsidRDefault="00000000">
            <w:r>
              <w:t>Tokenization</w:t>
            </w:r>
          </w:p>
        </w:tc>
        <w:tc>
          <w:tcPr>
            <w:tcW w:w="6696" w:type="dxa"/>
            <w:vAlign w:val="center"/>
          </w:tcPr>
          <w:p w14:paraId="169D9AFB" w14:textId="77777777" w:rsidR="00B52CE1" w:rsidRDefault="00000000">
            <w:r>
              <w:t>The sentence is split into smaller pieces called tokens.</w:t>
            </w:r>
          </w:p>
        </w:tc>
      </w:tr>
      <w:tr w:rsidR="00B52CE1" w14:paraId="0A006A46" w14:textId="77777777">
        <w:trPr>
          <w:jc w:val="center"/>
        </w:trPr>
        <w:tc>
          <w:tcPr>
            <w:tcW w:w="792" w:type="dxa"/>
            <w:vAlign w:val="center"/>
          </w:tcPr>
          <w:p w14:paraId="79B6DCCB" w14:textId="77777777" w:rsidR="00B52CE1" w:rsidRDefault="00000000">
            <w:pPr>
              <w:jc w:val="center"/>
            </w:pPr>
            <w:r>
              <w:t>3</w:t>
            </w:r>
          </w:p>
        </w:tc>
        <w:tc>
          <w:tcPr>
            <w:tcW w:w="2232" w:type="dxa"/>
            <w:vAlign w:val="center"/>
          </w:tcPr>
          <w:p w14:paraId="77414597" w14:textId="77777777" w:rsidR="00B52CE1" w:rsidRDefault="00000000">
            <w:r>
              <w:t>Embeddings</w:t>
            </w:r>
          </w:p>
        </w:tc>
        <w:tc>
          <w:tcPr>
            <w:tcW w:w="6696" w:type="dxa"/>
            <w:vAlign w:val="center"/>
          </w:tcPr>
          <w:p w14:paraId="1E1796C9" w14:textId="77777777" w:rsidR="00B52CE1" w:rsidRDefault="00000000">
            <w:r>
              <w:t>Each token is converted into a vector of numbers the model can work with.</w:t>
            </w:r>
          </w:p>
        </w:tc>
      </w:tr>
      <w:tr w:rsidR="00B52CE1" w14:paraId="0A7A8652" w14:textId="77777777">
        <w:trPr>
          <w:jc w:val="center"/>
        </w:trPr>
        <w:tc>
          <w:tcPr>
            <w:tcW w:w="792" w:type="dxa"/>
            <w:vAlign w:val="center"/>
          </w:tcPr>
          <w:p w14:paraId="4CF9BD52" w14:textId="77777777" w:rsidR="00B52CE1" w:rsidRDefault="00000000">
            <w:pPr>
              <w:jc w:val="center"/>
            </w:pPr>
            <w:r>
              <w:t>4</w:t>
            </w:r>
          </w:p>
        </w:tc>
        <w:tc>
          <w:tcPr>
            <w:tcW w:w="2232" w:type="dxa"/>
            <w:vAlign w:val="center"/>
          </w:tcPr>
          <w:p w14:paraId="23E0CDFB" w14:textId="77777777" w:rsidR="00B52CE1" w:rsidRDefault="00000000">
            <w:r>
              <w:t>Positional Encoding</w:t>
            </w:r>
          </w:p>
        </w:tc>
        <w:tc>
          <w:tcPr>
            <w:tcW w:w="6696" w:type="dxa"/>
            <w:vAlign w:val="center"/>
          </w:tcPr>
          <w:p w14:paraId="024ACBD6" w14:textId="77777777" w:rsidR="00B52CE1" w:rsidRDefault="00000000">
            <w:r>
              <w:t>Position information is added so the model knows token order.</w:t>
            </w:r>
          </w:p>
        </w:tc>
      </w:tr>
      <w:tr w:rsidR="00B52CE1" w14:paraId="46CCE1E4" w14:textId="77777777">
        <w:trPr>
          <w:jc w:val="center"/>
        </w:trPr>
        <w:tc>
          <w:tcPr>
            <w:tcW w:w="792" w:type="dxa"/>
            <w:vAlign w:val="center"/>
          </w:tcPr>
          <w:p w14:paraId="197FA666" w14:textId="77777777" w:rsidR="00B52CE1" w:rsidRDefault="00000000">
            <w:pPr>
              <w:jc w:val="center"/>
            </w:pPr>
            <w:r>
              <w:t>5</w:t>
            </w:r>
          </w:p>
        </w:tc>
        <w:tc>
          <w:tcPr>
            <w:tcW w:w="2232" w:type="dxa"/>
            <w:vAlign w:val="center"/>
          </w:tcPr>
          <w:p w14:paraId="511F60C6" w14:textId="77777777" w:rsidR="00B52CE1" w:rsidRDefault="00000000">
            <w:r>
              <w:t>Self-Attention</w:t>
            </w:r>
          </w:p>
        </w:tc>
        <w:tc>
          <w:tcPr>
            <w:tcW w:w="6696" w:type="dxa"/>
            <w:vAlign w:val="center"/>
          </w:tcPr>
          <w:p w14:paraId="3BD072B2" w14:textId="77777777" w:rsidR="00B52CE1" w:rsidRDefault="00000000">
            <w:r>
              <w:t>Each token looks at other tokens to understand meaning and relationships.</w:t>
            </w:r>
          </w:p>
        </w:tc>
      </w:tr>
      <w:tr w:rsidR="00B52CE1" w14:paraId="3E84820F" w14:textId="77777777">
        <w:trPr>
          <w:jc w:val="center"/>
        </w:trPr>
        <w:tc>
          <w:tcPr>
            <w:tcW w:w="792" w:type="dxa"/>
            <w:vAlign w:val="center"/>
          </w:tcPr>
          <w:p w14:paraId="3D02CFC1" w14:textId="77777777" w:rsidR="00B52CE1" w:rsidRDefault="00000000">
            <w:pPr>
              <w:jc w:val="center"/>
            </w:pPr>
            <w:r>
              <w:t>6</w:t>
            </w:r>
          </w:p>
        </w:tc>
        <w:tc>
          <w:tcPr>
            <w:tcW w:w="2232" w:type="dxa"/>
            <w:vAlign w:val="center"/>
          </w:tcPr>
          <w:p w14:paraId="2FE8F67B" w14:textId="77777777" w:rsidR="00B52CE1" w:rsidRDefault="00000000">
            <w:r>
              <w:t>Feed Forward Network</w:t>
            </w:r>
          </w:p>
        </w:tc>
        <w:tc>
          <w:tcPr>
            <w:tcW w:w="6696" w:type="dxa"/>
            <w:vAlign w:val="center"/>
          </w:tcPr>
          <w:p w14:paraId="17449E95" w14:textId="77777777" w:rsidR="00B52CE1" w:rsidRDefault="00000000">
            <w:r>
              <w:t>The representation is refined using neural network layers.</w:t>
            </w:r>
          </w:p>
        </w:tc>
      </w:tr>
      <w:tr w:rsidR="00B52CE1" w14:paraId="0CF692B9" w14:textId="77777777">
        <w:trPr>
          <w:jc w:val="center"/>
        </w:trPr>
        <w:tc>
          <w:tcPr>
            <w:tcW w:w="792" w:type="dxa"/>
            <w:vAlign w:val="center"/>
          </w:tcPr>
          <w:p w14:paraId="7C7E61AC" w14:textId="77777777" w:rsidR="00B52CE1" w:rsidRDefault="00000000">
            <w:pPr>
              <w:jc w:val="center"/>
            </w:pPr>
            <w:r>
              <w:lastRenderedPageBreak/>
              <w:t>7</w:t>
            </w:r>
          </w:p>
        </w:tc>
        <w:tc>
          <w:tcPr>
            <w:tcW w:w="2232" w:type="dxa"/>
            <w:vAlign w:val="center"/>
          </w:tcPr>
          <w:p w14:paraId="1775F6BA" w14:textId="77777777" w:rsidR="00B52CE1" w:rsidRDefault="00000000">
            <w:r>
              <w:t>Repeated Transformer Blocks</w:t>
            </w:r>
          </w:p>
        </w:tc>
        <w:tc>
          <w:tcPr>
            <w:tcW w:w="6696" w:type="dxa"/>
            <w:vAlign w:val="center"/>
          </w:tcPr>
          <w:p w14:paraId="2386FF22" w14:textId="77777777" w:rsidR="00B52CE1" w:rsidRDefault="00000000">
            <w:r>
              <w:t>Multiple layers repeat the process and deepen understanding.</w:t>
            </w:r>
          </w:p>
        </w:tc>
      </w:tr>
      <w:tr w:rsidR="00B52CE1" w14:paraId="678F0F86" w14:textId="77777777">
        <w:trPr>
          <w:jc w:val="center"/>
        </w:trPr>
        <w:tc>
          <w:tcPr>
            <w:tcW w:w="792" w:type="dxa"/>
            <w:vAlign w:val="center"/>
          </w:tcPr>
          <w:p w14:paraId="6A676EBD" w14:textId="77777777" w:rsidR="00B52CE1" w:rsidRDefault="00000000">
            <w:pPr>
              <w:jc w:val="center"/>
            </w:pPr>
            <w:r>
              <w:t>8</w:t>
            </w:r>
          </w:p>
        </w:tc>
        <w:tc>
          <w:tcPr>
            <w:tcW w:w="2232" w:type="dxa"/>
            <w:vAlign w:val="center"/>
          </w:tcPr>
          <w:p w14:paraId="1D1036F5" w14:textId="77777777" w:rsidR="00B52CE1" w:rsidRDefault="00000000">
            <w:r>
              <w:t>Output Generation</w:t>
            </w:r>
          </w:p>
        </w:tc>
        <w:tc>
          <w:tcPr>
            <w:tcW w:w="6696" w:type="dxa"/>
            <w:vAlign w:val="center"/>
          </w:tcPr>
          <w:p w14:paraId="121916DE" w14:textId="77777777" w:rsidR="00B52CE1" w:rsidRDefault="00000000">
            <w:r>
              <w:t>The model predicts the next token and continues until a full response is formed.</w:t>
            </w:r>
          </w:p>
        </w:tc>
      </w:tr>
    </w:tbl>
    <w:p w14:paraId="76536F74" w14:textId="77777777" w:rsidR="00B52CE1" w:rsidRDefault="00B52CE1">
      <w:pPr>
        <w:spacing w:after="80" w:line="269" w:lineRule="auto"/>
      </w:pPr>
    </w:p>
    <w:p w14:paraId="79E7A4EE" w14:textId="77777777" w:rsidR="00B52CE1" w:rsidRDefault="00000000">
      <w:pPr>
        <w:pStyle w:val="Heading1"/>
        <w:spacing w:after="80" w:line="269" w:lineRule="auto"/>
      </w:pPr>
      <w:r>
        <w:t>6. Core components in simple words</w:t>
      </w:r>
    </w:p>
    <w:p w14:paraId="46AF3EF6" w14:textId="77777777" w:rsidR="00B52CE1" w:rsidRDefault="00000000">
      <w:pPr>
        <w:pStyle w:val="ListBullet"/>
        <w:spacing w:after="80" w:line="269" w:lineRule="auto"/>
      </w:pPr>
      <w:r>
        <w:rPr>
          <w:b/>
        </w:rPr>
        <w:t xml:space="preserve">Tokenization: </w:t>
      </w:r>
      <w:r>
        <w:t>Splits text into smaller language units.</w:t>
      </w:r>
    </w:p>
    <w:p w14:paraId="4C0F50FD" w14:textId="77777777" w:rsidR="00B52CE1" w:rsidRDefault="00000000">
      <w:pPr>
        <w:pStyle w:val="ListBullet"/>
        <w:spacing w:after="80" w:line="269" w:lineRule="auto"/>
      </w:pPr>
      <w:r>
        <w:rPr>
          <w:b/>
        </w:rPr>
        <w:t xml:space="preserve">Embeddings: </w:t>
      </w:r>
      <w:r>
        <w:t>Converts tokens into numeric vectors that carry meaning.</w:t>
      </w:r>
    </w:p>
    <w:p w14:paraId="02A2C9CA" w14:textId="77777777" w:rsidR="00B52CE1" w:rsidRDefault="00000000">
      <w:pPr>
        <w:pStyle w:val="ListBullet"/>
        <w:spacing w:after="80" w:line="269" w:lineRule="auto"/>
      </w:pPr>
      <w:r>
        <w:rPr>
          <w:b/>
        </w:rPr>
        <w:t xml:space="preserve">Positional Encoding: </w:t>
      </w:r>
      <w:r>
        <w:t>Adds order information so the model understands sequence.</w:t>
      </w:r>
    </w:p>
    <w:p w14:paraId="3A23EF9F" w14:textId="77777777" w:rsidR="00B52CE1" w:rsidRDefault="00000000">
      <w:pPr>
        <w:pStyle w:val="ListBullet"/>
        <w:spacing w:after="80" w:line="269" w:lineRule="auto"/>
      </w:pPr>
      <w:r>
        <w:rPr>
          <w:b/>
        </w:rPr>
        <w:t xml:space="preserve">Self-Attention: </w:t>
      </w:r>
      <w:r>
        <w:t>Helps each token decide which other tokens are important.</w:t>
      </w:r>
    </w:p>
    <w:p w14:paraId="0FAC8B2C" w14:textId="77777777" w:rsidR="00B52CE1" w:rsidRDefault="00000000">
      <w:pPr>
        <w:pStyle w:val="ListBullet"/>
        <w:spacing w:after="80" w:line="269" w:lineRule="auto"/>
      </w:pPr>
      <w:r>
        <w:rPr>
          <w:b/>
        </w:rPr>
        <w:t xml:space="preserve">Query, Key, Value: </w:t>
      </w:r>
      <w:r>
        <w:t>Internal representations used to calculate how much attention one token should give another.</w:t>
      </w:r>
    </w:p>
    <w:p w14:paraId="6963CA62" w14:textId="77777777" w:rsidR="00B52CE1" w:rsidRDefault="00000000">
      <w:pPr>
        <w:pStyle w:val="ListBullet"/>
        <w:spacing w:after="80" w:line="269" w:lineRule="auto"/>
      </w:pPr>
      <w:r>
        <w:rPr>
          <w:b/>
        </w:rPr>
        <w:t xml:space="preserve">Multi-Head Attention: </w:t>
      </w:r>
      <w:r>
        <w:t>Allows the model to look at the same sentence from multiple perspectives at the same time.</w:t>
      </w:r>
    </w:p>
    <w:p w14:paraId="345802AB" w14:textId="77777777" w:rsidR="00B52CE1" w:rsidRDefault="00000000">
      <w:pPr>
        <w:pStyle w:val="ListBullet"/>
        <w:spacing w:after="80" w:line="269" w:lineRule="auto"/>
      </w:pPr>
      <w:r>
        <w:rPr>
          <w:b/>
        </w:rPr>
        <w:t xml:space="preserve">Add &amp; Norm: </w:t>
      </w:r>
      <w:r>
        <w:t>Stabilizes learning and helps preserve useful information across layers.</w:t>
      </w:r>
    </w:p>
    <w:p w14:paraId="2F6B37A2" w14:textId="77777777" w:rsidR="00B52CE1" w:rsidRDefault="00000000">
      <w:pPr>
        <w:pStyle w:val="ListBullet"/>
        <w:spacing w:after="80" w:line="269" w:lineRule="auto"/>
      </w:pPr>
      <w:r>
        <w:rPr>
          <w:b/>
        </w:rPr>
        <w:t xml:space="preserve">Feed Forward Network: </w:t>
      </w:r>
      <w:r>
        <w:t>Further processes the attended information to improve the representation.</w:t>
      </w:r>
    </w:p>
    <w:p w14:paraId="3F420FB4" w14:textId="77777777" w:rsidR="00B52CE1" w:rsidRDefault="00000000">
      <w:pPr>
        <w:pStyle w:val="Heading1"/>
        <w:spacing w:after="80" w:line="269" w:lineRule="auto"/>
      </w:pPr>
      <w:r>
        <w:t>7. Real-world use case 1: Customer support chatbot</w:t>
      </w:r>
    </w:p>
    <w:p w14:paraId="64613BAA" w14:textId="77777777" w:rsidR="00B52CE1" w:rsidRDefault="00000000">
      <w:pPr>
        <w:pStyle w:val="ListBullet"/>
        <w:spacing w:after="80" w:line="269" w:lineRule="auto"/>
      </w:pPr>
      <w:r>
        <w:t>A customer types: “I want to return a product that was delivered yesterday.”</w:t>
      </w:r>
    </w:p>
    <w:p w14:paraId="013AC958" w14:textId="77777777" w:rsidR="00B52CE1" w:rsidRDefault="00000000">
      <w:pPr>
        <w:pStyle w:val="ListBullet"/>
        <w:spacing w:after="80" w:line="269" w:lineRule="auto"/>
      </w:pPr>
      <w:r>
        <w:t>The model tokenizes the sentence, converts tokens into embeddings, and applies self-attention.</w:t>
      </w:r>
    </w:p>
    <w:p w14:paraId="474AED9D" w14:textId="77777777" w:rsidR="00B52CE1" w:rsidRDefault="00000000">
      <w:pPr>
        <w:pStyle w:val="ListBullet"/>
        <w:spacing w:after="80" w:line="269" w:lineRule="auto"/>
      </w:pPr>
      <w:r>
        <w:t>It learns that “return” is strongly related to “product” and “delivered yesterday,” so it detects the correct intent.</w:t>
      </w:r>
    </w:p>
    <w:p w14:paraId="208A862A" w14:textId="77777777" w:rsidR="00B52CE1" w:rsidRDefault="00000000">
      <w:pPr>
        <w:pStyle w:val="ListBullet"/>
        <w:spacing w:after="80" w:line="269" w:lineRule="auto"/>
      </w:pPr>
      <w:r>
        <w:t>The chatbot can then generate a response such as: “Sure, I can help you return the product. Please share your order ID.”</w:t>
      </w:r>
    </w:p>
    <w:p w14:paraId="7D49CE4C" w14:textId="77777777" w:rsidR="00B52CE1" w:rsidRDefault="00000000">
      <w:pPr>
        <w:pStyle w:val="ListBullet"/>
        <w:spacing w:after="80" w:line="269" w:lineRule="auto"/>
      </w:pPr>
      <w:r>
        <w:t>Outcome: faster support, reduced manual workload, and improved customer experience.</w:t>
      </w:r>
    </w:p>
    <w:p w14:paraId="137C4009" w14:textId="77777777" w:rsidR="00B52CE1" w:rsidRDefault="00000000">
      <w:pPr>
        <w:pStyle w:val="Heading1"/>
        <w:spacing w:after="80" w:line="269" w:lineRule="auto"/>
      </w:pPr>
      <w:r>
        <w:t>8. Real-world use case 2: Document summarization</w:t>
      </w:r>
    </w:p>
    <w:p w14:paraId="20B147A7" w14:textId="77777777" w:rsidR="00B52CE1" w:rsidRDefault="00000000">
      <w:pPr>
        <w:pStyle w:val="ListBullet"/>
        <w:spacing w:after="80" w:line="269" w:lineRule="auto"/>
      </w:pPr>
      <w:r>
        <w:t>A user uploads a long report and asks for a summary in five points.</w:t>
      </w:r>
    </w:p>
    <w:p w14:paraId="4C1695DA" w14:textId="77777777" w:rsidR="00B52CE1" w:rsidRDefault="00000000">
      <w:pPr>
        <w:pStyle w:val="ListBullet"/>
        <w:spacing w:after="80" w:line="269" w:lineRule="auto"/>
      </w:pPr>
      <w:r>
        <w:t>The Transformer processes the document, identifies the most important ideas, and captures relationships across many sentences.</w:t>
      </w:r>
    </w:p>
    <w:p w14:paraId="197FB147" w14:textId="77777777" w:rsidR="00B52CE1" w:rsidRDefault="00000000">
      <w:pPr>
        <w:pStyle w:val="ListBullet"/>
        <w:spacing w:after="80" w:line="269" w:lineRule="auto"/>
      </w:pPr>
      <w:r>
        <w:t>It then generates a short summary that preserves the main meaning of the longer content.</w:t>
      </w:r>
    </w:p>
    <w:p w14:paraId="52C0A58B" w14:textId="77777777" w:rsidR="00B52CE1" w:rsidRDefault="00000000">
      <w:pPr>
        <w:pStyle w:val="ListBullet"/>
        <w:spacing w:after="80" w:line="269" w:lineRule="auto"/>
      </w:pPr>
      <w:r>
        <w:t>Outcome: major time savings, better productivity, and easier understanding of long documents.</w:t>
      </w:r>
    </w:p>
    <w:p w14:paraId="439B9A8A" w14:textId="77777777" w:rsidR="00B52CE1" w:rsidRDefault="00000000">
      <w:pPr>
        <w:pStyle w:val="Heading1"/>
        <w:spacing w:after="80" w:line="269" w:lineRule="auto"/>
      </w:pPr>
      <w:r>
        <w:t>9. Real-world use case 3: Code assistant</w:t>
      </w:r>
    </w:p>
    <w:p w14:paraId="43848031" w14:textId="77777777" w:rsidR="00B52CE1" w:rsidRDefault="00000000">
      <w:pPr>
        <w:pStyle w:val="ListBullet"/>
        <w:spacing w:after="80" w:line="269" w:lineRule="auto"/>
      </w:pPr>
      <w:r>
        <w:t>A developer asks: “Write a Java method to reverse a string.”</w:t>
      </w:r>
    </w:p>
    <w:p w14:paraId="4D36AC65" w14:textId="77777777" w:rsidR="00B52CE1" w:rsidRDefault="00000000">
      <w:pPr>
        <w:pStyle w:val="ListBullet"/>
        <w:spacing w:after="80" w:line="269" w:lineRule="auto"/>
      </w:pPr>
      <w:r>
        <w:t>The model understands the programming language, the requested task, and the expected output format.</w:t>
      </w:r>
    </w:p>
    <w:p w14:paraId="45807B4E" w14:textId="77777777" w:rsidR="00B52CE1" w:rsidRDefault="00000000">
      <w:pPr>
        <w:pStyle w:val="ListBullet"/>
        <w:spacing w:after="80" w:line="269" w:lineRule="auto"/>
      </w:pPr>
      <w:r>
        <w:t>It generates code token by token in a structured way.</w:t>
      </w:r>
    </w:p>
    <w:p w14:paraId="6D07264A" w14:textId="77777777" w:rsidR="00B52CE1" w:rsidRDefault="00000000">
      <w:pPr>
        <w:pStyle w:val="ListBullet"/>
        <w:spacing w:after="80" w:line="269" w:lineRule="auto"/>
      </w:pPr>
      <w:r>
        <w:t>Outcome: faster development, learning support, and productivity gains.</w:t>
      </w:r>
    </w:p>
    <w:p w14:paraId="4654E59C" w14:textId="77777777" w:rsidR="00B52CE1" w:rsidRDefault="00000000">
      <w:pPr>
        <w:pStyle w:val="Heading1"/>
        <w:spacing w:after="80" w:line="269" w:lineRule="auto"/>
      </w:pPr>
      <w:r>
        <w:lastRenderedPageBreak/>
        <w:t>10. Encoder and Decoder</w:t>
      </w:r>
    </w:p>
    <w:p w14:paraId="41F96DE9" w14:textId="77777777" w:rsidR="00B52CE1" w:rsidRDefault="00000000">
      <w:pPr>
        <w:pStyle w:val="ListBullet"/>
        <w:spacing w:after="80" w:line="269" w:lineRule="auto"/>
      </w:pPr>
      <w:r>
        <w:t>In the original Transformer architecture, the encoder reads and understands input, while the decoder generates output.</w:t>
      </w:r>
    </w:p>
    <w:p w14:paraId="18FA4E20" w14:textId="77777777" w:rsidR="00B52CE1" w:rsidRDefault="00000000">
      <w:pPr>
        <w:pStyle w:val="ListBullet"/>
        <w:spacing w:after="80" w:line="269" w:lineRule="auto"/>
      </w:pPr>
      <w:r>
        <w:t>Encoder-only models are common for understanding tasks such as classification or search.</w:t>
      </w:r>
    </w:p>
    <w:p w14:paraId="5593EA3B" w14:textId="77777777" w:rsidR="00B52CE1" w:rsidRDefault="00000000">
      <w:pPr>
        <w:pStyle w:val="ListBullet"/>
        <w:spacing w:after="80" w:line="269" w:lineRule="auto"/>
      </w:pPr>
      <w:r>
        <w:t>Decoder-only models are common for generation tasks such as chat, completion, and coding assistance.</w:t>
      </w:r>
    </w:p>
    <w:p w14:paraId="268DB3A6" w14:textId="77777777" w:rsidR="00B52CE1" w:rsidRDefault="00000000">
      <w:pPr>
        <w:pStyle w:val="ListBullet"/>
        <w:spacing w:after="80" w:line="269" w:lineRule="auto"/>
      </w:pPr>
      <w:r>
        <w:t>Encoder-decoder models are common for tasks like translation and summarization.</w:t>
      </w:r>
    </w:p>
    <w:p w14:paraId="2531B575" w14:textId="77777777" w:rsidR="00B52CE1" w:rsidRDefault="00000000">
      <w:pPr>
        <w:pStyle w:val="Heading1"/>
        <w:spacing w:after="80" w:line="269" w:lineRule="auto"/>
      </w:pPr>
      <w:r>
        <w:t>11. Parameters and training</w:t>
      </w:r>
    </w:p>
    <w:p w14:paraId="7F0B0E49" w14:textId="77777777" w:rsidR="00B52CE1" w:rsidRDefault="00000000">
      <w:pPr>
        <w:pStyle w:val="ListBullet"/>
        <w:spacing w:after="80" w:line="269" w:lineRule="auto"/>
      </w:pPr>
      <w:r>
        <w:t>Parameters are the internal learned values of the model. They store what the model has learned from training data.</w:t>
      </w:r>
    </w:p>
    <w:p w14:paraId="662FFCFB" w14:textId="77777777" w:rsidR="00B52CE1" w:rsidRDefault="00000000">
      <w:pPr>
        <w:pStyle w:val="ListBullet"/>
        <w:spacing w:after="80" w:line="269" w:lineRule="auto"/>
      </w:pPr>
      <w:r>
        <w:t>During training, the model predicts the next token, compares it with the correct token, calculates error, and adjusts its internal weights.</w:t>
      </w:r>
    </w:p>
    <w:p w14:paraId="5A0909C4" w14:textId="77777777" w:rsidR="00B52CE1" w:rsidRDefault="00000000">
      <w:pPr>
        <w:pStyle w:val="ListBullet"/>
        <w:spacing w:after="80" w:line="269" w:lineRule="auto"/>
      </w:pPr>
      <w:r>
        <w:t>This process repeats many times across huge datasets until the model becomes good at language prediction and generation.</w:t>
      </w:r>
    </w:p>
    <w:p w14:paraId="27C88337" w14:textId="77777777" w:rsidR="00B52CE1" w:rsidRDefault="00000000">
      <w:pPr>
        <w:pStyle w:val="Heading1"/>
        <w:spacing w:after="80" w:line="269" w:lineRule="auto"/>
      </w:pPr>
      <w:r>
        <w:t>12. Simple analogy</w:t>
      </w:r>
    </w:p>
    <w:p w14:paraId="525E94BE" w14:textId="77777777" w:rsidR="00B52CE1" w:rsidRDefault="00000000">
      <w:pPr>
        <w:pStyle w:val="ListBullet"/>
        <w:spacing w:after="80" w:line="269" w:lineRule="auto"/>
      </w:pPr>
      <w:r>
        <w:t>Imagine a student reading a sentence. An older model may read one word at a time and gradually forget earlier words.</w:t>
      </w:r>
    </w:p>
    <w:p w14:paraId="117D2CF8" w14:textId="77777777" w:rsidR="00B52CE1" w:rsidRDefault="00000000">
      <w:pPr>
        <w:pStyle w:val="ListBullet"/>
        <w:spacing w:after="80" w:line="269" w:lineRule="auto"/>
      </w:pPr>
      <w:r>
        <w:t>A Transformer quickly looks across the sentence and sees how all the words connect.</w:t>
      </w:r>
    </w:p>
    <w:p w14:paraId="0A32E7CF" w14:textId="77777777" w:rsidR="00B52CE1" w:rsidRDefault="00000000">
      <w:pPr>
        <w:pStyle w:val="ListBullet"/>
        <w:spacing w:after="80" w:line="269" w:lineRule="auto"/>
      </w:pPr>
      <w:r>
        <w:t>That broader view is exactly why self-attention is so effective.</w:t>
      </w:r>
    </w:p>
    <w:p w14:paraId="5DF3AF23" w14:textId="77777777" w:rsidR="00B52CE1" w:rsidRDefault="00000000">
      <w:pPr>
        <w:pStyle w:val="Heading1"/>
        <w:spacing w:after="80" w:line="269" w:lineRule="auto"/>
      </w:pPr>
      <w:r>
        <w:t>13. Advantages and disadvantages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52"/>
        <w:gridCol w:w="4752"/>
      </w:tblGrid>
      <w:tr w:rsidR="00B52CE1" w14:paraId="00018502" w14:textId="77777777">
        <w:trPr>
          <w:jc w:val="center"/>
        </w:trPr>
        <w:tc>
          <w:tcPr>
            <w:tcW w:w="4752" w:type="dxa"/>
            <w:shd w:val="clear" w:color="auto" w:fill="D9EAD3"/>
          </w:tcPr>
          <w:p w14:paraId="6892C1BB" w14:textId="77777777" w:rsidR="00B52CE1" w:rsidRDefault="00000000">
            <w:pPr>
              <w:jc w:val="center"/>
            </w:pPr>
            <w:r>
              <w:rPr>
                <w:b/>
              </w:rPr>
              <w:t>Advantages</w:t>
            </w:r>
          </w:p>
        </w:tc>
        <w:tc>
          <w:tcPr>
            <w:tcW w:w="4752" w:type="dxa"/>
            <w:shd w:val="clear" w:color="auto" w:fill="F4CCCC"/>
          </w:tcPr>
          <w:p w14:paraId="611F11FA" w14:textId="77777777" w:rsidR="00B52CE1" w:rsidRDefault="00000000">
            <w:pPr>
              <w:jc w:val="center"/>
            </w:pPr>
            <w:r>
              <w:rPr>
                <w:b/>
              </w:rPr>
              <w:t>Disadvantages</w:t>
            </w:r>
          </w:p>
        </w:tc>
      </w:tr>
      <w:tr w:rsidR="00B52CE1" w14:paraId="41E279A2" w14:textId="77777777">
        <w:trPr>
          <w:jc w:val="center"/>
        </w:trPr>
        <w:tc>
          <w:tcPr>
            <w:tcW w:w="4752" w:type="dxa"/>
            <w:vAlign w:val="center"/>
          </w:tcPr>
          <w:p w14:paraId="55584164" w14:textId="77777777" w:rsidR="00B52CE1" w:rsidRDefault="00000000">
            <w:r>
              <w:t>• Strong context understanding</w:t>
            </w:r>
          </w:p>
        </w:tc>
        <w:tc>
          <w:tcPr>
            <w:tcW w:w="4752" w:type="dxa"/>
            <w:vAlign w:val="center"/>
          </w:tcPr>
          <w:p w14:paraId="35D184DA" w14:textId="77777777" w:rsidR="00B52CE1" w:rsidRDefault="00000000">
            <w:r>
              <w:t>• Requires large amounts of compute and memory</w:t>
            </w:r>
          </w:p>
        </w:tc>
      </w:tr>
      <w:tr w:rsidR="00B52CE1" w14:paraId="56F62266" w14:textId="77777777">
        <w:trPr>
          <w:jc w:val="center"/>
        </w:trPr>
        <w:tc>
          <w:tcPr>
            <w:tcW w:w="4752" w:type="dxa"/>
            <w:vAlign w:val="center"/>
          </w:tcPr>
          <w:p w14:paraId="28611EE9" w14:textId="77777777" w:rsidR="00B52CE1" w:rsidRDefault="00000000">
            <w:r>
              <w:t>• Parallel processing during training</w:t>
            </w:r>
          </w:p>
        </w:tc>
        <w:tc>
          <w:tcPr>
            <w:tcW w:w="4752" w:type="dxa"/>
            <w:vAlign w:val="center"/>
          </w:tcPr>
          <w:p w14:paraId="30EB8911" w14:textId="77777777" w:rsidR="00B52CE1" w:rsidRDefault="00000000">
            <w:r>
              <w:t>• Training is expensive</w:t>
            </w:r>
          </w:p>
        </w:tc>
      </w:tr>
      <w:tr w:rsidR="00B52CE1" w14:paraId="039B2B5D" w14:textId="77777777">
        <w:trPr>
          <w:jc w:val="center"/>
        </w:trPr>
        <w:tc>
          <w:tcPr>
            <w:tcW w:w="4752" w:type="dxa"/>
            <w:vAlign w:val="center"/>
          </w:tcPr>
          <w:p w14:paraId="3B9278FF" w14:textId="77777777" w:rsidR="00B52CE1" w:rsidRDefault="00000000">
            <w:r>
              <w:t>• Handles long-range relationships better</w:t>
            </w:r>
          </w:p>
        </w:tc>
        <w:tc>
          <w:tcPr>
            <w:tcW w:w="4752" w:type="dxa"/>
            <w:vAlign w:val="center"/>
          </w:tcPr>
          <w:p w14:paraId="7D38B596" w14:textId="77777777" w:rsidR="00B52CE1" w:rsidRDefault="00000000">
            <w:r>
              <w:t>• May generate incorrect information</w:t>
            </w:r>
          </w:p>
        </w:tc>
      </w:tr>
      <w:tr w:rsidR="00B52CE1" w14:paraId="59D893C3" w14:textId="77777777">
        <w:trPr>
          <w:jc w:val="center"/>
        </w:trPr>
        <w:tc>
          <w:tcPr>
            <w:tcW w:w="4752" w:type="dxa"/>
            <w:vAlign w:val="center"/>
          </w:tcPr>
          <w:p w14:paraId="72DB499A" w14:textId="77777777" w:rsidR="00B52CE1" w:rsidRDefault="00000000">
            <w:r>
              <w:t>• Scales well to very large models</w:t>
            </w:r>
          </w:p>
        </w:tc>
        <w:tc>
          <w:tcPr>
            <w:tcW w:w="4752" w:type="dxa"/>
            <w:vAlign w:val="center"/>
          </w:tcPr>
          <w:p w14:paraId="61A38956" w14:textId="77777777" w:rsidR="00B52CE1" w:rsidRDefault="00000000">
            <w:r>
              <w:t>• Needs high-quality data</w:t>
            </w:r>
          </w:p>
        </w:tc>
      </w:tr>
      <w:tr w:rsidR="00B52CE1" w14:paraId="7AB11DDC" w14:textId="77777777">
        <w:trPr>
          <w:jc w:val="center"/>
        </w:trPr>
        <w:tc>
          <w:tcPr>
            <w:tcW w:w="4752" w:type="dxa"/>
            <w:vAlign w:val="center"/>
          </w:tcPr>
          <w:p w14:paraId="64A992C7" w14:textId="77777777" w:rsidR="00B52CE1" w:rsidRDefault="00000000">
            <w:r>
              <w:t>• Supports chatbots, translation, summarization, and code generation</w:t>
            </w:r>
          </w:p>
        </w:tc>
        <w:tc>
          <w:tcPr>
            <w:tcW w:w="4752" w:type="dxa"/>
            <w:vAlign w:val="center"/>
          </w:tcPr>
          <w:p w14:paraId="5870CE8F" w14:textId="77777777" w:rsidR="00B52CE1" w:rsidRDefault="00000000">
            <w:r>
              <w:t>• Does not reason exactly like a human</w:t>
            </w:r>
          </w:p>
        </w:tc>
      </w:tr>
    </w:tbl>
    <w:p w14:paraId="77D37FEC" w14:textId="77777777" w:rsidR="00B52CE1" w:rsidRDefault="00000000">
      <w:pPr>
        <w:pStyle w:val="Heading1"/>
        <w:spacing w:after="80" w:line="269" w:lineRule="auto"/>
      </w:pPr>
      <w:r>
        <w:t>14. Final summary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B52CE1" w14:paraId="23B5D0B2" w14:textId="77777777">
        <w:trPr>
          <w:jc w:val="center"/>
        </w:trPr>
        <w:tc>
          <w:tcPr>
            <w:tcW w:w="9792" w:type="dxa"/>
            <w:shd w:val="clear" w:color="auto" w:fill="FFF2CC"/>
          </w:tcPr>
          <w:p w14:paraId="07DF7C72" w14:textId="77777777" w:rsidR="00B52CE1" w:rsidRDefault="00000000">
            <w:r>
              <w:rPr>
                <w:b/>
              </w:rPr>
              <w:t xml:space="preserve">In one line: </w:t>
            </w:r>
            <w:r>
              <w:t>An LLM is the language model, and the Transformer is the architecture that helps it understand context through self-attention and generate meaningful text one token at a time.</w:t>
            </w:r>
          </w:p>
        </w:tc>
      </w:tr>
    </w:tbl>
    <w:p w14:paraId="111407BF" w14:textId="77777777" w:rsidR="00EE0C7D" w:rsidRDefault="00EE0C7D"/>
    <w:sectPr w:rsidR="00EE0C7D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604A23" w14:textId="77777777" w:rsidR="00EE0C7D" w:rsidRDefault="00EE0C7D">
      <w:pPr>
        <w:spacing w:after="0" w:line="240" w:lineRule="auto"/>
      </w:pPr>
      <w:r>
        <w:separator/>
      </w:r>
    </w:p>
  </w:endnote>
  <w:endnote w:type="continuationSeparator" w:id="0">
    <w:p w14:paraId="6242051F" w14:textId="77777777" w:rsidR="00EE0C7D" w:rsidRDefault="00EE0C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231F59" w14:textId="77777777" w:rsidR="00B52CE1" w:rsidRDefault="00000000">
    <w:pPr>
      <w:pStyle w:val="Footer"/>
      <w:jc w:val="center"/>
    </w:pPr>
    <w:r>
      <w:rPr>
        <w:color w:val="7A7A7A"/>
        <w:sz w:val="16"/>
      </w:rPr>
      <w:t>LLM Transformer Architecture Notes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A1F78F" w14:textId="77777777" w:rsidR="00EE0C7D" w:rsidRDefault="00EE0C7D">
      <w:pPr>
        <w:spacing w:after="0" w:line="240" w:lineRule="auto"/>
      </w:pPr>
      <w:r>
        <w:separator/>
      </w:r>
    </w:p>
  </w:footnote>
  <w:footnote w:type="continuationSeparator" w:id="0">
    <w:p w14:paraId="5ED45AE2" w14:textId="77777777" w:rsidR="00EE0C7D" w:rsidRDefault="00EE0C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8662608">
    <w:abstractNumId w:val="8"/>
  </w:num>
  <w:num w:numId="2" w16cid:durableId="1613437978">
    <w:abstractNumId w:val="6"/>
  </w:num>
  <w:num w:numId="3" w16cid:durableId="1360202520">
    <w:abstractNumId w:val="5"/>
  </w:num>
  <w:num w:numId="4" w16cid:durableId="408230386">
    <w:abstractNumId w:val="4"/>
  </w:num>
  <w:num w:numId="5" w16cid:durableId="112486843">
    <w:abstractNumId w:val="7"/>
  </w:num>
  <w:num w:numId="6" w16cid:durableId="577711684">
    <w:abstractNumId w:val="3"/>
  </w:num>
  <w:num w:numId="7" w16cid:durableId="1399597572">
    <w:abstractNumId w:val="2"/>
  </w:num>
  <w:num w:numId="8" w16cid:durableId="893807490">
    <w:abstractNumId w:val="1"/>
  </w:num>
  <w:num w:numId="9" w16cid:durableId="258314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5211"/>
    <w:rsid w:val="006A4850"/>
    <w:rsid w:val="00AA1D8D"/>
    <w:rsid w:val="00B440B4"/>
    <w:rsid w:val="00B47730"/>
    <w:rsid w:val="00B52CE1"/>
    <w:rsid w:val="00CB0664"/>
    <w:rsid w:val="00EE0C7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E5E9F3"/>
  <w14:defaultImageDpi w14:val="300"/>
  <w15:docId w15:val="{DAC9B377-B96D-446B-BBD4-6AF7B58FC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968</Words>
  <Characters>5522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Geetha eswaramurthi</cp:lastModifiedBy>
  <cp:revision>2</cp:revision>
  <dcterms:created xsi:type="dcterms:W3CDTF">2013-12-23T23:15:00Z</dcterms:created>
  <dcterms:modified xsi:type="dcterms:W3CDTF">2026-04-03T05:20:00Z</dcterms:modified>
  <cp:category/>
</cp:coreProperties>
</file>