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6644" w14:textId="4E294A17" w:rsidR="009E533B" w:rsidRDefault="009E533B" w:rsidP="009E53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E53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Views in </w:t>
      </w:r>
      <w:proofErr w:type="spellStart"/>
      <w:r w:rsidRPr="009E53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sql</w:t>
      </w:r>
      <w:proofErr w:type="spellEnd"/>
      <w:r w:rsidRPr="009E53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server </w:t>
      </w:r>
    </w:p>
    <w:p w14:paraId="210C33AB" w14:textId="77777777" w:rsidR="009E533B" w:rsidRPr="009E533B" w:rsidRDefault="009E533B" w:rsidP="009E53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5CD9B9B" w14:textId="6C26DC65" w:rsidR="0089548A" w:rsidRDefault="009E53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What is a View?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 view is nothing more than a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saved SQL query</w:t>
      </w:r>
      <w:r>
        <w:rPr>
          <w:rFonts w:ascii="Arial" w:hAnsi="Arial" w:cs="Arial"/>
          <w:color w:val="333333"/>
          <w:shd w:val="clear" w:color="auto" w:fill="FFFFFF"/>
        </w:rPr>
        <w:t>. A view can also be considered as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virtual table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29E1EE27" w14:textId="725138BC" w:rsidR="009E533B" w:rsidRDefault="009E53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Let's understand views with an example</w:t>
      </w:r>
      <w:r>
        <w:rPr>
          <w:rFonts w:ascii="Arial" w:hAnsi="Arial" w:cs="Arial"/>
          <w:color w:val="333333"/>
          <w:shd w:val="clear" w:color="auto" w:fill="FFFFFF"/>
        </w:rPr>
        <w:t>. We will base all our examples on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SQL Script to create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(30),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SQL Script to create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Insert data into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'Payroll'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'HR'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'Admin'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Insert data into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, 5000,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'Mike'</w:t>
      </w:r>
      <w:r>
        <w:rPr>
          <w:rFonts w:ascii="Arial" w:hAnsi="Arial" w:cs="Arial"/>
          <w:color w:val="333333"/>
          <w:shd w:val="clear" w:color="auto" w:fill="FFFFFF"/>
        </w:rPr>
        <w:t>, 3400,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'Pam'</w:t>
      </w:r>
      <w:r>
        <w:rPr>
          <w:rFonts w:ascii="Arial" w:hAnsi="Arial" w:cs="Arial"/>
          <w:color w:val="333333"/>
          <w:shd w:val="clear" w:color="auto" w:fill="FFFFFF"/>
        </w:rPr>
        <w:t>, 6000,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(5,</w:t>
      </w:r>
      <w:r>
        <w:rPr>
          <w:rFonts w:ascii="Arial" w:hAnsi="Arial" w:cs="Arial"/>
          <w:color w:val="FF0000"/>
          <w:shd w:val="clear" w:color="auto" w:fill="FFFFFF"/>
        </w:rPr>
        <w:t>'Sara'</w:t>
      </w:r>
      <w:r>
        <w:rPr>
          <w:rFonts w:ascii="Arial" w:hAnsi="Arial" w:cs="Arial"/>
          <w:color w:val="333333"/>
          <w:shd w:val="clear" w:color="auto" w:fill="FFFFFF"/>
        </w:rPr>
        <w:t>, 3200,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(6,</w:t>
      </w:r>
      <w:r>
        <w:rPr>
          <w:rFonts w:ascii="Arial" w:hAnsi="Arial" w:cs="Arial"/>
          <w:color w:val="FF0000"/>
          <w:shd w:val="clear" w:color="auto" w:fill="FFFFFF"/>
        </w:rPr>
        <w:t>'Ben'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this point Employees and Departments table should look like this.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Employees Table: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77BCE6A3" wp14:editId="2ACF9B2B">
            <wp:extent cx="3134360" cy="1676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Departments Table: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4E8F56D" wp14:editId="24755A71">
            <wp:extent cx="1524000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let's write a Query which returns the output as shown below: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81C13F7" wp14:editId="475BBC3F">
            <wp:extent cx="2875280" cy="167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get the expected output</w:t>
      </w:r>
      <w:r>
        <w:rPr>
          <w:rFonts w:ascii="Arial" w:hAnsi="Arial" w:cs="Arial"/>
          <w:color w:val="333333"/>
          <w:shd w:val="clear" w:color="auto" w:fill="FFFFFF"/>
        </w:rPr>
        <w:t>, we need to join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 with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table.</w:t>
      </w:r>
    </w:p>
    <w:p w14:paraId="03A418DC" w14:textId="77777777" w:rsidR="00EE6E53" w:rsidRDefault="009E53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let's create a view, using the JOINS query, we have just written.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select data from the view</w:t>
      </w:r>
      <w:r>
        <w:rPr>
          <w:rFonts w:ascii="Arial" w:hAnsi="Arial" w:cs="Arial"/>
          <w:color w:val="333333"/>
          <w:shd w:val="clear" w:color="auto" w:fill="FFFFFF"/>
        </w:rPr>
        <w:t>, SELECT statement can be used the way, we use it with a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this query is executed</w:t>
      </w:r>
      <w:r>
        <w:rPr>
          <w:rFonts w:ascii="Arial" w:hAnsi="Arial" w:cs="Arial"/>
          <w:color w:val="333333"/>
          <w:shd w:val="clear" w:color="auto" w:fill="FFFFFF"/>
        </w:rPr>
        <w:t>, the database engine actually retrieves the data from the underlying base tables,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The View itself,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doesnot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store any data by default. </w:t>
      </w:r>
      <w:r w:rsidR="001F4356">
        <w:rPr>
          <w:rFonts w:ascii="Arial" w:hAnsi="Arial" w:cs="Arial"/>
          <w:color w:val="333333"/>
          <w:shd w:val="clear" w:color="auto" w:fill="FFFFFF"/>
        </w:rPr>
        <w:t>So, this is the reason, a view is considered, as just, a stored query or a virtual table.</w:t>
      </w:r>
      <w:r w:rsidR="001F4356">
        <w:rPr>
          <w:rFonts w:ascii="Arial" w:hAnsi="Arial" w:cs="Arial"/>
          <w:color w:val="333333"/>
        </w:rPr>
        <w:br/>
      </w:r>
      <w:r w:rsidR="001F4356">
        <w:rPr>
          <w:rFonts w:ascii="Arial" w:hAnsi="Arial" w:cs="Arial"/>
          <w:color w:val="333333"/>
          <w:shd w:val="clear" w:color="auto" w:fill="FFFFFF"/>
        </w:rPr>
        <w:br/>
      </w:r>
      <w:r w:rsidR="001F4356">
        <w:rPr>
          <w:rFonts w:ascii="Arial" w:hAnsi="Arial" w:cs="Arial"/>
          <w:b/>
          <w:bCs/>
          <w:color w:val="333333"/>
          <w:shd w:val="clear" w:color="auto" w:fill="FFFFFF"/>
        </w:rPr>
        <w:t>Advantages of using views:</w:t>
      </w:r>
      <w:r w:rsidR="001F4356">
        <w:rPr>
          <w:rFonts w:ascii="Arial" w:hAnsi="Arial" w:cs="Arial"/>
          <w:color w:val="333333"/>
        </w:rPr>
        <w:br/>
      </w:r>
      <w:r w:rsidR="001F4356">
        <w:rPr>
          <w:rFonts w:ascii="Arial" w:hAnsi="Arial" w:cs="Arial"/>
          <w:color w:val="333333"/>
          <w:shd w:val="clear" w:color="auto" w:fill="FFFFFF"/>
        </w:rPr>
        <w:t>1. Views can be used to reduce the </w:t>
      </w:r>
      <w:r w:rsidR="001F4356">
        <w:rPr>
          <w:rFonts w:ascii="Arial" w:hAnsi="Arial" w:cs="Arial"/>
          <w:b/>
          <w:bCs/>
          <w:color w:val="333333"/>
          <w:shd w:val="clear" w:color="auto" w:fill="FFFFFF"/>
        </w:rPr>
        <w:t>complexity of the database schema</w:t>
      </w:r>
      <w:r w:rsidR="001F4356">
        <w:rPr>
          <w:rFonts w:ascii="Arial" w:hAnsi="Arial" w:cs="Arial"/>
          <w:color w:val="333333"/>
          <w:shd w:val="clear" w:color="auto" w:fill="FFFFFF"/>
        </w:rPr>
        <w:t xml:space="preserve">, for </w:t>
      </w:r>
      <w:proofErr w:type="gramStart"/>
      <w:r w:rsidR="001F4356">
        <w:rPr>
          <w:rFonts w:ascii="Arial" w:hAnsi="Arial" w:cs="Arial"/>
          <w:color w:val="333333"/>
          <w:shd w:val="clear" w:color="auto" w:fill="FFFFFF"/>
        </w:rPr>
        <w:t>non IT</w:t>
      </w:r>
      <w:proofErr w:type="gramEnd"/>
      <w:r w:rsidR="001F4356">
        <w:rPr>
          <w:rFonts w:ascii="Arial" w:hAnsi="Arial" w:cs="Arial"/>
          <w:color w:val="333333"/>
          <w:shd w:val="clear" w:color="auto" w:fill="FFFFFF"/>
        </w:rPr>
        <w:t xml:space="preserve"> users. The sample view, </w:t>
      </w:r>
      <w:proofErr w:type="spellStart"/>
      <w:r w:rsidR="001F4356">
        <w:rPr>
          <w:rFonts w:ascii="Arial" w:hAnsi="Arial" w:cs="Arial"/>
          <w:b/>
          <w:bCs/>
          <w:color w:val="333333"/>
          <w:shd w:val="clear" w:color="auto" w:fill="FFFFFF"/>
        </w:rPr>
        <w:t>vWEmployeesByDepartment</w:t>
      </w:r>
      <w:proofErr w:type="spellEnd"/>
      <w:r w:rsidR="001F4356">
        <w:rPr>
          <w:rFonts w:ascii="Arial" w:hAnsi="Arial" w:cs="Arial"/>
          <w:color w:val="333333"/>
          <w:shd w:val="clear" w:color="auto" w:fill="FFFFFF"/>
        </w:rPr>
        <w:t>, hides the complexity of joins. Non-IT users, finds it easy to query the view, rather than writing complex joins.</w:t>
      </w:r>
      <w:r w:rsidR="001F4356">
        <w:rPr>
          <w:rFonts w:ascii="Arial" w:hAnsi="Arial" w:cs="Arial"/>
          <w:color w:val="333333"/>
        </w:rPr>
        <w:br/>
      </w:r>
      <w:r w:rsidR="001F4356">
        <w:rPr>
          <w:rFonts w:ascii="Arial" w:hAnsi="Arial" w:cs="Arial"/>
          <w:color w:val="333333"/>
          <w:shd w:val="clear" w:color="auto" w:fill="FFFFFF"/>
        </w:rPr>
        <w:br/>
        <w:t>2. Views can be used as a mechanism to implement </w:t>
      </w:r>
      <w:r w:rsidR="001F4356">
        <w:rPr>
          <w:rFonts w:ascii="Arial" w:hAnsi="Arial" w:cs="Arial"/>
          <w:b/>
          <w:bCs/>
          <w:color w:val="333333"/>
          <w:shd w:val="clear" w:color="auto" w:fill="FFFFFF"/>
        </w:rPr>
        <w:t>row and column level security</w:t>
      </w:r>
      <w:r w:rsidR="001F4356">
        <w:rPr>
          <w:rFonts w:ascii="Arial" w:hAnsi="Arial" w:cs="Arial"/>
          <w:color w:val="333333"/>
          <w:shd w:val="clear" w:color="auto" w:fill="FFFFFF"/>
        </w:rPr>
        <w:t>.</w:t>
      </w:r>
    </w:p>
    <w:p w14:paraId="30FA7ECE" w14:textId="59BEB149" w:rsidR="009E533B" w:rsidRDefault="001F435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Row Level Security: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For example, I want an end user, to have access only to IT Department employees. If I grant him access to the underlying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tables, he will be able to see, every department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employees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. To achieve this, I can create a view, which returns only IT Department employees, and grant the user access to the view and not to the underlying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only IT department employees: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vWITDepartment_Employees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'IT'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Column Level Security: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Salary is confidential information and I want to prevent access to that column. To achieve this, we can create a view, which excludes the Salary column, and then grant the end user access to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this views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rather than the base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all columns except Salary column: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vWEmployeesNonConfidentialData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Id, Name,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3. Views can be used to present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only aggregated data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hide detailed data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summarized data</w:t>
      </w:r>
      <w:r>
        <w:rPr>
          <w:rFonts w:ascii="Arial" w:hAnsi="Arial" w:cs="Arial"/>
          <w:color w:val="333333"/>
          <w:shd w:val="clear" w:color="auto" w:fill="FFFFFF"/>
        </w:rPr>
        <w:t>, Total number of employees by Department.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vWEmployeesCountByDepartment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COUNT(Id) 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TotalEmployees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Group 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By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To look at view definition - 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sp_helptext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modify a view - </w:t>
      </w:r>
      <w:r>
        <w:rPr>
          <w:rFonts w:ascii="Arial" w:hAnsi="Arial" w:cs="Arial"/>
          <w:color w:val="0000FF"/>
          <w:shd w:val="clear" w:color="auto" w:fill="FFFFFF"/>
        </w:rPr>
        <w:t>ALTER VIEW</w:t>
      </w:r>
      <w:r>
        <w:rPr>
          <w:rFonts w:ascii="Arial" w:hAnsi="Arial" w:cs="Arial"/>
          <w:color w:val="333333"/>
          <w:shd w:val="clear" w:color="auto" w:fill="FFFFFF"/>
        </w:rPr>
        <w:t> statement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Drop a view - </w:t>
      </w:r>
      <w:r>
        <w:rPr>
          <w:rFonts w:ascii="Arial" w:hAnsi="Arial" w:cs="Arial"/>
          <w:color w:val="0000FF"/>
          <w:shd w:val="clear" w:color="auto" w:fill="FFFFFF"/>
        </w:rPr>
        <w:t>DROP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vWName</w:t>
      </w:r>
      <w:proofErr w:type="spellEnd"/>
    </w:p>
    <w:p w14:paraId="255D1B51" w14:textId="7FEDC7EA" w:rsidR="0001070E" w:rsidRDefault="0001070E">
      <w:pPr>
        <w:rPr>
          <w:rFonts w:ascii="Arial" w:hAnsi="Arial" w:cs="Arial"/>
          <w:color w:val="333333"/>
          <w:shd w:val="clear" w:color="auto" w:fill="FFFFFF"/>
        </w:rPr>
      </w:pPr>
    </w:p>
    <w:p w14:paraId="41898AEB" w14:textId="77777777" w:rsidR="0001070E" w:rsidRDefault="0001070E" w:rsidP="0001070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Updateable Views</w:t>
      </w:r>
    </w:p>
    <w:p w14:paraId="601B65E0" w14:textId="03F4803C" w:rsidR="0001070E" w:rsidRDefault="000B266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Let's create a view</w:t>
      </w:r>
      <w:r>
        <w:rPr>
          <w:rFonts w:ascii="Arial" w:hAnsi="Arial" w:cs="Arial"/>
          <w:color w:val="333333"/>
          <w:shd w:val="clear" w:color="auto" w:fill="FFFFFF"/>
        </w:rPr>
        <w:t xml:space="preserve">, which returns all the columns from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table, except Salary 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Select data from the view</w:t>
      </w:r>
      <w:r>
        <w:rPr>
          <w:rFonts w:ascii="Arial" w:hAnsi="Arial" w:cs="Arial"/>
          <w:color w:val="333333"/>
          <w:shd w:val="clear" w:color="auto" w:fill="FFFFFF"/>
        </w:rPr>
        <w:t xml:space="preserve">: A view does not store any data. So, when this query is executed, the database engine actually retrieves data, from the underlying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* 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 to Insert, Update and delete rows</w:t>
      </w:r>
      <w:r>
        <w:rPr>
          <w:rFonts w:ascii="Arial" w:hAnsi="Arial" w:cs="Arial"/>
          <w:color w:val="333333"/>
          <w:shd w:val="clear" w:color="auto" w:fill="FFFFFF"/>
        </w:rPr>
        <w:t xml:space="preserve">, from the underlying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table, using view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Yes</w:t>
      </w:r>
      <w:r>
        <w:rPr>
          <w:rFonts w:ascii="Arial" w:hAnsi="Arial" w:cs="Arial"/>
          <w:color w:val="333333"/>
          <w:shd w:val="clear" w:color="auto" w:fill="FFFFFF"/>
        </w:rPr>
        <w:t>, SQL server views are updateable.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query updates, Name column from Mike to Mikey</w:t>
      </w:r>
      <w:r>
        <w:rPr>
          <w:rFonts w:ascii="Arial" w:hAnsi="Arial" w:cs="Arial"/>
          <w:color w:val="333333"/>
          <w:shd w:val="clear" w:color="auto" w:fill="FFFFFF"/>
        </w:rPr>
        <w:t xml:space="preserve">. Though, we are updating the view, SQL server, correctly updates the base table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To verify, execute, SELECT statement,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Name = </w:t>
      </w:r>
      <w:r>
        <w:rPr>
          <w:rFonts w:ascii="Arial" w:hAnsi="Arial" w:cs="Arial"/>
          <w:color w:val="FF0000"/>
          <w:shd w:val="clear" w:color="auto" w:fill="FFFFFF"/>
        </w:rPr>
        <w:t>'Mikey'</w:t>
      </w:r>
      <w:r>
        <w:rPr>
          <w:rFonts w:ascii="Arial" w:hAnsi="Arial" w:cs="Arial"/>
          <w:color w:val="333333"/>
          <w:shd w:val="clear" w:color="auto" w:fill="FFFFFF"/>
        </w:rPr>
        <w:t> Where 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Along the same lines</w:t>
      </w:r>
      <w:r>
        <w:rPr>
          <w:rFonts w:ascii="Arial" w:hAnsi="Arial" w:cs="Arial"/>
          <w:color w:val="333333"/>
          <w:shd w:val="clear" w:color="auto" w:fill="FFFFFF"/>
        </w:rPr>
        <w:t>, it is also possible to insert and delete rows from the base table using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Delete 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where 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(2, </w:t>
      </w:r>
      <w:r>
        <w:rPr>
          <w:rFonts w:ascii="Arial" w:hAnsi="Arial" w:cs="Arial"/>
          <w:color w:val="FF0000"/>
          <w:shd w:val="clear" w:color="auto" w:fill="FFFFFF"/>
        </w:rPr>
        <w:t>'Mikey'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</w:p>
    <w:p w14:paraId="55E81E17" w14:textId="44D73D35" w:rsidR="00685924" w:rsidRDefault="00685924">
      <w:pPr>
        <w:rPr>
          <w:rFonts w:ascii="Arial" w:hAnsi="Arial" w:cs="Arial"/>
          <w:color w:val="333333"/>
          <w:shd w:val="clear" w:color="auto" w:fill="FFFFFF"/>
        </w:rPr>
      </w:pPr>
    </w:p>
    <w:p w14:paraId="105406D4" w14:textId="75A24689" w:rsidR="00685924" w:rsidRDefault="006859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Now, let us see, what happens if our view is based on multiple base tables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B63B172" w14:textId="794E57D4" w:rsidR="000C5455" w:rsidRDefault="000C5455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Create a view which joins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tables</w:t>
      </w:r>
      <w:r>
        <w:rPr>
          <w:rFonts w:ascii="Arial" w:hAnsi="Arial" w:cs="Arial"/>
          <w:color w:val="333333"/>
          <w:shd w:val="clear" w:color="auto" w:fill="FFFFFF"/>
        </w:rPr>
        <w:t>, and return the result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2155534" wp14:editId="609C3B23">
            <wp:extent cx="2875280" cy="1676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View that joins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Select Data from view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* 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Data: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77296D0" wp14:editId="77C4ADCB">
            <wp:extent cx="2875280" cy="1676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4F6F" w14:textId="1AD03310" w:rsidR="00B708D8" w:rsidRDefault="00B708D8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043A934" w14:textId="6CC4FD5E" w:rsidR="00B708D8" w:rsidRDefault="00B708D8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Now, let's update, John's department, from HR to IT</w:t>
      </w:r>
      <w:r>
        <w:rPr>
          <w:rFonts w:ascii="Arial" w:hAnsi="Arial" w:cs="Arial"/>
          <w:color w:val="333333"/>
          <w:shd w:val="clear" w:color="auto" w:fill="FFFFFF"/>
        </w:rPr>
        <w:t>. At the moment, there are 2 employees (Ben, and John) in the HR department.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Name = </w:t>
      </w:r>
      <w:r>
        <w:rPr>
          <w:rFonts w:ascii="Arial" w:hAnsi="Arial" w:cs="Arial"/>
          <w:color w:val="FF0000"/>
          <w:shd w:val="clear" w:color="auto" w:fill="FFFFFF"/>
        </w:rPr>
        <w:t>'John'</w:t>
      </w:r>
    </w:p>
    <w:p w14:paraId="5C38DD7B" w14:textId="63D236FA" w:rsidR="00B708D8" w:rsidRDefault="00B708D8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Now,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Select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data from the view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B091A87" wp14:editId="7E4CCFF0">
            <wp:extent cx="2875280" cy="1676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Notice, that Ben's department is also changed to IT</w:t>
      </w:r>
      <w:r>
        <w:rPr>
          <w:rFonts w:ascii="Arial" w:hAnsi="Arial" w:cs="Arial"/>
          <w:color w:val="333333"/>
          <w:shd w:val="clear" w:color="auto" w:fill="FFFFFF"/>
        </w:rPr>
        <w:t xml:space="preserve">. To understand the reasons for incorrect UPDATE, select Data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base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174B6ED5" wp14:editId="1974417C">
            <wp:extent cx="3134360" cy="1676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3E7A749" wp14:editId="2635A27A">
            <wp:extent cx="15240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The UPDATE statement, updated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from HR to IT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  <w:shd w:val="clear" w:color="auto" w:fill="FFFFFF"/>
        </w:rPr>
        <w:t xml:space="preserve">, instead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upadting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column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table. So, the conclusion - If a view is based on multiple tables, and if you update the view, it may not update the underlying base tables correctly. To correctly update a view, that is based on multiple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table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INSTEAD OF triggers are used.</w:t>
      </w:r>
    </w:p>
    <w:sectPr w:rsidR="00B7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3B"/>
    <w:rsid w:val="0001070E"/>
    <w:rsid w:val="000B266A"/>
    <w:rsid w:val="000C5455"/>
    <w:rsid w:val="001F4356"/>
    <w:rsid w:val="00685924"/>
    <w:rsid w:val="006A5CC1"/>
    <w:rsid w:val="0089548A"/>
    <w:rsid w:val="009E533B"/>
    <w:rsid w:val="00B708D8"/>
    <w:rsid w:val="00E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F5E1"/>
  <w15:chartTrackingRefBased/>
  <w15:docId w15:val="{C4E5A685-754A-450A-B345-90243B52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3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tab-span">
    <w:name w:val="apple-tab-span"/>
    <w:basedOn w:val="DefaultParagraphFont"/>
    <w:rsid w:val="009E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Geetha eswaramurthi</cp:lastModifiedBy>
  <cp:revision>8</cp:revision>
  <dcterms:created xsi:type="dcterms:W3CDTF">2020-11-06T08:43:00Z</dcterms:created>
  <dcterms:modified xsi:type="dcterms:W3CDTF">2021-12-03T07:03:00Z</dcterms:modified>
</cp:coreProperties>
</file>