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ADC73" w14:textId="601B2FD2" w:rsidR="00753532" w:rsidRPr="00DE7852" w:rsidRDefault="00E57F2B" w:rsidP="00753532">
      <w:pPr>
        <w:spacing w:before="1300"/>
        <w:jc w:val="center"/>
        <w:rPr>
          <w:sz w:val="28"/>
          <w:szCs w:val="28"/>
        </w:rPr>
      </w:pPr>
      <w:r w:rsidRPr="00DE7852">
        <w:rPr>
          <w:b/>
          <w:noProof/>
          <w:sz w:val="28"/>
          <w:szCs w:val="28"/>
        </w:rPr>
        <w:drawing>
          <wp:anchor distT="0" distB="0" distL="0" distR="0" simplePos="0" relativeHeight="251659264" behindDoc="1" locked="0" layoutInCell="1" allowOverlap="1" wp14:anchorId="253545C2" wp14:editId="14E34E4B">
            <wp:simplePos x="0" y="0"/>
            <wp:positionH relativeFrom="margin">
              <wp:align>left</wp:align>
            </wp:positionH>
            <wp:positionV relativeFrom="paragraph">
              <wp:posOffset>964565</wp:posOffset>
            </wp:positionV>
            <wp:extent cx="6228042" cy="754380"/>
            <wp:effectExtent l="0" t="0" r="1905" b="7620"/>
            <wp:wrapTopAndBottom/>
            <wp:docPr id="164171886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28042" cy="754380"/>
                    </a:xfrm>
                    <a:prstGeom prst="rect">
                      <a:avLst/>
                    </a:prstGeom>
                  </pic:spPr>
                </pic:pic>
              </a:graphicData>
            </a:graphic>
          </wp:anchor>
        </w:drawing>
      </w:r>
      <w:r w:rsidR="00753532" w:rsidRPr="00DE7852">
        <w:rPr>
          <w:b/>
          <w:sz w:val="28"/>
          <w:szCs w:val="28"/>
        </w:rPr>
        <w:t>INTEGRATED REINFORCEMENT LEARNING FRAMEWORK</w:t>
      </w:r>
      <w:r w:rsidR="00753532" w:rsidRPr="00DE7852">
        <w:rPr>
          <w:b/>
          <w:sz w:val="28"/>
          <w:szCs w:val="28"/>
        </w:rPr>
        <w:br/>
        <w:t>FOR AUTONOMOUS ROBOT NAVIGATION AND ADAPTATION</w:t>
      </w:r>
    </w:p>
    <w:p w14:paraId="32CF2B05" w14:textId="77777777" w:rsidR="00E57F2B" w:rsidRPr="00DE7852" w:rsidRDefault="00753532" w:rsidP="00E57F2B">
      <w:pPr>
        <w:spacing w:before="360"/>
        <w:jc w:val="center"/>
      </w:pPr>
      <w:r w:rsidRPr="00DE7852">
        <w:rPr>
          <w:b/>
          <w:sz w:val="32"/>
        </w:rPr>
        <w:t>ASSIGNMENT PROBLEM REPORT</w:t>
      </w:r>
    </w:p>
    <w:p w14:paraId="31336901" w14:textId="2178CFF8" w:rsidR="00753532" w:rsidRPr="00DE7852" w:rsidRDefault="00753532" w:rsidP="00E57F2B">
      <w:pPr>
        <w:spacing w:before="360"/>
        <w:jc w:val="center"/>
        <w:rPr>
          <w:sz w:val="28"/>
          <w:szCs w:val="28"/>
        </w:rPr>
      </w:pPr>
      <w:r w:rsidRPr="00DE7852">
        <w:rPr>
          <w:sz w:val="28"/>
          <w:szCs w:val="28"/>
        </w:rPr>
        <w:t>Submitted in the partial fulfilment for the Course of</w:t>
      </w:r>
    </w:p>
    <w:p w14:paraId="1C501B04" w14:textId="77777777" w:rsidR="00753532" w:rsidRPr="00DE7852" w:rsidRDefault="00753532" w:rsidP="00753532">
      <w:pPr>
        <w:jc w:val="center"/>
        <w:rPr>
          <w:sz w:val="28"/>
          <w:szCs w:val="28"/>
        </w:rPr>
      </w:pPr>
      <w:r w:rsidRPr="00DE7852">
        <w:rPr>
          <w:b/>
          <w:sz w:val="28"/>
          <w:szCs w:val="28"/>
        </w:rPr>
        <w:t>MLA0303 – REINFORCEMENT LEARNING</w:t>
      </w:r>
    </w:p>
    <w:p w14:paraId="48291F27" w14:textId="73694486" w:rsidR="00753532" w:rsidRPr="00DE7852" w:rsidRDefault="00753532" w:rsidP="00753532">
      <w:pPr>
        <w:spacing w:before="400"/>
        <w:jc w:val="center"/>
        <w:rPr>
          <w:sz w:val="28"/>
          <w:szCs w:val="28"/>
        </w:rPr>
      </w:pPr>
      <w:r w:rsidRPr="00DE7852">
        <w:rPr>
          <w:sz w:val="28"/>
          <w:szCs w:val="28"/>
        </w:rPr>
        <w:t>to the award of the degree of BACHELOR OF TECHNOLOGY IN</w:t>
      </w:r>
    </w:p>
    <w:p w14:paraId="6C9CE592" w14:textId="77777777" w:rsidR="00753532" w:rsidRPr="00DE7852" w:rsidRDefault="00753532" w:rsidP="00753532">
      <w:pPr>
        <w:jc w:val="center"/>
        <w:rPr>
          <w:sz w:val="28"/>
          <w:szCs w:val="28"/>
        </w:rPr>
      </w:pPr>
      <w:r w:rsidRPr="00DE7852">
        <w:rPr>
          <w:b/>
          <w:sz w:val="28"/>
          <w:szCs w:val="28"/>
        </w:rPr>
        <w:t>AI &amp; ML</w:t>
      </w:r>
    </w:p>
    <w:p w14:paraId="17C82FF8" w14:textId="59B2BA53" w:rsidR="00753532" w:rsidRPr="00DE7852" w:rsidRDefault="00753532" w:rsidP="00C619D0">
      <w:pPr>
        <w:spacing w:before="560"/>
        <w:jc w:val="center"/>
        <w:rPr>
          <w:sz w:val="28"/>
          <w:szCs w:val="28"/>
        </w:rPr>
      </w:pPr>
      <w:r w:rsidRPr="00DE7852">
        <w:rPr>
          <w:b/>
          <w:sz w:val="28"/>
          <w:szCs w:val="28"/>
        </w:rPr>
        <w:t>Submitted by</w:t>
      </w:r>
    </w:p>
    <w:p w14:paraId="6EDED551" w14:textId="489828B2" w:rsidR="00753532" w:rsidRPr="00DE7852" w:rsidRDefault="00753532" w:rsidP="00C619D0">
      <w:pPr>
        <w:spacing w:after="60"/>
        <w:jc w:val="center"/>
        <w:rPr>
          <w:sz w:val="28"/>
          <w:szCs w:val="28"/>
        </w:rPr>
      </w:pPr>
      <w:r w:rsidRPr="00DE7852">
        <w:rPr>
          <w:sz w:val="28"/>
          <w:szCs w:val="28"/>
        </w:rPr>
        <w:t>R. Geethika (192425101)</w:t>
      </w:r>
    </w:p>
    <w:p w14:paraId="75AA6934" w14:textId="5865C8B2" w:rsidR="00753532" w:rsidRPr="00DE7852" w:rsidRDefault="00753532" w:rsidP="00753532">
      <w:pPr>
        <w:spacing w:before="500"/>
        <w:jc w:val="center"/>
        <w:rPr>
          <w:sz w:val="28"/>
          <w:szCs w:val="28"/>
        </w:rPr>
      </w:pPr>
      <w:r w:rsidRPr="00DE7852">
        <w:rPr>
          <w:b/>
          <w:sz w:val="28"/>
          <w:szCs w:val="28"/>
        </w:rPr>
        <w:t>Faculty Name</w:t>
      </w:r>
    </w:p>
    <w:p w14:paraId="2592D592" w14:textId="59B7D201" w:rsidR="00753532" w:rsidRPr="00DE7852" w:rsidRDefault="00753532" w:rsidP="00753532">
      <w:pPr>
        <w:jc w:val="center"/>
        <w:rPr>
          <w:sz w:val="28"/>
          <w:szCs w:val="28"/>
        </w:rPr>
      </w:pPr>
      <w:r w:rsidRPr="00DE7852">
        <w:rPr>
          <w:sz w:val="28"/>
          <w:szCs w:val="28"/>
        </w:rPr>
        <w:t>D. Prasanth</w:t>
      </w:r>
    </w:p>
    <w:p w14:paraId="130EEFAE" w14:textId="4BE660C4" w:rsidR="00753532" w:rsidRPr="00DE7852" w:rsidRDefault="00753532">
      <w:pPr>
        <w:spacing w:after="120"/>
        <w:rPr>
          <w:rFonts w:eastAsia="Calibri"/>
          <w:b/>
          <w:bCs/>
          <w:sz w:val="28"/>
          <w:szCs w:val="28"/>
        </w:rPr>
      </w:pPr>
    </w:p>
    <w:p w14:paraId="7B2BF187" w14:textId="7D7A4825" w:rsidR="00753532" w:rsidRPr="00DE7852" w:rsidRDefault="00753532">
      <w:pPr>
        <w:spacing w:after="120"/>
        <w:rPr>
          <w:rFonts w:eastAsia="Calibri"/>
          <w:b/>
          <w:bCs/>
          <w:sz w:val="30"/>
          <w:szCs w:val="30"/>
        </w:rPr>
      </w:pPr>
    </w:p>
    <w:p w14:paraId="48A4003C" w14:textId="61DFA225" w:rsidR="00E57F2B" w:rsidRPr="00DE7852" w:rsidRDefault="00502958" w:rsidP="00E57F2B">
      <w:pPr>
        <w:pStyle w:val="Heading2"/>
      </w:pPr>
      <w:r w:rsidRPr="00DE7852">
        <w:rPr>
          <w:rFonts w:eastAsia="Calibri"/>
          <w:b/>
          <w:bCs/>
          <w:sz w:val="30"/>
          <w:szCs w:val="30"/>
        </w:rPr>
        <w:t xml:space="preserve">       </w:t>
      </w:r>
      <w:r w:rsidR="00E57F2B" w:rsidRPr="00DE7852">
        <w:rPr>
          <w:rFonts w:eastAsia="Calibri"/>
          <w:b/>
          <w:bCs/>
          <w:sz w:val="30"/>
          <w:szCs w:val="30"/>
        </w:rPr>
        <w:t xml:space="preserve">                                               </w:t>
      </w:r>
      <w:r w:rsidR="00E57F2B" w:rsidRPr="00DE7852">
        <w:rPr>
          <w:spacing w:val="-2"/>
        </w:rPr>
        <w:t>SIMATS</w:t>
      </w:r>
      <w:r w:rsidR="00E57F2B" w:rsidRPr="00DE7852">
        <w:rPr>
          <w:spacing w:val="-23"/>
        </w:rPr>
        <w:t xml:space="preserve"> </w:t>
      </w:r>
      <w:r w:rsidR="00E57F2B" w:rsidRPr="00DE7852">
        <w:rPr>
          <w:spacing w:val="-2"/>
        </w:rPr>
        <w:t>ENGINEERING</w:t>
      </w:r>
    </w:p>
    <w:p w14:paraId="41228FAE" w14:textId="33DCE221" w:rsidR="00502958" w:rsidRPr="00DE7852" w:rsidRDefault="00E57F2B" w:rsidP="00502958">
      <w:pPr>
        <w:spacing w:before="197" w:line="376" w:lineRule="auto"/>
        <w:ind w:left="2102" w:right="2102"/>
        <w:jc w:val="center"/>
        <w:rPr>
          <w:rFonts w:eastAsia="Calibri"/>
          <w:b/>
          <w:bCs/>
          <w:sz w:val="30"/>
          <w:szCs w:val="30"/>
        </w:rPr>
      </w:pPr>
      <w:r w:rsidRPr="00DE7852">
        <w:rPr>
          <w:b/>
          <w:sz w:val="28"/>
        </w:rPr>
        <w:t xml:space="preserve">   </w:t>
      </w:r>
      <w:r w:rsidR="00502958" w:rsidRPr="00DE7852">
        <w:rPr>
          <w:b/>
          <w:sz w:val="28"/>
        </w:rPr>
        <w:t>Saveetha</w:t>
      </w:r>
      <w:r w:rsidR="00502958" w:rsidRPr="00DE7852">
        <w:rPr>
          <w:b/>
          <w:spacing w:val="-9"/>
          <w:sz w:val="28"/>
        </w:rPr>
        <w:t xml:space="preserve"> </w:t>
      </w:r>
      <w:r w:rsidR="00502958" w:rsidRPr="00DE7852">
        <w:rPr>
          <w:b/>
          <w:sz w:val="28"/>
        </w:rPr>
        <w:t>Institute</w:t>
      </w:r>
      <w:r w:rsidR="00502958" w:rsidRPr="00DE7852">
        <w:rPr>
          <w:b/>
          <w:spacing w:val="-13"/>
          <w:sz w:val="28"/>
        </w:rPr>
        <w:t xml:space="preserve"> </w:t>
      </w:r>
      <w:r w:rsidR="00502958" w:rsidRPr="00DE7852">
        <w:rPr>
          <w:b/>
          <w:sz w:val="28"/>
        </w:rPr>
        <w:t>of</w:t>
      </w:r>
      <w:r w:rsidR="00502958" w:rsidRPr="00DE7852">
        <w:rPr>
          <w:b/>
          <w:spacing w:val="-10"/>
          <w:sz w:val="28"/>
        </w:rPr>
        <w:t xml:space="preserve"> </w:t>
      </w:r>
      <w:r w:rsidR="00502958" w:rsidRPr="00DE7852">
        <w:rPr>
          <w:b/>
          <w:sz w:val="28"/>
        </w:rPr>
        <w:t>Medical</w:t>
      </w:r>
      <w:r w:rsidR="00502958" w:rsidRPr="00DE7852">
        <w:rPr>
          <w:b/>
          <w:spacing w:val="-12"/>
          <w:sz w:val="28"/>
        </w:rPr>
        <w:t xml:space="preserve"> </w:t>
      </w:r>
      <w:r w:rsidR="00502958" w:rsidRPr="00DE7852">
        <w:rPr>
          <w:b/>
          <w:sz w:val="28"/>
        </w:rPr>
        <w:t>and</w:t>
      </w:r>
      <w:r w:rsidR="00502958" w:rsidRPr="00DE7852">
        <w:rPr>
          <w:b/>
          <w:spacing w:val="-15"/>
          <w:sz w:val="28"/>
        </w:rPr>
        <w:t xml:space="preserve"> </w:t>
      </w:r>
      <w:r w:rsidR="00502958" w:rsidRPr="00DE7852">
        <w:rPr>
          <w:b/>
          <w:sz w:val="28"/>
        </w:rPr>
        <w:t>Technical</w:t>
      </w:r>
      <w:r w:rsidR="00502958" w:rsidRPr="00DE7852">
        <w:rPr>
          <w:b/>
          <w:spacing w:val="-9"/>
          <w:sz w:val="28"/>
        </w:rPr>
        <w:t xml:space="preserve"> </w:t>
      </w:r>
      <w:r w:rsidR="00502958" w:rsidRPr="00DE7852">
        <w:rPr>
          <w:b/>
          <w:sz w:val="28"/>
        </w:rPr>
        <w:t xml:space="preserve">Sciences </w:t>
      </w:r>
      <w:r w:rsidR="00502958" w:rsidRPr="00DE7852">
        <w:rPr>
          <w:b/>
          <w:spacing w:val="-2"/>
          <w:sz w:val="28"/>
        </w:rPr>
        <w:t>Chennai-602105</w:t>
      </w:r>
    </w:p>
    <w:p w14:paraId="433F1C95" w14:textId="0FED51E1" w:rsidR="00753532" w:rsidRPr="00DE7852" w:rsidRDefault="00502958" w:rsidP="006D111F">
      <w:pPr>
        <w:spacing w:before="4"/>
        <w:ind w:left="6" w:right="4"/>
        <w:jc w:val="center"/>
        <w:rPr>
          <w:b/>
          <w:sz w:val="28"/>
        </w:rPr>
      </w:pPr>
      <w:r w:rsidRPr="00DE7852">
        <w:rPr>
          <w:b/>
          <w:sz w:val="28"/>
        </w:rPr>
        <w:t>August</w:t>
      </w:r>
      <w:r w:rsidRPr="00DE7852">
        <w:rPr>
          <w:b/>
          <w:spacing w:val="-11"/>
          <w:sz w:val="28"/>
        </w:rPr>
        <w:t xml:space="preserve"> </w:t>
      </w:r>
      <w:r w:rsidRPr="00DE7852">
        <w:rPr>
          <w:b/>
          <w:spacing w:val="-4"/>
          <w:sz w:val="28"/>
        </w:rPr>
        <w:t>2026</w:t>
      </w:r>
    </w:p>
    <w:p w14:paraId="7939413E" w14:textId="77777777" w:rsidR="00753532" w:rsidRPr="00DE7852" w:rsidRDefault="00753532">
      <w:pPr>
        <w:spacing w:after="120"/>
        <w:rPr>
          <w:rFonts w:eastAsia="Calibri"/>
          <w:b/>
          <w:bCs/>
          <w:sz w:val="30"/>
          <w:szCs w:val="30"/>
        </w:rPr>
      </w:pPr>
    </w:p>
    <w:p w14:paraId="5E76478F" w14:textId="77777777" w:rsidR="00C619D0" w:rsidRDefault="00C619D0">
      <w:pPr>
        <w:spacing w:after="120"/>
        <w:rPr>
          <w:rFonts w:eastAsia="Calibri"/>
          <w:b/>
          <w:bCs/>
          <w:sz w:val="30"/>
          <w:szCs w:val="30"/>
        </w:rPr>
      </w:pPr>
    </w:p>
    <w:p w14:paraId="3BAF8B62" w14:textId="38A2F3F8" w:rsidR="00D7169C" w:rsidRPr="00DE7852" w:rsidRDefault="00A54D9F" w:rsidP="00D32681">
      <w:pPr>
        <w:spacing w:after="120" w:line="360" w:lineRule="auto"/>
        <w:jc w:val="both"/>
      </w:pPr>
      <w:r w:rsidRPr="00DE7852">
        <w:rPr>
          <w:rFonts w:eastAsia="Calibri"/>
          <w:b/>
          <w:bCs/>
          <w:sz w:val="30"/>
          <w:szCs w:val="30"/>
        </w:rPr>
        <w:lastRenderedPageBreak/>
        <w:t>Integrated Reinforcement Learning Framework for Autonomous Robot Navigation and Adaptation</w:t>
      </w:r>
    </w:p>
    <w:p w14:paraId="588302E5" w14:textId="77777777" w:rsidR="00D7169C" w:rsidRPr="00DE7852" w:rsidRDefault="00A54D9F" w:rsidP="00D32681">
      <w:pPr>
        <w:spacing w:after="300" w:line="360" w:lineRule="auto"/>
        <w:jc w:val="both"/>
      </w:pPr>
      <w:r w:rsidRPr="00DE7852">
        <w:rPr>
          <w:rFonts w:eastAsia="Calibri"/>
          <w:i/>
          <w:iCs/>
          <w:sz w:val="24"/>
          <w:szCs w:val="24"/>
        </w:rPr>
        <w:t>Reinforcement Learning — Course Assignment Report</w:t>
      </w:r>
    </w:p>
    <w:p w14:paraId="3512F24B" w14:textId="77777777" w:rsidR="00D7169C" w:rsidRPr="00DE7852" w:rsidRDefault="00A54D9F" w:rsidP="00D32681">
      <w:pPr>
        <w:pStyle w:val="Heading2"/>
        <w:spacing w:before="240" w:after="120" w:line="360" w:lineRule="auto"/>
        <w:jc w:val="both"/>
      </w:pPr>
      <w:r w:rsidRPr="00DE7852">
        <w:t>A. Assignment Information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D7169C" w:rsidRPr="00DE7852" w14:paraId="0FD568A6" w14:textId="77777777">
        <w:tc>
          <w:tcPr>
            <w:tcW w:w="3200" w:type="dxa"/>
            <w:shd w:val="clear" w:color="auto" w:fill="E7EEF6"/>
          </w:tcPr>
          <w:p w14:paraId="32E5FEB0" w14:textId="77777777" w:rsidR="00D7169C" w:rsidRPr="00DE7852" w:rsidRDefault="00A54D9F" w:rsidP="00D32681">
            <w:pPr>
              <w:spacing w:line="360" w:lineRule="auto"/>
              <w:jc w:val="both"/>
            </w:pPr>
            <w:r w:rsidRPr="00DE7852">
              <w:rPr>
                <w:rFonts w:eastAsia="Calibri"/>
                <w:b/>
                <w:bCs/>
                <w:sz w:val="22"/>
                <w:szCs w:val="22"/>
              </w:rPr>
              <w:t>Department</w:t>
            </w:r>
          </w:p>
        </w:tc>
        <w:tc>
          <w:tcPr>
            <w:tcW w:w="6200" w:type="dxa"/>
          </w:tcPr>
          <w:p w14:paraId="3C687ECE" w14:textId="5CBE0CED" w:rsidR="00D7169C" w:rsidRPr="00DE7852" w:rsidRDefault="001F049A" w:rsidP="00D32681">
            <w:pPr>
              <w:spacing w:line="360" w:lineRule="auto"/>
              <w:jc w:val="both"/>
            </w:pPr>
            <w:proofErr w:type="spellStart"/>
            <w:proofErr w:type="gramStart"/>
            <w:r w:rsidRPr="00DE7852">
              <w:t>B.Tech</w:t>
            </w:r>
            <w:proofErr w:type="spellEnd"/>
            <w:proofErr w:type="gramEnd"/>
            <w:r w:rsidRPr="00DE7852">
              <w:t xml:space="preserve"> AI&amp;ML</w:t>
            </w:r>
          </w:p>
        </w:tc>
      </w:tr>
      <w:tr w:rsidR="00D7169C" w:rsidRPr="00DE7852" w14:paraId="2B42C15E" w14:textId="77777777">
        <w:tc>
          <w:tcPr>
            <w:tcW w:w="3200" w:type="dxa"/>
            <w:shd w:val="clear" w:color="auto" w:fill="E7EEF6"/>
          </w:tcPr>
          <w:p w14:paraId="091C6A8C" w14:textId="77777777" w:rsidR="00D7169C" w:rsidRPr="00DE7852" w:rsidRDefault="00A54D9F" w:rsidP="00D32681">
            <w:pPr>
              <w:spacing w:line="360" w:lineRule="auto"/>
              <w:jc w:val="both"/>
            </w:pPr>
            <w:r w:rsidRPr="00DE7852">
              <w:rPr>
                <w:rFonts w:eastAsia="Calibri"/>
                <w:b/>
                <w:bCs/>
                <w:sz w:val="22"/>
                <w:szCs w:val="22"/>
              </w:rPr>
              <w:t>Programme</w:t>
            </w:r>
          </w:p>
        </w:tc>
        <w:tc>
          <w:tcPr>
            <w:tcW w:w="6200" w:type="dxa"/>
          </w:tcPr>
          <w:p w14:paraId="22301FDA" w14:textId="77777777" w:rsidR="00D7169C" w:rsidRPr="00DE7852" w:rsidRDefault="00A54D9F" w:rsidP="00D32681">
            <w:pPr>
              <w:spacing w:line="360" w:lineRule="auto"/>
              <w:jc w:val="both"/>
            </w:pPr>
            <w:proofErr w:type="spellStart"/>
            <w:proofErr w:type="gramStart"/>
            <w:r w:rsidRPr="00DE7852">
              <w:rPr>
                <w:rFonts w:eastAsia="Calibri"/>
                <w:sz w:val="22"/>
                <w:szCs w:val="22"/>
              </w:rPr>
              <w:t>B.Tech</w:t>
            </w:r>
            <w:proofErr w:type="spellEnd"/>
            <w:proofErr w:type="gramEnd"/>
          </w:p>
        </w:tc>
      </w:tr>
      <w:tr w:rsidR="00D7169C" w:rsidRPr="00DE7852" w14:paraId="00A549BC" w14:textId="77777777">
        <w:tc>
          <w:tcPr>
            <w:tcW w:w="3200" w:type="dxa"/>
            <w:shd w:val="clear" w:color="auto" w:fill="E7EEF6"/>
          </w:tcPr>
          <w:p w14:paraId="3B00FE74" w14:textId="77777777" w:rsidR="00D7169C" w:rsidRPr="00DE7852" w:rsidRDefault="00A54D9F" w:rsidP="00D32681">
            <w:pPr>
              <w:spacing w:line="360" w:lineRule="auto"/>
              <w:jc w:val="both"/>
            </w:pPr>
            <w:r w:rsidRPr="00DE7852">
              <w:rPr>
                <w:rFonts w:eastAsia="Calibri"/>
                <w:b/>
                <w:bCs/>
                <w:sz w:val="22"/>
                <w:szCs w:val="22"/>
              </w:rPr>
              <w:t>Course Code &amp; Name</w:t>
            </w:r>
          </w:p>
        </w:tc>
        <w:tc>
          <w:tcPr>
            <w:tcW w:w="6200" w:type="dxa"/>
          </w:tcPr>
          <w:p w14:paraId="302E70AC" w14:textId="6989F65F" w:rsidR="00D7169C" w:rsidRPr="00DE7852" w:rsidRDefault="00A54D9F" w:rsidP="00D32681">
            <w:pPr>
              <w:spacing w:line="360" w:lineRule="auto"/>
              <w:jc w:val="both"/>
            </w:pPr>
            <w:r w:rsidRPr="00DE7852">
              <w:rPr>
                <w:rFonts w:eastAsia="Calibri"/>
                <w:sz w:val="22"/>
                <w:szCs w:val="22"/>
              </w:rPr>
              <w:t>[</w:t>
            </w:r>
            <w:r w:rsidR="001F049A" w:rsidRPr="00DE7852">
              <w:rPr>
                <w:rFonts w:eastAsia="Calibri"/>
                <w:sz w:val="22"/>
                <w:szCs w:val="22"/>
              </w:rPr>
              <w:t>MLA0303</w:t>
            </w:r>
            <w:r w:rsidRPr="00DE7852">
              <w:rPr>
                <w:rFonts w:eastAsia="Calibri"/>
                <w:sz w:val="22"/>
                <w:szCs w:val="22"/>
              </w:rPr>
              <w:t>] – Reinforcement Learning</w:t>
            </w:r>
          </w:p>
        </w:tc>
      </w:tr>
      <w:tr w:rsidR="00D7169C" w:rsidRPr="00DE7852" w14:paraId="76561ED7" w14:textId="77777777">
        <w:tc>
          <w:tcPr>
            <w:tcW w:w="3200" w:type="dxa"/>
            <w:shd w:val="clear" w:color="auto" w:fill="E7EEF6"/>
          </w:tcPr>
          <w:p w14:paraId="600A5D34" w14:textId="77777777" w:rsidR="00D7169C" w:rsidRPr="00DE7852" w:rsidRDefault="00A54D9F" w:rsidP="00D32681">
            <w:pPr>
              <w:spacing w:line="360" w:lineRule="auto"/>
              <w:jc w:val="both"/>
            </w:pPr>
            <w:r w:rsidRPr="00DE7852">
              <w:rPr>
                <w:rFonts w:eastAsia="Calibri"/>
                <w:b/>
                <w:bCs/>
                <w:sz w:val="22"/>
                <w:szCs w:val="22"/>
              </w:rPr>
              <w:t>Academic Year / Batch</w:t>
            </w:r>
          </w:p>
        </w:tc>
        <w:tc>
          <w:tcPr>
            <w:tcW w:w="6200" w:type="dxa"/>
          </w:tcPr>
          <w:p w14:paraId="08A67EAB" w14:textId="3F3BC34B" w:rsidR="00D7169C" w:rsidRPr="00DE7852" w:rsidRDefault="00A54D9F" w:rsidP="00D32681">
            <w:pPr>
              <w:spacing w:line="360" w:lineRule="auto"/>
              <w:jc w:val="both"/>
            </w:pPr>
            <w:r w:rsidRPr="00DE7852">
              <w:rPr>
                <w:rFonts w:eastAsia="Calibri"/>
                <w:sz w:val="22"/>
                <w:szCs w:val="22"/>
              </w:rPr>
              <w:t>2026–2</w:t>
            </w:r>
            <w:r w:rsidR="001F049A" w:rsidRPr="00DE7852">
              <w:rPr>
                <w:rFonts w:eastAsia="Calibri"/>
                <w:sz w:val="22"/>
                <w:szCs w:val="22"/>
              </w:rPr>
              <w:t>4</w:t>
            </w:r>
          </w:p>
        </w:tc>
      </w:tr>
      <w:tr w:rsidR="00D7169C" w:rsidRPr="00DE7852" w14:paraId="15D431C9" w14:textId="77777777">
        <w:tc>
          <w:tcPr>
            <w:tcW w:w="3200" w:type="dxa"/>
            <w:shd w:val="clear" w:color="auto" w:fill="E7EEF6"/>
          </w:tcPr>
          <w:p w14:paraId="60EA0B33" w14:textId="77777777" w:rsidR="00D7169C" w:rsidRPr="00DE7852" w:rsidRDefault="00A54D9F" w:rsidP="00D32681">
            <w:pPr>
              <w:spacing w:line="360" w:lineRule="auto"/>
              <w:jc w:val="both"/>
            </w:pPr>
            <w:r w:rsidRPr="00DE7852">
              <w:rPr>
                <w:rFonts w:eastAsia="Calibri"/>
                <w:b/>
                <w:bCs/>
                <w:sz w:val="22"/>
                <w:szCs w:val="22"/>
              </w:rPr>
              <w:t>Faculty Name</w:t>
            </w:r>
          </w:p>
        </w:tc>
        <w:tc>
          <w:tcPr>
            <w:tcW w:w="6200" w:type="dxa"/>
          </w:tcPr>
          <w:p w14:paraId="0DBC8F5A" w14:textId="72BFE9E3" w:rsidR="00D7169C" w:rsidRPr="00DE7852" w:rsidRDefault="00A54D9F" w:rsidP="00D32681">
            <w:pPr>
              <w:spacing w:line="360" w:lineRule="auto"/>
              <w:jc w:val="both"/>
            </w:pPr>
            <w:r w:rsidRPr="00DE7852">
              <w:rPr>
                <w:rFonts w:eastAsia="Calibri"/>
                <w:sz w:val="22"/>
                <w:szCs w:val="22"/>
              </w:rPr>
              <w:t>[</w:t>
            </w:r>
            <w:r w:rsidR="001F049A" w:rsidRPr="00DE7852">
              <w:rPr>
                <w:rFonts w:eastAsia="Calibri"/>
                <w:sz w:val="22"/>
                <w:szCs w:val="22"/>
              </w:rPr>
              <w:t>D. Prasanth]</w:t>
            </w:r>
          </w:p>
        </w:tc>
      </w:tr>
      <w:tr w:rsidR="00D7169C" w:rsidRPr="00DE7852" w14:paraId="0F316301" w14:textId="77777777">
        <w:tc>
          <w:tcPr>
            <w:tcW w:w="3200" w:type="dxa"/>
            <w:shd w:val="clear" w:color="auto" w:fill="E7EEF6"/>
          </w:tcPr>
          <w:p w14:paraId="0886A771" w14:textId="77777777" w:rsidR="00D7169C" w:rsidRPr="00DE7852" w:rsidRDefault="00A54D9F" w:rsidP="00D32681">
            <w:pPr>
              <w:spacing w:line="360" w:lineRule="auto"/>
              <w:jc w:val="both"/>
            </w:pPr>
            <w:r w:rsidRPr="00DE7852">
              <w:rPr>
                <w:rFonts w:eastAsia="Calibri"/>
                <w:b/>
                <w:bCs/>
                <w:sz w:val="22"/>
                <w:szCs w:val="22"/>
              </w:rPr>
              <w:t>Assignment Title</w:t>
            </w:r>
          </w:p>
        </w:tc>
        <w:tc>
          <w:tcPr>
            <w:tcW w:w="6200" w:type="dxa"/>
          </w:tcPr>
          <w:p w14:paraId="30D24F1A" w14:textId="77777777" w:rsidR="00D7169C" w:rsidRPr="00DE7852" w:rsidRDefault="00A54D9F" w:rsidP="00D32681">
            <w:pPr>
              <w:spacing w:line="360" w:lineRule="auto"/>
              <w:jc w:val="both"/>
            </w:pPr>
            <w:r w:rsidRPr="00DE7852">
              <w:rPr>
                <w:rFonts w:eastAsia="Calibri"/>
                <w:sz w:val="22"/>
                <w:szCs w:val="22"/>
              </w:rPr>
              <w:t>Integrated RL Solution for Autonomous Robot Navigation and Adaptation</w:t>
            </w:r>
          </w:p>
        </w:tc>
      </w:tr>
      <w:tr w:rsidR="00D7169C" w:rsidRPr="00DE7852" w14:paraId="40C895BD" w14:textId="77777777">
        <w:tc>
          <w:tcPr>
            <w:tcW w:w="3200" w:type="dxa"/>
            <w:shd w:val="clear" w:color="auto" w:fill="E7EEF6"/>
          </w:tcPr>
          <w:p w14:paraId="74AFC692" w14:textId="77777777" w:rsidR="00D7169C" w:rsidRPr="00DE7852" w:rsidRDefault="00A54D9F" w:rsidP="00D32681">
            <w:pPr>
              <w:spacing w:line="360" w:lineRule="auto"/>
              <w:jc w:val="both"/>
            </w:pPr>
            <w:r w:rsidRPr="00DE7852">
              <w:rPr>
                <w:rFonts w:eastAsia="Calibri"/>
                <w:b/>
                <w:bCs/>
                <w:sz w:val="22"/>
                <w:szCs w:val="22"/>
              </w:rPr>
              <w:t>Date of Issue</w:t>
            </w:r>
          </w:p>
        </w:tc>
        <w:tc>
          <w:tcPr>
            <w:tcW w:w="6200" w:type="dxa"/>
          </w:tcPr>
          <w:p w14:paraId="1661CB7F" w14:textId="0C874B48" w:rsidR="00D7169C" w:rsidRPr="00DE7852" w:rsidRDefault="00A54D9F" w:rsidP="00D32681">
            <w:pPr>
              <w:spacing w:line="360" w:lineRule="auto"/>
              <w:jc w:val="both"/>
            </w:pPr>
            <w:r w:rsidRPr="00DE7852">
              <w:rPr>
                <w:rFonts w:eastAsia="Calibri"/>
                <w:sz w:val="22"/>
                <w:szCs w:val="22"/>
              </w:rPr>
              <w:t>[</w:t>
            </w:r>
            <w:r w:rsidR="001F049A" w:rsidRPr="00DE7852">
              <w:rPr>
                <w:rFonts w:eastAsia="Calibri"/>
                <w:sz w:val="22"/>
                <w:szCs w:val="22"/>
              </w:rPr>
              <w:t>01/09/2026</w:t>
            </w:r>
            <w:r w:rsidRPr="00DE7852">
              <w:rPr>
                <w:rFonts w:eastAsia="Calibri"/>
                <w:sz w:val="22"/>
                <w:szCs w:val="22"/>
              </w:rPr>
              <w:t>]</w:t>
            </w:r>
          </w:p>
        </w:tc>
      </w:tr>
      <w:tr w:rsidR="00D7169C" w:rsidRPr="00DE7852" w14:paraId="4F32B211" w14:textId="77777777">
        <w:tc>
          <w:tcPr>
            <w:tcW w:w="3200" w:type="dxa"/>
            <w:shd w:val="clear" w:color="auto" w:fill="E7EEF6"/>
          </w:tcPr>
          <w:p w14:paraId="6A253BE4" w14:textId="77777777" w:rsidR="00D7169C" w:rsidRPr="00DE7852" w:rsidRDefault="00A54D9F" w:rsidP="00D32681">
            <w:pPr>
              <w:spacing w:line="360" w:lineRule="auto"/>
              <w:jc w:val="both"/>
            </w:pPr>
            <w:r w:rsidRPr="00DE7852">
              <w:rPr>
                <w:rFonts w:eastAsia="Calibri"/>
                <w:b/>
                <w:bCs/>
                <w:sz w:val="22"/>
                <w:szCs w:val="22"/>
              </w:rPr>
              <w:t>Date of Submission</w:t>
            </w:r>
          </w:p>
        </w:tc>
        <w:tc>
          <w:tcPr>
            <w:tcW w:w="6200" w:type="dxa"/>
          </w:tcPr>
          <w:p w14:paraId="31777791" w14:textId="05DD9377" w:rsidR="00D7169C" w:rsidRPr="00DE7852" w:rsidRDefault="00A54D9F" w:rsidP="00D32681">
            <w:pPr>
              <w:spacing w:line="360" w:lineRule="auto"/>
              <w:jc w:val="both"/>
            </w:pPr>
            <w:r w:rsidRPr="00DE7852">
              <w:rPr>
                <w:rFonts w:eastAsia="Calibri"/>
                <w:sz w:val="22"/>
                <w:szCs w:val="22"/>
              </w:rPr>
              <w:t>[</w:t>
            </w:r>
            <w:r w:rsidR="001F049A" w:rsidRPr="00DE7852">
              <w:rPr>
                <w:rFonts w:eastAsia="Calibri"/>
                <w:sz w:val="22"/>
                <w:szCs w:val="22"/>
              </w:rPr>
              <w:t>03/09/2026</w:t>
            </w:r>
            <w:r w:rsidRPr="00DE7852">
              <w:rPr>
                <w:rFonts w:eastAsia="Calibri"/>
                <w:sz w:val="22"/>
                <w:szCs w:val="22"/>
              </w:rPr>
              <w:t>]</w:t>
            </w:r>
          </w:p>
        </w:tc>
      </w:tr>
      <w:tr w:rsidR="00D7169C" w:rsidRPr="00DE7852" w14:paraId="3DEF497E" w14:textId="77777777">
        <w:tc>
          <w:tcPr>
            <w:tcW w:w="3200" w:type="dxa"/>
            <w:shd w:val="clear" w:color="auto" w:fill="E7EEF6"/>
          </w:tcPr>
          <w:p w14:paraId="66E61F73" w14:textId="77777777" w:rsidR="00D7169C" w:rsidRPr="00DE7852" w:rsidRDefault="00A54D9F" w:rsidP="00D32681">
            <w:pPr>
              <w:spacing w:line="360" w:lineRule="auto"/>
              <w:jc w:val="both"/>
            </w:pPr>
            <w:r w:rsidRPr="00DE7852">
              <w:rPr>
                <w:rFonts w:eastAsia="Calibri"/>
                <w:b/>
                <w:bCs/>
                <w:sz w:val="22"/>
                <w:szCs w:val="22"/>
              </w:rPr>
              <w:t>Maximum Marks</w:t>
            </w:r>
          </w:p>
        </w:tc>
        <w:tc>
          <w:tcPr>
            <w:tcW w:w="6200" w:type="dxa"/>
          </w:tcPr>
          <w:p w14:paraId="2551607C" w14:textId="77777777" w:rsidR="00D7169C" w:rsidRPr="00DE7852" w:rsidRDefault="00A54D9F" w:rsidP="00D32681">
            <w:pPr>
              <w:spacing w:line="360" w:lineRule="auto"/>
              <w:jc w:val="both"/>
            </w:pPr>
            <w:r w:rsidRPr="00DE7852">
              <w:rPr>
                <w:rFonts w:eastAsia="Calibri"/>
                <w:sz w:val="22"/>
                <w:szCs w:val="22"/>
              </w:rPr>
              <w:t>100</w:t>
            </w:r>
          </w:p>
        </w:tc>
      </w:tr>
      <w:tr w:rsidR="00D7169C" w:rsidRPr="00DE7852" w14:paraId="3D1D8F6F" w14:textId="77777777">
        <w:tc>
          <w:tcPr>
            <w:tcW w:w="3200" w:type="dxa"/>
            <w:shd w:val="clear" w:color="auto" w:fill="E7EEF6"/>
          </w:tcPr>
          <w:p w14:paraId="1FE33573" w14:textId="77777777" w:rsidR="00D7169C" w:rsidRPr="00DE7852" w:rsidRDefault="00A54D9F" w:rsidP="00D32681">
            <w:pPr>
              <w:spacing w:line="360" w:lineRule="auto"/>
              <w:jc w:val="both"/>
            </w:pPr>
            <w:r w:rsidRPr="00DE7852">
              <w:rPr>
                <w:rFonts w:eastAsia="Calibri"/>
                <w:b/>
                <w:bCs/>
                <w:sz w:val="22"/>
                <w:szCs w:val="22"/>
              </w:rPr>
              <w:t>Team Size</w:t>
            </w:r>
          </w:p>
        </w:tc>
        <w:tc>
          <w:tcPr>
            <w:tcW w:w="6200" w:type="dxa"/>
          </w:tcPr>
          <w:p w14:paraId="6A864BF9" w14:textId="0373448A" w:rsidR="00D7169C" w:rsidRPr="00DE7852" w:rsidRDefault="00A54D9F" w:rsidP="00D32681">
            <w:pPr>
              <w:spacing w:line="360" w:lineRule="auto"/>
              <w:jc w:val="both"/>
            </w:pPr>
            <w:r w:rsidRPr="00DE7852">
              <w:rPr>
                <w:rFonts w:eastAsia="Calibri"/>
                <w:sz w:val="22"/>
                <w:szCs w:val="22"/>
              </w:rPr>
              <w:t>[</w:t>
            </w:r>
            <w:r w:rsidR="001F049A" w:rsidRPr="00DE7852">
              <w:rPr>
                <w:rFonts w:eastAsia="Calibri"/>
                <w:sz w:val="22"/>
                <w:szCs w:val="22"/>
              </w:rPr>
              <w:t>3</w:t>
            </w:r>
            <w:r w:rsidRPr="00DE7852">
              <w:rPr>
                <w:rFonts w:eastAsia="Calibri"/>
                <w:sz w:val="22"/>
                <w:szCs w:val="22"/>
              </w:rPr>
              <w:t>] members</w:t>
            </w:r>
          </w:p>
        </w:tc>
      </w:tr>
    </w:tbl>
    <w:p w14:paraId="32147875" w14:textId="77777777" w:rsidR="00D7169C" w:rsidRPr="00DE7852" w:rsidRDefault="00A54D9F" w:rsidP="00D32681">
      <w:pPr>
        <w:spacing w:after="160" w:line="360" w:lineRule="auto"/>
        <w:jc w:val="both"/>
      </w:pPr>
      <w:r w:rsidRPr="00DE7852">
        <w:rPr>
          <w:rFonts w:eastAsia="Calibri"/>
          <w:sz w:val="22"/>
          <w:szCs w:val="22"/>
        </w:rPr>
        <w:t xml:space="preserve"> </w:t>
      </w:r>
    </w:p>
    <w:p w14:paraId="565DDFE4" w14:textId="77777777" w:rsidR="00D7169C" w:rsidRPr="00DE7852" w:rsidRDefault="00A54D9F" w:rsidP="00D32681">
      <w:pPr>
        <w:spacing w:before="120" w:after="100" w:line="360" w:lineRule="auto"/>
        <w:jc w:val="both"/>
      </w:pPr>
      <w:r w:rsidRPr="00DE7852">
        <w:rPr>
          <w:rFonts w:eastAsia="Calibri"/>
          <w:b/>
          <w:bCs/>
          <w:sz w:val="22"/>
          <w:szCs w:val="22"/>
        </w:rPr>
        <w:t>Team Members:</w:t>
      </w:r>
    </w:p>
    <w:p w14:paraId="6A63214A" w14:textId="68F963BF" w:rsidR="00D7169C" w:rsidRPr="00DE7852" w:rsidRDefault="001F049A" w:rsidP="00D32681">
      <w:pPr>
        <w:spacing w:after="160" w:line="360" w:lineRule="auto"/>
        <w:jc w:val="both"/>
      </w:pPr>
      <w:r w:rsidRPr="00DE7852">
        <w:rPr>
          <w:rFonts w:eastAsia="Calibri"/>
          <w:sz w:val="22"/>
          <w:szCs w:val="22"/>
        </w:rPr>
        <w:t xml:space="preserve">R. </w:t>
      </w:r>
      <w:proofErr w:type="spellStart"/>
      <w:r w:rsidRPr="00DE7852">
        <w:rPr>
          <w:rFonts w:eastAsia="Calibri"/>
          <w:sz w:val="22"/>
          <w:szCs w:val="22"/>
        </w:rPr>
        <w:t>Thanvitha</w:t>
      </w:r>
      <w:proofErr w:type="spellEnd"/>
      <w:r w:rsidRPr="00DE7852">
        <w:rPr>
          <w:rFonts w:eastAsia="Calibri"/>
          <w:sz w:val="22"/>
          <w:szCs w:val="22"/>
        </w:rPr>
        <w:t xml:space="preserve"> Reddy (192425068</w:t>
      </w:r>
      <w:r w:rsidR="00A54D9F" w:rsidRPr="00DE7852">
        <w:rPr>
          <w:rFonts w:eastAsia="Calibri"/>
          <w:sz w:val="22"/>
          <w:szCs w:val="22"/>
        </w:rPr>
        <w:t>— Policy-Based RL &amp; Low-Level Control</w:t>
      </w:r>
    </w:p>
    <w:p w14:paraId="7801108F" w14:textId="09ED2036" w:rsidR="00D7169C" w:rsidRPr="00DE7852" w:rsidRDefault="001F049A" w:rsidP="00D32681">
      <w:pPr>
        <w:spacing w:after="160" w:line="360" w:lineRule="auto"/>
        <w:jc w:val="both"/>
      </w:pPr>
      <w:r w:rsidRPr="00DE7852">
        <w:rPr>
          <w:rFonts w:eastAsia="Calibri"/>
          <w:sz w:val="22"/>
          <w:szCs w:val="22"/>
        </w:rPr>
        <w:t xml:space="preserve">R. Geethika (192425101) </w:t>
      </w:r>
      <w:r w:rsidR="00A54D9F" w:rsidRPr="00DE7852">
        <w:rPr>
          <w:rFonts w:eastAsia="Calibri"/>
          <w:sz w:val="22"/>
          <w:szCs w:val="22"/>
        </w:rPr>
        <w:t>— Model-Based RL &amp; Environment Prediction</w:t>
      </w:r>
    </w:p>
    <w:p w14:paraId="05FE1F5D" w14:textId="4B097015" w:rsidR="00D7169C" w:rsidRPr="00DE7852" w:rsidRDefault="001F049A" w:rsidP="00D32681">
      <w:pPr>
        <w:spacing w:after="160" w:line="360" w:lineRule="auto"/>
        <w:jc w:val="both"/>
      </w:pPr>
      <w:r w:rsidRPr="00DE7852">
        <w:t xml:space="preserve">D. Hasini (192425147) </w:t>
      </w:r>
      <w:r w:rsidR="00A54D9F" w:rsidRPr="00DE7852">
        <w:rPr>
          <w:rFonts w:eastAsia="Calibri"/>
          <w:sz w:val="22"/>
          <w:szCs w:val="22"/>
        </w:rPr>
        <w:t>— Hierarchical RL &amp; Route Planning</w:t>
      </w:r>
      <w:r w:rsidRPr="00DE7852">
        <w:rPr>
          <w:rFonts w:eastAsia="Calibri"/>
          <w:sz w:val="22"/>
          <w:szCs w:val="22"/>
        </w:rPr>
        <w:t>,</w:t>
      </w:r>
      <w:r w:rsidR="00A54D9F" w:rsidRPr="00DE7852">
        <w:rPr>
          <w:rFonts w:eastAsia="Calibri"/>
          <w:sz w:val="22"/>
          <w:szCs w:val="22"/>
        </w:rPr>
        <w:t xml:space="preserve"> Meta-Learning, Evaluation &amp; Report Compilation</w:t>
      </w:r>
    </w:p>
    <w:p w14:paraId="0105F660" w14:textId="77777777" w:rsidR="00D7169C" w:rsidRPr="00DE7852" w:rsidRDefault="00A54D9F" w:rsidP="00D32681">
      <w:pPr>
        <w:pStyle w:val="Heading1"/>
        <w:spacing w:before="320" w:after="160" w:line="360" w:lineRule="auto"/>
        <w:jc w:val="both"/>
      </w:pPr>
      <w:r w:rsidRPr="00DE7852">
        <w:t>1. Problem Statement and Problem Formulation</w:t>
      </w:r>
    </w:p>
    <w:p w14:paraId="5CC96E35" w14:textId="77777777" w:rsidR="00D7169C" w:rsidRPr="00DE7852" w:rsidRDefault="00A54D9F" w:rsidP="00D32681">
      <w:pPr>
        <w:spacing w:after="160" w:line="360" w:lineRule="auto"/>
        <w:jc w:val="both"/>
      </w:pPr>
      <w:r w:rsidRPr="00DE7852">
        <w:rPr>
          <w:rFonts w:eastAsia="Calibri"/>
          <w:sz w:val="22"/>
          <w:szCs w:val="22"/>
        </w:rPr>
        <w:t>Suggested well-scoped problem statement (edit freely to match your simulator/tools):</w:t>
      </w:r>
    </w:p>
    <w:p w14:paraId="3695BCF9" w14:textId="77777777" w:rsidR="00D7169C" w:rsidRPr="00DE7852" w:rsidRDefault="00A54D9F" w:rsidP="00D32681">
      <w:pPr>
        <w:spacing w:after="160" w:line="360" w:lineRule="auto"/>
        <w:jc w:val="both"/>
      </w:pPr>
      <w:r w:rsidRPr="00DE7852">
        <w:rPr>
          <w:rFonts w:eastAsia="Calibri"/>
          <w:sz w:val="22"/>
          <w:szCs w:val="22"/>
        </w:rPr>
        <w:t xml:space="preserve">A mobile robot operating in a dynamic, partially observable environment must simultaneously (a) learn effective control policies for locomotion and obstacle avoidance, (b) anticipate how the environment will change (moving obstacles, shifting layouts, sensor drift), (c) plan multi-step routes toward distant goals rather than react greedily, and (d) adapt within a handful of episodes when placed in a previously unseen environment configuration. No single reinforcement-learning paradigm addresses all four needs well: pure policy-based methods are sample-inefficient and re-optimise from scratch in new settings; pure model-based methods struggle with long-horizon credit assignment; flat policies do not scale to long, structured tasks; and standard RL has no mechanism for rapid adaptation. This project designs, implements and evaluates an integrated RL framework that combines policy-based </w:t>
      </w:r>
      <w:r w:rsidRPr="00DE7852">
        <w:rPr>
          <w:rFonts w:eastAsia="Calibri"/>
          <w:sz w:val="22"/>
          <w:szCs w:val="22"/>
        </w:rPr>
        <w:lastRenderedPageBreak/>
        <w:t>RL (for low-level continuous control), model-based RL (for environment/dynamics prediction and route planning), hierarchical RL (for temporal abstraction between route-level and control-level decisions) and meta-learning (for fast adaptation to novel environment instances), and evaluates the combined system in a simulated navigation environment against ablated baselines.</w:t>
      </w:r>
    </w:p>
    <w:p w14:paraId="297F79F8" w14:textId="77777777" w:rsidR="00D7169C" w:rsidRPr="00DE7852" w:rsidRDefault="00A54D9F" w:rsidP="00D32681">
      <w:pPr>
        <w:pStyle w:val="Heading2"/>
        <w:spacing w:before="240" w:after="120" w:line="360" w:lineRule="auto"/>
        <w:jc w:val="both"/>
      </w:pPr>
      <w:r w:rsidRPr="00DE7852">
        <w:t>Stakeholders</w:t>
      </w:r>
    </w:p>
    <w:p w14:paraId="1A76ECF2"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Robotics engineers and researchers building autonomous navigation systems</w:t>
      </w:r>
    </w:p>
    <w:p w14:paraId="5F6CCF30"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Operators of warehouse, logistics, service or inspection robots</w:t>
      </w:r>
    </w:p>
    <w:p w14:paraId="6C554505"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End-users and bystanders who share space with the robot</w:t>
      </w:r>
    </w:p>
    <w:p w14:paraId="1E45AFD4"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Safety and regulatory bodies overseeing autonomous mobile robots</w:t>
      </w:r>
    </w:p>
    <w:p w14:paraId="727717C7" w14:textId="77777777" w:rsidR="00D7169C" w:rsidRPr="00DE7852" w:rsidRDefault="00A54D9F" w:rsidP="00D32681">
      <w:pPr>
        <w:pStyle w:val="Heading2"/>
        <w:spacing w:before="240" w:after="120" w:line="360" w:lineRule="auto"/>
        <w:jc w:val="both"/>
      </w:pPr>
      <w:r w:rsidRPr="00DE7852">
        <w:t>Expected Outcomes</w:t>
      </w:r>
    </w:p>
    <w:p w14:paraId="5DD81D3C"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A trained hierarchical agent integrating the four RL paradigms into one pipeline</w:t>
      </w:r>
    </w:p>
    <w:p w14:paraId="46E66F06"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Demonstrated few-shot adaptation to unseen environment layouts/dynamics</w:t>
      </w:r>
    </w:p>
    <w:p w14:paraId="113E060F"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Quantitative comparison of sample efficiency, adaptation speed and navigation success rate against non-integrated baselines</w:t>
      </w:r>
    </w:p>
    <w:p w14:paraId="137B2EDD"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A working navigation demo: new environment → short adaptation phase → successful route execution</w:t>
      </w:r>
    </w:p>
    <w:p w14:paraId="77C19DB6" w14:textId="77777777" w:rsidR="00D7169C" w:rsidRPr="00DE7852" w:rsidRDefault="00A54D9F" w:rsidP="00D32681">
      <w:pPr>
        <w:pStyle w:val="Heading2"/>
        <w:spacing w:before="240" w:after="120" w:line="360" w:lineRule="auto"/>
        <w:jc w:val="both"/>
      </w:pPr>
      <w:r w:rsidRPr="00DE7852">
        <w:t>Data, Task Distribution and Metadata</w:t>
      </w:r>
    </w:p>
    <w:p w14:paraId="59CC4F9E"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 xml:space="preserve">Environment: a configurable simulator (e.g., a custom 2D/3D </w:t>
      </w:r>
      <w:proofErr w:type="spellStart"/>
      <w:r w:rsidRPr="00DE7852">
        <w:rPr>
          <w:rFonts w:eastAsia="Calibri"/>
          <w:sz w:val="22"/>
          <w:szCs w:val="22"/>
        </w:rPr>
        <w:t>gridworld</w:t>
      </w:r>
      <w:proofErr w:type="spellEnd"/>
      <w:r w:rsidRPr="00DE7852">
        <w:rPr>
          <w:rFonts w:eastAsia="Calibri"/>
          <w:sz w:val="22"/>
          <w:szCs w:val="22"/>
        </w:rPr>
        <w:t>, Gazebo, AI2-THOR or Habitat) exposing a distribution of “tasks” — variations in obstacle layout, floor friction, sensor noise and goal location</w:t>
      </w:r>
    </w:p>
    <w:p w14:paraId="0E174E06"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Trajectories: state–action–reward–next-state tuples logged per episode, tagged with the task/environment identifier they came from</w:t>
      </w:r>
    </w:p>
    <w:p w14:paraId="2F18E5B1"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Metadata to document: state/action space dimensionality, number of distinct training tasks vs. held-out test tasks, episode length distribution</w:t>
      </w:r>
    </w:p>
    <w:p w14:paraId="693082E7" w14:textId="77777777" w:rsidR="00D7169C" w:rsidRPr="00DE7852" w:rsidRDefault="00A54D9F" w:rsidP="00D32681">
      <w:pPr>
        <w:pStyle w:val="Heading2"/>
        <w:spacing w:before="240" w:after="120" w:line="360" w:lineRule="auto"/>
        <w:jc w:val="both"/>
      </w:pPr>
      <w:r w:rsidRPr="00DE7852">
        <w:t>Assumptions</w:t>
      </w:r>
    </w:p>
    <w:p w14:paraId="051ABC53"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A simulator is available and can be re-parameterised programmatically to generate many distinct “tasks” for meta-learning</w:t>
      </w:r>
    </w:p>
    <w:p w14:paraId="6DB77EE9"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The robot's state is observable through a fixed sensor suite (e.g., LIDAR ranges, pose, local occupancy grid), possibly with noise</w:t>
      </w:r>
    </w:p>
    <w:p w14:paraId="338CAAC7"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Available compute is a single GPU/workstation-class environment, not a distributed training cluster</w:t>
      </w:r>
    </w:p>
    <w:p w14:paraId="36807121"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Safety-critical real-world deployment is out of scope; this is a simulation-based feasibility study</w:t>
      </w:r>
    </w:p>
    <w:p w14:paraId="7880DAD9" w14:textId="77777777" w:rsidR="00D7169C" w:rsidRPr="00DE7852" w:rsidRDefault="00A54D9F" w:rsidP="00D32681">
      <w:pPr>
        <w:pStyle w:val="Heading1"/>
        <w:spacing w:before="320" w:after="160" w:line="360" w:lineRule="auto"/>
        <w:jc w:val="both"/>
      </w:pPr>
      <w:r w:rsidRPr="00DE7852">
        <w:lastRenderedPageBreak/>
        <w:t>2. Objective and Expected Outcomes</w:t>
      </w:r>
    </w:p>
    <w:p w14:paraId="0258AB33"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Design an integrated architecture combining policy-based RL, model-based RL, hierarchical RL and meta-learning</w:t>
      </w:r>
    </w:p>
    <w:p w14:paraId="1EAC7A74"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Train a low-level, policy-based controller for continuous locomotion and obstacle avoidance</w:t>
      </w:r>
    </w:p>
    <w:p w14:paraId="59E26D16"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Train a model-based module that predicts environmental dynamics and is used for route planning</w:t>
      </w:r>
    </w:p>
    <w:p w14:paraId="5E7FD7A2"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Design a hierarchical manager–worker structure that separates route-level decisions from control-level actions</w:t>
      </w:r>
    </w:p>
    <w:p w14:paraId="6980383E"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Apply meta-learning so the agent adapts to a new environment instance within a small number of episodes</w:t>
      </w:r>
    </w:p>
    <w:p w14:paraId="76FA8CEB"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Evaluate sample efficiency, adaptation speed and navigation success rate, and compare against flat/non-adaptive baselines</w:t>
      </w:r>
    </w:p>
    <w:p w14:paraId="04FD10E1"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Reflect on the safety and ethical implications of autonomous decision-making during exploration and adaptation</w:t>
      </w:r>
    </w:p>
    <w:p w14:paraId="7B7D44CD" w14:textId="77777777" w:rsidR="00D7169C" w:rsidRPr="00DE7852" w:rsidRDefault="00A54D9F" w:rsidP="00D32681">
      <w:pPr>
        <w:pStyle w:val="Heading1"/>
        <w:spacing w:before="320" w:after="160" w:line="360" w:lineRule="auto"/>
        <w:jc w:val="both"/>
      </w:pPr>
      <w:r w:rsidRPr="00DE7852">
        <w:t>3. Requirements, Constraints and Assumptions</w:t>
      </w:r>
    </w:p>
    <w:p w14:paraId="0FC56E1A" w14:textId="77777777" w:rsidR="00D7169C" w:rsidRPr="00DE7852" w:rsidRDefault="00A54D9F" w:rsidP="00D32681">
      <w:pPr>
        <w:pStyle w:val="Heading2"/>
        <w:spacing w:before="240" w:after="120" w:line="360" w:lineRule="auto"/>
        <w:jc w:val="both"/>
      </w:pPr>
      <w:r w:rsidRPr="00DE7852">
        <w:t>Functional Requirements</w:t>
      </w:r>
    </w:p>
    <w:p w14:paraId="241D9837"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Configurable environment/task simulator with a distribution of training and held-out test tasks</w:t>
      </w:r>
    </w:p>
    <w:p w14:paraId="1E65355F"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Policy-based low-level controller (continuous or discretised action space)</w:t>
      </w:r>
    </w:p>
    <w:p w14:paraId="2BBD4A9D"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Learned dynamics/reward model for environment prediction and planning</w:t>
      </w:r>
    </w:p>
    <w:p w14:paraId="17E43F5B"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Hierarchical manager–worker policy structure (sub-goal selection + sub-goal execution)</w:t>
      </w:r>
    </w:p>
    <w:p w14:paraId="2A5F4320"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Meta-learning loop that produces an initialisation/adaptation procedure usable within a few episodes</w:t>
      </w:r>
    </w:p>
    <w:p w14:paraId="239EFDE4"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Evaluation pipeline reporting return, success rate, sample efficiency and adaptation curves</w:t>
      </w:r>
    </w:p>
    <w:p w14:paraId="257ED072" w14:textId="77777777" w:rsidR="00D7169C" w:rsidRPr="00DE7852" w:rsidRDefault="00A54D9F" w:rsidP="00D32681">
      <w:pPr>
        <w:pStyle w:val="Heading2"/>
        <w:spacing w:before="240" w:after="120" w:line="360" w:lineRule="auto"/>
        <w:jc w:val="both"/>
      </w:pPr>
      <w:r w:rsidRPr="00DE7852">
        <w:t>Performance Requirements</w:t>
      </w:r>
    </w:p>
    <w:p w14:paraId="0D0F7D3C"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Stable training across all four components (converging losses/returns, no divergence)</w:t>
      </w:r>
    </w:p>
    <w:p w14:paraId="264415C7"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Adaptation to a new task within a small, pre-specified episode/gradient-step budget</w:t>
      </w:r>
    </w:p>
    <w:p w14:paraId="1D0448DD"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Control-loop inference fast enough for near-real-time simulated operation</w:t>
      </w:r>
    </w:p>
    <w:p w14:paraId="486C0A65" w14:textId="77777777" w:rsidR="00D7169C" w:rsidRPr="00DE7852" w:rsidRDefault="00A54D9F" w:rsidP="00D32681">
      <w:pPr>
        <w:pStyle w:val="Heading2"/>
        <w:spacing w:before="240" w:after="120" w:line="360" w:lineRule="auto"/>
        <w:jc w:val="both"/>
      </w:pPr>
      <w:r w:rsidRPr="00DE7852">
        <w:t>Data Requirements</w:t>
      </w:r>
    </w:p>
    <w:p w14:paraId="73D7A2CC"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A documented task distribution with a clear train/held-out split so adaptation is evaluated on genuinely unseen configurations</w:t>
      </w:r>
    </w:p>
    <w:p w14:paraId="328D71B5"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No leakage of test-task-specific tuning into meta-training</w:t>
      </w:r>
    </w:p>
    <w:p w14:paraId="7750017F" w14:textId="77777777" w:rsidR="00D7169C" w:rsidRPr="00DE7852" w:rsidRDefault="00A54D9F" w:rsidP="00D32681">
      <w:pPr>
        <w:pStyle w:val="Heading2"/>
        <w:spacing w:before="240" w:after="120" w:line="360" w:lineRule="auto"/>
        <w:jc w:val="both"/>
      </w:pPr>
      <w:r w:rsidRPr="00DE7852">
        <w:lastRenderedPageBreak/>
        <w:t>Technical Constraints</w:t>
      </w:r>
    </w:p>
    <w:p w14:paraId="53564FAF"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 xml:space="preserve">Approved framework: </w:t>
      </w:r>
      <w:proofErr w:type="spellStart"/>
      <w:r w:rsidRPr="00DE7852">
        <w:rPr>
          <w:rFonts w:eastAsia="Calibri"/>
          <w:sz w:val="22"/>
          <w:szCs w:val="22"/>
        </w:rPr>
        <w:t>PyTorch</w:t>
      </w:r>
      <w:proofErr w:type="spellEnd"/>
      <w:r w:rsidRPr="00DE7852">
        <w:rPr>
          <w:rFonts w:eastAsia="Calibri"/>
          <w:sz w:val="22"/>
          <w:szCs w:val="22"/>
        </w:rPr>
        <w:t xml:space="preserve"> (optionally with Stable-Baselines3 / a custom actor-critic implementation)</w:t>
      </w:r>
    </w:p>
    <w:p w14:paraId="313BD1CE"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Modular, maintainable code: separate environment/task sampler, policy network, dynamics model, hierarchical controller and meta-learning loop</w:t>
      </w:r>
    </w:p>
    <w:p w14:paraId="5EEC8E85" w14:textId="77777777" w:rsidR="00D7169C" w:rsidRPr="00DE7852" w:rsidRDefault="00A54D9F" w:rsidP="00D32681">
      <w:pPr>
        <w:pStyle w:val="Heading2"/>
        <w:spacing w:before="240" w:after="120" w:line="360" w:lineRule="auto"/>
        <w:jc w:val="both"/>
      </w:pPr>
      <w:r w:rsidRPr="00DE7852">
        <w:t>Model Requirements</w:t>
      </w:r>
    </w:p>
    <w:p w14:paraId="3424777B"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Actor-critic network for the policy-based controller (e.g., PPO or SAC)</w:t>
      </w:r>
    </w:p>
    <w:p w14:paraId="76088A7D"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Feed-forward or recurrent dynamics model predicting next state and reward</w:t>
      </w:r>
    </w:p>
    <w:p w14:paraId="40B5D153"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Manager network outputting sub-goals/options on a slower timescale than the worker policy</w:t>
      </w:r>
    </w:p>
    <w:p w14:paraId="1A2C36FE"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Meta-learner: gradient-based (MAML-style) or context-based (recurrent, RL²-style) adaptation mechanism</w:t>
      </w:r>
    </w:p>
    <w:p w14:paraId="2D467FF2" w14:textId="77777777" w:rsidR="00D7169C" w:rsidRPr="00DE7852" w:rsidRDefault="00A54D9F" w:rsidP="00D32681">
      <w:pPr>
        <w:pStyle w:val="Heading2"/>
        <w:spacing w:before="240" w:after="120" w:line="360" w:lineRule="auto"/>
        <w:jc w:val="both"/>
      </w:pPr>
      <w:r w:rsidRPr="00DE7852">
        <w:t>Reliability</w:t>
      </w:r>
    </w:p>
    <w:p w14:paraId="04A7404F"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Fixed random seeds where possible for reproducibility across runs</w:t>
      </w:r>
    </w:p>
    <w:p w14:paraId="1F5ABE90"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Strict separation of meta-train and meta-test task sets; save trained weights and adaptation logs</w:t>
      </w:r>
    </w:p>
    <w:p w14:paraId="774D6610" w14:textId="77777777" w:rsidR="00D7169C" w:rsidRPr="00DE7852" w:rsidRDefault="00A54D9F" w:rsidP="00D32681">
      <w:pPr>
        <w:pStyle w:val="Heading2"/>
        <w:spacing w:before="240" w:after="120" w:line="360" w:lineRule="auto"/>
        <w:jc w:val="both"/>
      </w:pPr>
      <w:r w:rsidRPr="00DE7852">
        <w:t>User Requirements</w:t>
      </w:r>
    </w:p>
    <w:p w14:paraId="6F516627"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A simple demo (script or notebook) showing: new environment instance → adaptation phase → final navigation trajectory</w:t>
      </w:r>
    </w:p>
    <w:p w14:paraId="20C8C734" w14:textId="77777777" w:rsidR="00D7169C" w:rsidRPr="00DE7852" w:rsidRDefault="00A54D9F" w:rsidP="00D32681">
      <w:pPr>
        <w:pStyle w:val="Heading2"/>
        <w:spacing w:before="240" w:after="120" w:line="360" w:lineRule="auto"/>
        <w:jc w:val="both"/>
      </w:pPr>
      <w:r w:rsidRPr="00DE7852">
        <w:t>Cost and Time</w:t>
      </w:r>
    </w:p>
    <w:p w14:paraId="518ED20F"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Deliverable within academic computing resources and the submission deadline</w:t>
      </w:r>
    </w:p>
    <w:p w14:paraId="6F1D5DD1" w14:textId="77777777" w:rsidR="00D7169C" w:rsidRPr="00DE7852" w:rsidRDefault="00A54D9F" w:rsidP="00D32681">
      <w:pPr>
        <w:pStyle w:val="Heading2"/>
        <w:spacing w:before="240" w:after="120" w:line="360" w:lineRule="auto"/>
        <w:jc w:val="both"/>
      </w:pPr>
      <w:r w:rsidRPr="00DE7852">
        <w:t>Ethical and Societal Considerations</w:t>
      </w:r>
    </w:p>
    <w:p w14:paraId="54A508FF"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Exploration during meta-adaptation could produce unsafe actions in a real deployment; simulation-only exploration is required unless safety constraints are added</w:t>
      </w:r>
    </w:p>
    <w:p w14:paraId="5A56F208"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The system should support, not replace, human oversight, especially during the adaptation phase in a new environment</w:t>
      </w:r>
    </w:p>
    <w:p w14:paraId="548FFD1D" w14:textId="77777777" w:rsidR="00D7169C" w:rsidRPr="00DE7852" w:rsidRDefault="00A54D9F" w:rsidP="00D32681">
      <w:pPr>
        <w:pStyle w:val="Heading1"/>
        <w:spacing w:before="320" w:after="160" w:line="360" w:lineRule="auto"/>
        <w:jc w:val="both"/>
      </w:pPr>
      <w:r w:rsidRPr="00DE7852">
        <w:t>4. Application of Relevant Course Knowledge / Concepts</w:t>
      </w:r>
    </w:p>
    <w:p w14:paraId="32EE2411" w14:textId="77777777" w:rsidR="00D7169C" w:rsidRPr="00DE7852" w:rsidRDefault="00A54D9F" w:rsidP="00D32681">
      <w:pPr>
        <w:spacing w:after="160" w:line="360" w:lineRule="auto"/>
        <w:jc w:val="both"/>
      </w:pPr>
      <w:r w:rsidRPr="00DE7852">
        <w:rPr>
          <w:rFonts w:eastAsia="Calibri"/>
          <w:sz w:val="22"/>
          <w:szCs w:val="22"/>
        </w:rPr>
        <w:t>Explain, in your own words, how each concept below is used in your specific implementation:</w:t>
      </w:r>
    </w:p>
    <w:p w14:paraId="74EA748B"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Markov Decision Process (MDP) formulation: state, action, reward and transition definitions for the navigation task</w:t>
      </w:r>
    </w:p>
    <w:p w14:paraId="6185E690"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lastRenderedPageBreak/>
        <w:t>Policy gradient theorem and actor-critic methods; the clipped surrogate objective in PPO or the entropy-regularised objective in SAC, and why one is chosen for continuous control</w:t>
      </w:r>
    </w:p>
    <w:p w14:paraId="68EB1C12"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Model-based RL: learning a transition/reward model and using it either for planning (e.g., Model Predictive Control) or for generating synthetic rollouts (Dyna-style) to improve sample efficiency</w:t>
      </w:r>
    </w:p>
    <w:p w14:paraId="1EA0BEC0"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Hierarchical RL: the options/semi-MDP framework or feudal/goal-conditioned architectures, and how temporal abstraction shortens the effective horizon for both learning and adaptation</w:t>
      </w:r>
    </w:p>
    <w:p w14:paraId="17C287EC"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Meta-learning: gradient-based meta-learning (MAML) that finds an initialisation adaptable in a few gradient steps, versus context-based meta-RL (RL²) that adapts implicitly via a recurrent policy conditioned on recent experience</w:t>
      </w:r>
    </w:p>
    <w:p w14:paraId="1CE516BE"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Exploration–exploitation trade-off, and how it changes during meta-adaptation on a new task versus during meta-training</w:t>
      </w:r>
    </w:p>
    <w:p w14:paraId="1BA63EBB"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Credit assignment over long horizons, and how hierarchical decomposition and the learned model both help address it</w:t>
      </w:r>
    </w:p>
    <w:p w14:paraId="53C15F41" w14:textId="77777777" w:rsidR="00D7169C" w:rsidRPr="00DE7852" w:rsidRDefault="00A54D9F" w:rsidP="00D32681">
      <w:pPr>
        <w:spacing w:after="160" w:line="360" w:lineRule="auto"/>
        <w:jc w:val="both"/>
      </w:pPr>
      <w:r w:rsidRPr="00DE7852">
        <w:rPr>
          <w:rFonts w:eastAsia="Calibri"/>
          <w:sz w:val="22"/>
          <w:szCs w:val="22"/>
        </w:rPr>
        <w:t>Include at least one worked calculation — e.g., a discounted-return / Generalized Advantage Estimation (GAE) computation for a short trajectory, or the parameter count of the policy network.</w:t>
      </w:r>
    </w:p>
    <w:p w14:paraId="3C7019DA" w14:textId="77777777" w:rsidR="00D7169C" w:rsidRPr="00DE7852" w:rsidRDefault="00A54D9F" w:rsidP="00D32681">
      <w:pPr>
        <w:spacing w:before="120" w:after="100" w:line="360" w:lineRule="auto"/>
        <w:jc w:val="both"/>
      </w:pPr>
      <w:r w:rsidRPr="00DE7852">
        <w:rPr>
          <w:rFonts w:eastAsia="Calibri"/>
          <w:b/>
          <w:bCs/>
          <w:sz w:val="22"/>
          <w:szCs w:val="22"/>
        </w:rPr>
        <w:t>Worked example (GAE for a 3-step trajectory, γ = 0.99, λ = 0.95):</w:t>
      </w:r>
    </w:p>
    <w:p w14:paraId="339CA6D9" w14:textId="77777777" w:rsidR="00D7169C" w:rsidRPr="00DE7852" w:rsidRDefault="00A54D9F" w:rsidP="00D32681">
      <w:pPr>
        <w:spacing w:after="160" w:line="360" w:lineRule="auto"/>
        <w:jc w:val="both"/>
      </w:pPr>
      <w:r w:rsidRPr="00DE7852">
        <w:rPr>
          <w:rFonts w:eastAsia="Calibri"/>
          <w:sz w:val="22"/>
          <w:szCs w:val="22"/>
        </w:rPr>
        <w:t xml:space="preserve">Rewards: r₁ = 1, </w:t>
      </w:r>
      <w:proofErr w:type="spellStart"/>
      <w:r w:rsidRPr="00DE7852">
        <w:rPr>
          <w:rFonts w:eastAsia="Calibri"/>
          <w:sz w:val="22"/>
          <w:szCs w:val="22"/>
        </w:rPr>
        <w:t>r</w:t>
      </w:r>
      <w:proofErr w:type="spellEnd"/>
      <w:r w:rsidRPr="00DE7852">
        <w:rPr>
          <w:rFonts w:eastAsia="Calibri"/>
          <w:sz w:val="22"/>
          <w:szCs w:val="22"/>
        </w:rPr>
        <w:t xml:space="preserve">₂ = 1, </w:t>
      </w:r>
      <w:proofErr w:type="spellStart"/>
      <w:r w:rsidRPr="00DE7852">
        <w:rPr>
          <w:rFonts w:eastAsia="Calibri"/>
          <w:sz w:val="22"/>
          <w:szCs w:val="22"/>
        </w:rPr>
        <w:t>r</w:t>
      </w:r>
      <w:proofErr w:type="spellEnd"/>
      <w:r w:rsidRPr="00DE7852">
        <w:rPr>
          <w:rFonts w:eastAsia="Calibri"/>
          <w:sz w:val="22"/>
          <w:szCs w:val="22"/>
        </w:rPr>
        <w:t>₃ = 5 (goal reached). Value estimates: V(s₁) = 3.0, V(s₂) = 3.5, V(s₃) = 4.0, V(s₄) = 0 (terminal).</w:t>
      </w:r>
    </w:p>
    <w:p w14:paraId="1BB9A6D4" w14:textId="77777777" w:rsidR="00D7169C" w:rsidRPr="00DE7852" w:rsidRDefault="00A54D9F" w:rsidP="00D32681">
      <w:pPr>
        <w:spacing w:after="160" w:line="360" w:lineRule="auto"/>
        <w:jc w:val="both"/>
      </w:pPr>
      <w:r w:rsidRPr="00DE7852">
        <w:rPr>
          <w:rFonts w:eastAsia="Calibri"/>
          <w:sz w:val="22"/>
          <w:szCs w:val="22"/>
        </w:rPr>
        <w:t xml:space="preserve">TD residuals: </w:t>
      </w:r>
      <w:proofErr w:type="spellStart"/>
      <w:r w:rsidRPr="00DE7852">
        <w:rPr>
          <w:rFonts w:eastAsia="Calibri"/>
          <w:sz w:val="22"/>
          <w:szCs w:val="22"/>
        </w:rPr>
        <w:t>δ_t</w:t>
      </w:r>
      <w:proofErr w:type="spellEnd"/>
      <w:r w:rsidRPr="00DE7852">
        <w:rPr>
          <w:rFonts w:eastAsia="Calibri"/>
          <w:sz w:val="22"/>
          <w:szCs w:val="22"/>
        </w:rPr>
        <w:t xml:space="preserve"> = </w:t>
      </w:r>
      <w:proofErr w:type="spellStart"/>
      <w:r w:rsidRPr="00DE7852">
        <w:rPr>
          <w:rFonts w:eastAsia="Calibri"/>
          <w:sz w:val="22"/>
          <w:szCs w:val="22"/>
        </w:rPr>
        <w:t>r_t</w:t>
      </w:r>
      <w:proofErr w:type="spellEnd"/>
      <w:r w:rsidRPr="00DE7852">
        <w:rPr>
          <w:rFonts w:eastAsia="Calibri"/>
          <w:sz w:val="22"/>
          <w:szCs w:val="22"/>
        </w:rPr>
        <w:t xml:space="preserve"> + </w:t>
      </w:r>
      <w:proofErr w:type="spellStart"/>
      <w:r w:rsidRPr="00DE7852">
        <w:rPr>
          <w:rFonts w:eastAsia="Calibri"/>
          <w:sz w:val="22"/>
          <w:szCs w:val="22"/>
        </w:rPr>
        <w:t>γ·V</w:t>
      </w:r>
      <w:proofErr w:type="spellEnd"/>
      <w:r w:rsidRPr="00DE7852">
        <w:rPr>
          <w:rFonts w:eastAsia="Calibri"/>
          <w:sz w:val="22"/>
          <w:szCs w:val="22"/>
        </w:rPr>
        <w:t>(s_{t+1}) − V(</w:t>
      </w:r>
      <w:proofErr w:type="spellStart"/>
      <w:r w:rsidRPr="00DE7852">
        <w:rPr>
          <w:rFonts w:eastAsia="Calibri"/>
          <w:sz w:val="22"/>
          <w:szCs w:val="22"/>
        </w:rPr>
        <w:t>s_t</w:t>
      </w:r>
      <w:proofErr w:type="spellEnd"/>
      <w:r w:rsidRPr="00DE7852">
        <w:rPr>
          <w:rFonts w:eastAsia="Calibri"/>
          <w:sz w:val="22"/>
          <w:szCs w:val="22"/>
        </w:rPr>
        <w:t>)</w:t>
      </w:r>
    </w:p>
    <w:p w14:paraId="3C41DE3F" w14:textId="77777777" w:rsidR="00D7169C" w:rsidRPr="00DE7852" w:rsidRDefault="00A54D9F" w:rsidP="00D32681">
      <w:pPr>
        <w:spacing w:after="160" w:line="360" w:lineRule="auto"/>
        <w:jc w:val="both"/>
      </w:pPr>
      <w:r w:rsidRPr="00DE7852">
        <w:rPr>
          <w:rFonts w:eastAsia="Calibri"/>
          <w:sz w:val="22"/>
          <w:szCs w:val="22"/>
        </w:rPr>
        <w:t>δ₁ = 1 + 0.99(3.5) − 3.0 = 1.465     δ₂ = 1 + 0.99(4.0) − 3.5 = 1.460     δ₃ = 5 + 0.99(0) − 4.0 = 1.000</w:t>
      </w:r>
    </w:p>
    <w:p w14:paraId="45F7D873" w14:textId="77777777" w:rsidR="00D7169C" w:rsidRPr="00DE7852" w:rsidRDefault="00A54D9F" w:rsidP="00D32681">
      <w:pPr>
        <w:spacing w:after="160" w:line="360" w:lineRule="auto"/>
        <w:jc w:val="both"/>
      </w:pPr>
      <w:r w:rsidRPr="00DE7852">
        <w:rPr>
          <w:rFonts w:eastAsia="Calibri"/>
          <w:sz w:val="22"/>
          <w:szCs w:val="22"/>
        </w:rPr>
        <w:t xml:space="preserve">GAE advantage: </w:t>
      </w:r>
      <w:proofErr w:type="spellStart"/>
      <w:r w:rsidRPr="00DE7852">
        <w:rPr>
          <w:rFonts w:eastAsia="Calibri"/>
          <w:sz w:val="22"/>
          <w:szCs w:val="22"/>
        </w:rPr>
        <w:t>A_t</w:t>
      </w:r>
      <w:proofErr w:type="spellEnd"/>
      <w:r w:rsidRPr="00DE7852">
        <w:rPr>
          <w:rFonts w:eastAsia="Calibri"/>
          <w:sz w:val="22"/>
          <w:szCs w:val="22"/>
        </w:rPr>
        <w:t xml:space="preserve"> = Σ (</w:t>
      </w:r>
      <w:proofErr w:type="spellStart"/>
      <w:r w:rsidRPr="00DE7852">
        <w:rPr>
          <w:rFonts w:eastAsia="Calibri"/>
          <w:sz w:val="22"/>
          <w:szCs w:val="22"/>
        </w:rPr>
        <w:t>γλ</w:t>
      </w:r>
      <w:proofErr w:type="spellEnd"/>
      <w:r w:rsidRPr="00DE7852">
        <w:rPr>
          <w:rFonts w:eastAsia="Calibri"/>
          <w:sz w:val="22"/>
          <w:szCs w:val="22"/>
        </w:rPr>
        <w:t>)^k δ_{</w:t>
      </w:r>
      <w:proofErr w:type="spellStart"/>
      <w:r w:rsidRPr="00DE7852">
        <w:rPr>
          <w:rFonts w:eastAsia="Calibri"/>
          <w:sz w:val="22"/>
          <w:szCs w:val="22"/>
        </w:rPr>
        <w:t>t+k</w:t>
      </w:r>
      <w:proofErr w:type="spellEnd"/>
      <w:r w:rsidRPr="00DE7852">
        <w:rPr>
          <w:rFonts w:eastAsia="Calibri"/>
          <w:sz w:val="22"/>
          <w:szCs w:val="22"/>
        </w:rPr>
        <w:t>}. For t = 1: A₁ = δ₁ + (</w:t>
      </w:r>
      <w:proofErr w:type="spellStart"/>
      <w:r w:rsidRPr="00DE7852">
        <w:rPr>
          <w:rFonts w:eastAsia="Calibri"/>
          <w:sz w:val="22"/>
          <w:szCs w:val="22"/>
        </w:rPr>
        <w:t>γλ</w:t>
      </w:r>
      <w:proofErr w:type="spellEnd"/>
      <w:r w:rsidRPr="00DE7852">
        <w:rPr>
          <w:rFonts w:eastAsia="Calibri"/>
          <w:sz w:val="22"/>
          <w:szCs w:val="22"/>
        </w:rPr>
        <w:t>)δ₂ + (</w:t>
      </w:r>
      <w:proofErr w:type="spellStart"/>
      <w:r w:rsidRPr="00DE7852">
        <w:rPr>
          <w:rFonts w:eastAsia="Calibri"/>
          <w:sz w:val="22"/>
          <w:szCs w:val="22"/>
        </w:rPr>
        <w:t>γλ</w:t>
      </w:r>
      <w:proofErr w:type="spellEnd"/>
      <w:r w:rsidRPr="00DE7852">
        <w:rPr>
          <w:rFonts w:eastAsia="Calibri"/>
          <w:sz w:val="22"/>
          <w:szCs w:val="22"/>
        </w:rPr>
        <w:t>)²δ₃ = 1.465 + 0.9405(1.460) + 0.8845(1.000) ≈ 3.29, giving the advantage used to update the actor at step 1.</w:t>
      </w:r>
    </w:p>
    <w:p w14:paraId="50378B25" w14:textId="77777777" w:rsidR="00D7169C" w:rsidRPr="00DE7852" w:rsidRDefault="00A54D9F" w:rsidP="00D32681">
      <w:pPr>
        <w:spacing w:before="120" w:after="100" w:line="360" w:lineRule="auto"/>
        <w:jc w:val="both"/>
      </w:pPr>
      <w:r w:rsidRPr="00DE7852">
        <w:rPr>
          <w:rFonts w:eastAsia="Calibri"/>
          <w:b/>
          <w:bCs/>
          <w:sz w:val="22"/>
          <w:szCs w:val="22"/>
        </w:rPr>
        <w:t>Worked example (parameter count of a small manager network):</w:t>
      </w:r>
    </w:p>
    <w:p w14:paraId="2F8D91FA" w14:textId="5F4FFA6C" w:rsidR="007C2C64" w:rsidRPr="00DE7852" w:rsidRDefault="00A54D9F" w:rsidP="00D32681">
      <w:pPr>
        <w:spacing w:after="160" w:line="360" w:lineRule="auto"/>
        <w:jc w:val="both"/>
        <w:rPr>
          <w:rFonts w:eastAsia="Calibri"/>
          <w:sz w:val="22"/>
          <w:szCs w:val="22"/>
        </w:rPr>
      </w:pPr>
      <w:r w:rsidRPr="00DE7852">
        <w:rPr>
          <w:rFonts w:eastAsia="Calibri"/>
          <w:sz w:val="22"/>
          <w:szCs w:val="22"/>
        </w:rPr>
        <w:t>A manager MLP mapping a 20-dimensional state to 8 candidate sub-goals through one hidden layer of 64 units has: input→</w:t>
      </w:r>
      <w:r w:rsidR="001F049A" w:rsidRPr="00DE7852">
        <w:rPr>
          <w:rFonts w:eastAsia="Calibri"/>
          <w:sz w:val="22"/>
          <w:szCs w:val="22"/>
        </w:rPr>
        <w:t xml:space="preserve"> </w:t>
      </w:r>
      <w:r w:rsidRPr="00DE7852">
        <w:rPr>
          <w:rFonts w:eastAsia="Calibri"/>
          <w:sz w:val="22"/>
          <w:szCs w:val="22"/>
        </w:rPr>
        <w:t>hidden = (20 + 1) × 64 = 1,344 parameters; hidden→</w:t>
      </w:r>
      <w:r w:rsidR="001F049A" w:rsidRPr="00DE7852">
        <w:rPr>
          <w:rFonts w:eastAsia="Calibri"/>
          <w:sz w:val="22"/>
          <w:szCs w:val="22"/>
        </w:rPr>
        <w:t xml:space="preserve"> </w:t>
      </w:r>
      <w:r w:rsidRPr="00DE7852">
        <w:rPr>
          <w:rFonts w:eastAsia="Calibri"/>
          <w:sz w:val="22"/>
          <w:szCs w:val="22"/>
        </w:rPr>
        <w:t>output = (64 + 1) × 8 = 520 parameters; total = 1,864 parameters.</w:t>
      </w:r>
    </w:p>
    <w:p w14:paraId="7C6D1A7A" w14:textId="77777777" w:rsidR="007C2C64" w:rsidRPr="00DE7852" w:rsidRDefault="007C2C64" w:rsidP="00D32681">
      <w:pPr>
        <w:spacing w:after="160" w:line="360" w:lineRule="auto"/>
        <w:jc w:val="both"/>
      </w:pPr>
    </w:p>
    <w:p w14:paraId="16D79A32" w14:textId="77777777" w:rsidR="00B415C6" w:rsidRDefault="00B415C6" w:rsidP="00D32681">
      <w:pPr>
        <w:pStyle w:val="Heading1"/>
        <w:spacing w:before="320" w:after="160" w:line="360" w:lineRule="auto"/>
        <w:jc w:val="both"/>
      </w:pPr>
    </w:p>
    <w:p w14:paraId="75337FCC" w14:textId="77777777" w:rsidR="00B415C6" w:rsidRDefault="00B415C6" w:rsidP="00D32681">
      <w:pPr>
        <w:pStyle w:val="Heading1"/>
        <w:spacing w:before="320" w:after="160" w:line="360" w:lineRule="auto"/>
        <w:jc w:val="both"/>
      </w:pPr>
    </w:p>
    <w:p w14:paraId="5CCEBD89" w14:textId="6843341F" w:rsidR="00D7169C" w:rsidRPr="00DE7852" w:rsidRDefault="00A54D9F" w:rsidP="00D32681">
      <w:pPr>
        <w:pStyle w:val="Heading1"/>
        <w:spacing w:before="320" w:after="160" w:line="360" w:lineRule="auto"/>
        <w:jc w:val="both"/>
      </w:pPr>
      <w:r w:rsidRPr="00DE7852">
        <w:lastRenderedPageBreak/>
        <w:t>5. Design / Proposed Solution / Methodology</w:t>
      </w:r>
    </w:p>
    <w:p w14:paraId="024A1900" w14:textId="77777777" w:rsidR="00D7169C" w:rsidRPr="00DE7852" w:rsidRDefault="00A54D9F" w:rsidP="00D32681">
      <w:pPr>
        <w:pStyle w:val="Heading2"/>
        <w:spacing w:before="240" w:after="120" w:line="360" w:lineRule="auto"/>
        <w:jc w:val="both"/>
      </w:pPr>
      <w:r w:rsidRPr="00DE7852">
        <w:t>5.1 End-to-End System Architecture</w:t>
      </w:r>
    </w:p>
    <w:p w14:paraId="6FADBB83" w14:textId="77777777" w:rsidR="00D7169C" w:rsidRPr="00DE7852" w:rsidRDefault="00A54D9F" w:rsidP="00D32681">
      <w:pPr>
        <w:spacing w:after="160" w:line="360" w:lineRule="auto"/>
        <w:jc w:val="both"/>
      </w:pPr>
      <w:r w:rsidRPr="00DE7852">
        <w:rPr>
          <w:rFonts w:eastAsia="Calibri"/>
          <w:sz w:val="22"/>
          <w:szCs w:val="22"/>
        </w:rPr>
        <w:t>Sensors (LIDAR / pose / local occupancy grid) → State Encoder → High-Level Manager Policy (hierarchical RL: selects a sub-goal / option on a slower timescale) → Low-Level Policy-Based Controller (PPO/SAC: executes primitive actions to reach the sub-goal) → Environment; in parallel, a Model-Based Predictor forecasts future states/rewards and is used for route planning and for detecting environmental change; a Meta-Learning outer loop trains the manager, controller and predictor across a distribution of task instances so that, at deployment, a handful of episodes of experience in a new instance is enough to adapt all three → Adapted Agent → Evaluation / Demo Output.</w:t>
      </w:r>
    </w:p>
    <w:p w14:paraId="76FF785D" w14:textId="77777777" w:rsidR="00D7169C" w:rsidRPr="00DE7852" w:rsidRDefault="00A54D9F" w:rsidP="00D32681">
      <w:pPr>
        <w:pStyle w:val="Heading2"/>
        <w:spacing w:before="240" w:after="120" w:line="360" w:lineRule="auto"/>
        <w:jc w:val="both"/>
      </w:pPr>
      <w:r w:rsidRPr="00DE7852">
        <w:t>5.2 Task / Environment Pipeline</w:t>
      </w:r>
    </w:p>
    <w:p w14:paraId="41B98E95"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Source: a configurable simulator exposing parameters such as obstacle layout, friction, sensor noise and goal position, used to sample a distribution of training tasks and a disjoint set of held-out test tasks</w:t>
      </w:r>
    </w:p>
    <w:p w14:paraId="069FBB48"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Split: e.g., 80% of sampled task configurations for meta-training, 20% held out for meta-testing/adaptation evaluation</w:t>
      </w:r>
    </w:p>
    <w:p w14:paraId="38E061C5"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 xml:space="preserve">Preprocessing: state normalisation, frame/observation stacking </w:t>
      </w:r>
      <w:proofErr w:type="gramStart"/>
      <w:r w:rsidRPr="00DE7852">
        <w:rPr>
          <w:rFonts w:eastAsia="Calibri"/>
          <w:sz w:val="22"/>
          <w:szCs w:val="22"/>
        </w:rPr>
        <w:t>where</w:t>
      </w:r>
      <w:proofErr w:type="gramEnd"/>
      <w:r w:rsidRPr="00DE7852">
        <w:rPr>
          <w:rFonts w:eastAsia="Calibri"/>
          <w:sz w:val="22"/>
          <w:szCs w:val="22"/>
        </w:rPr>
        <w:t xml:space="preserve"> useful for partial observability</w:t>
      </w:r>
    </w:p>
    <w:p w14:paraId="13138747"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Task sampling (train only): randomise layout, dynamics and noise parameters each meta-training iteration so the agent is trained across variation, not on a single fixed map</w:t>
      </w:r>
    </w:p>
    <w:p w14:paraId="6F3977EC" w14:textId="77777777" w:rsidR="00D7169C" w:rsidRPr="00DE7852" w:rsidRDefault="00A54D9F" w:rsidP="00D32681">
      <w:pPr>
        <w:pStyle w:val="Heading2"/>
        <w:spacing w:before="240" w:after="120" w:line="360" w:lineRule="auto"/>
        <w:jc w:val="both"/>
      </w:pPr>
      <w:r w:rsidRPr="00DE7852">
        <w:t>5.3 Component Architectures (baseline — adjust to your experiments)</w:t>
      </w:r>
    </w:p>
    <w:p w14:paraId="0ABA7D5E" w14:textId="77777777" w:rsidR="00D7169C" w:rsidRPr="00DE7852" w:rsidRDefault="00A54D9F" w:rsidP="00D32681">
      <w:pPr>
        <w:spacing w:before="120" w:after="100" w:line="360" w:lineRule="auto"/>
        <w:jc w:val="both"/>
      </w:pPr>
      <w:r w:rsidRPr="00DE7852">
        <w:rPr>
          <w:rFonts w:eastAsia="Calibri"/>
          <w:b/>
          <w:bCs/>
          <w:sz w:val="22"/>
          <w:szCs w:val="22"/>
        </w:rPr>
        <w:t>Policy-based low-level controller:</w:t>
      </w:r>
    </w:p>
    <w:p w14:paraId="2F683087"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 xml:space="preserve">Actor: </w:t>
      </w:r>
      <w:proofErr w:type="gramStart"/>
      <w:r w:rsidRPr="00DE7852">
        <w:rPr>
          <w:rFonts w:eastAsia="Calibri"/>
          <w:sz w:val="22"/>
          <w:szCs w:val="22"/>
        </w:rPr>
        <w:t>MLP(</w:t>
      </w:r>
      <w:proofErr w:type="gramEnd"/>
      <w:r w:rsidRPr="00DE7852">
        <w:rPr>
          <w:rFonts w:eastAsia="Calibri"/>
          <w:sz w:val="22"/>
          <w:szCs w:val="22"/>
        </w:rPr>
        <w:t>state → 64 → 64 → action) with tanh-squashed Gaussian output (continuous control) trained with PPO (clipped objective) or SAC (entropy-regularised)</w:t>
      </w:r>
    </w:p>
    <w:p w14:paraId="4B1A796B"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 xml:space="preserve">Critic: </w:t>
      </w:r>
      <w:proofErr w:type="gramStart"/>
      <w:r w:rsidRPr="00DE7852">
        <w:rPr>
          <w:rFonts w:eastAsia="Calibri"/>
          <w:sz w:val="22"/>
          <w:szCs w:val="22"/>
        </w:rPr>
        <w:t>MLP(</w:t>
      </w:r>
      <w:proofErr w:type="gramEnd"/>
      <w:r w:rsidRPr="00DE7852">
        <w:rPr>
          <w:rFonts w:eastAsia="Calibri"/>
          <w:sz w:val="22"/>
          <w:szCs w:val="22"/>
        </w:rPr>
        <w:t>state → 64 → 64 → 1) estimating the value function, trained jointly with the actor</w:t>
      </w:r>
    </w:p>
    <w:p w14:paraId="51B0D78F" w14:textId="77777777" w:rsidR="00D7169C" w:rsidRPr="00DE7852" w:rsidRDefault="00A54D9F" w:rsidP="00D32681">
      <w:pPr>
        <w:spacing w:before="120" w:after="100" w:line="360" w:lineRule="auto"/>
        <w:jc w:val="both"/>
      </w:pPr>
      <w:r w:rsidRPr="00DE7852">
        <w:rPr>
          <w:rFonts w:eastAsia="Calibri"/>
          <w:b/>
          <w:bCs/>
          <w:sz w:val="22"/>
          <w:szCs w:val="22"/>
        </w:rPr>
        <w:t>Model-based predictor:</w:t>
      </w:r>
    </w:p>
    <w:p w14:paraId="084A730D"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Dynamics model: MLP or small recurrent network mapping (state, action) → predicted next state and reward</w:t>
      </w:r>
    </w:p>
    <w:p w14:paraId="2B2C74FE"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Used either for Model Predictive Control (short-horizon rollout search over candidate action sequences to choose a route) or as a Dyna-style source of synthetic transitions to augment policy training data</w:t>
      </w:r>
    </w:p>
    <w:p w14:paraId="639101BF" w14:textId="77777777" w:rsidR="00D7169C" w:rsidRPr="00DE7852" w:rsidRDefault="00A54D9F" w:rsidP="00D32681">
      <w:pPr>
        <w:spacing w:before="120" w:after="100" w:line="360" w:lineRule="auto"/>
        <w:jc w:val="both"/>
      </w:pPr>
      <w:r w:rsidRPr="00DE7852">
        <w:rPr>
          <w:rFonts w:eastAsia="Calibri"/>
          <w:b/>
          <w:bCs/>
          <w:sz w:val="22"/>
          <w:szCs w:val="22"/>
        </w:rPr>
        <w:t>Hierarchical manager–worker structure:</w:t>
      </w:r>
    </w:p>
    <w:p w14:paraId="4CFCF58C"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 xml:space="preserve">Manager: operates every k </w:t>
      </w:r>
      <w:proofErr w:type="gramStart"/>
      <w:r w:rsidRPr="00DE7852">
        <w:rPr>
          <w:rFonts w:eastAsia="Calibri"/>
          <w:sz w:val="22"/>
          <w:szCs w:val="22"/>
        </w:rPr>
        <w:t>steps</w:t>
      </w:r>
      <w:proofErr w:type="gramEnd"/>
      <w:r w:rsidRPr="00DE7852">
        <w:rPr>
          <w:rFonts w:eastAsia="Calibri"/>
          <w:sz w:val="22"/>
          <w:szCs w:val="22"/>
        </w:rPr>
        <w:t>, observes state + predicted dynamics, outputs a sub-goal (e.g., a waypoint or option index)</w:t>
      </w:r>
    </w:p>
    <w:p w14:paraId="1F64CAB0"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lastRenderedPageBreak/>
        <w:t>Worker: the low-level policy above, conditioned on the current sub-goal, executes primitive actions until the sub-goal is reached or a step budget expires</w:t>
      </w:r>
    </w:p>
    <w:p w14:paraId="78C078B5" w14:textId="77777777" w:rsidR="00D7169C" w:rsidRPr="00DE7852" w:rsidRDefault="00A54D9F" w:rsidP="00D32681">
      <w:pPr>
        <w:spacing w:before="120" w:after="100" w:line="360" w:lineRule="auto"/>
        <w:jc w:val="both"/>
      </w:pPr>
      <w:r w:rsidRPr="00DE7852">
        <w:rPr>
          <w:rFonts w:eastAsia="Calibri"/>
          <w:b/>
          <w:bCs/>
          <w:sz w:val="22"/>
          <w:szCs w:val="22"/>
        </w:rPr>
        <w:t>Meta-learning module:</w:t>
      </w:r>
    </w:p>
    <w:p w14:paraId="0AE3AF7E"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Gradient-based (MAML-style): meta-train an initialisation of the manager/worker/predictor parameters such that a small number of gradient updates on a new task's early episodes yields good performance</w:t>
      </w:r>
    </w:p>
    <w:p w14:paraId="5BD03270"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Alternative — context-based (RL²-style): give the worker/manager a recurrent memory over recent transitions so adaptation happens implicitly within the recurrent hidden state, without explicit parameter updates at test time</w:t>
      </w:r>
    </w:p>
    <w:p w14:paraId="5D2BDF55" w14:textId="77777777" w:rsidR="00D7169C" w:rsidRPr="00DE7852" w:rsidRDefault="00A54D9F" w:rsidP="00D32681">
      <w:pPr>
        <w:spacing w:after="160" w:line="360" w:lineRule="auto"/>
        <w:jc w:val="both"/>
      </w:pPr>
      <w:r w:rsidRPr="00DE7852">
        <w:rPr>
          <w:rFonts w:eastAsia="Calibri"/>
          <w:sz w:val="22"/>
          <w:szCs w:val="22"/>
        </w:rPr>
        <w:t>Justify the choice of hierarchy depth (single manager level vs. multiple), planning horizon for the model-based module, and gradient-based vs. context-based meta-learning with reference to sample efficiency, adaptation speed and implementation complexity.</w:t>
      </w:r>
    </w:p>
    <w:p w14:paraId="7723A840" w14:textId="77777777" w:rsidR="00D7169C" w:rsidRPr="00DE7852" w:rsidRDefault="00A54D9F" w:rsidP="00D32681">
      <w:pPr>
        <w:pStyle w:val="Heading2"/>
        <w:spacing w:before="240" w:after="120" w:line="360" w:lineRule="auto"/>
        <w:jc w:val="both"/>
      </w:pPr>
      <w:r w:rsidRPr="00DE7852">
        <w:t>5.4 Training Configuration</w:t>
      </w:r>
    </w:p>
    <w:p w14:paraId="2DFAA06E"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Low-level policy loss: PPO clipped surrogate objective (or SAC actor/critic/entropy losses)</w:t>
      </w:r>
    </w:p>
    <w:p w14:paraId="02E95523"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Dynamics model loss: mean-squared error between predicted and actual next state/reward</w:t>
      </w:r>
    </w:p>
    <w:p w14:paraId="4C73C388"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Manager loss: policy-gradient objective over sub-goal selections, using worker-episode return as the semi-MDP reward</w:t>
      </w:r>
    </w:p>
    <w:p w14:paraId="10210B82"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Meta-objective: expected post-adaptation return across sampled tasks (MAML outer loop) or standard RL objective over recurrent rollouts (RL²)</w:t>
      </w:r>
    </w:p>
    <w:p w14:paraId="5EC32F33"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Optimiser: Adam for all networks; state the chosen learning rates for inner-loop and outer-loop updates</w:t>
      </w:r>
    </w:p>
    <w:p w14:paraId="00F6A17B"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Epochs/iterations, meta-batch size (number of tasks per outer step) and inner-loop episode budget: state final chosen values and how they were tuned</w:t>
      </w:r>
    </w:p>
    <w:p w14:paraId="109D9905" w14:textId="77777777" w:rsidR="00D7169C" w:rsidRPr="00DE7852" w:rsidRDefault="00A54D9F" w:rsidP="00D32681">
      <w:pPr>
        <w:pStyle w:val="Heading2"/>
        <w:spacing w:before="240" w:after="120" w:line="360" w:lineRule="auto"/>
        <w:jc w:val="both"/>
      </w:pPr>
      <w:r w:rsidRPr="00DE7852">
        <w:t>5.5 Comparison of Configurations (required)</w:t>
      </w:r>
    </w:p>
    <w:p w14:paraId="0904042D" w14:textId="77777777" w:rsidR="00D7169C" w:rsidRPr="00DE7852" w:rsidRDefault="00A54D9F" w:rsidP="00D32681">
      <w:pPr>
        <w:spacing w:after="160" w:line="360" w:lineRule="auto"/>
        <w:jc w:val="both"/>
      </w:pPr>
      <w:r w:rsidRPr="00DE7852">
        <w:rPr>
          <w:rFonts w:eastAsia="Calibri"/>
          <w:sz w:val="22"/>
          <w:szCs w:val="22"/>
        </w:rPr>
        <w:t>Compare at least two configurations and justify the final selection using the experimental results in Section 10, for example: (a) flat policy-based RL only vs. the full hierarchical + model-based + meta-learning system; (b) gradient-based (MAML) vs. context-based (RL²) meta-adaptation; (c) with vs. without model-based rollout augmentation for sample efficiency.</w:t>
      </w:r>
    </w:p>
    <w:p w14:paraId="2DB09E29" w14:textId="77777777" w:rsidR="00D32681" w:rsidRDefault="00D32681" w:rsidP="00D32681">
      <w:pPr>
        <w:pStyle w:val="Heading1"/>
        <w:spacing w:before="320" w:after="160" w:line="360" w:lineRule="auto"/>
        <w:jc w:val="both"/>
      </w:pPr>
    </w:p>
    <w:p w14:paraId="6491C5F5" w14:textId="77777777" w:rsidR="00D32681" w:rsidRDefault="00D32681" w:rsidP="00D32681">
      <w:pPr>
        <w:pStyle w:val="Heading1"/>
        <w:spacing w:before="320" w:after="160" w:line="360" w:lineRule="auto"/>
        <w:jc w:val="both"/>
      </w:pPr>
    </w:p>
    <w:p w14:paraId="7A20E987" w14:textId="6BB0469C" w:rsidR="00D7169C" w:rsidRPr="00DE7852" w:rsidRDefault="00A54D9F" w:rsidP="00D32681">
      <w:pPr>
        <w:pStyle w:val="Heading1"/>
        <w:spacing w:before="320" w:after="160" w:line="360" w:lineRule="auto"/>
        <w:jc w:val="both"/>
      </w:pPr>
      <w:r w:rsidRPr="00DE7852">
        <w:lastRenderedPageBreak/>
        <w:t>6. Algorithm / Pseudocode / Flowchart</w:t>
      </w:r>
    </w:p>
    <w:p w14:paraId="1BC6D004" w14:textId="3A21AA68" w:rsidR="007E5187" w:rsidRPr="00DE7852" w:rsidRDefault="00657E54" w:rsidP="00D32681">
      <w:pPr>
        <w:pStyle w:val="Heading1"/>
        <w:spacing w:before="320" w:after="160" w:line="360" w:lineRule="auto"/>
        <w:jc w:val="both"/>
      </w:pPr>
      <w:r w:rsidRPr="00DE7852">
        <w:rPr>
          <w:noProof/>
        </w:rPr>
        <w:drawing>
          <wp:inline distT="0" distB="0" distL="0" distR="0" wp14:anchorId="389339B7" wp14:editId="3A6C2B05">
            <wp:extent cx="5851789" cy="282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6_flowchart.png"/>
                    <pic:cNvPicPr/>
                  </pic:nvPicPr>
                  <pic:blipFill>
                    <a:blip r:embed="rId6"/>
                    <a:stretch>
                      <a:fillRect/>
                    </a:stretch>
                  </pic:blipFill>
                  <pic:spPr>
                    <a:xfrm>
                      <a:off x="0" y="0"/>
                      <a:ext cx="5856648" cy="2829368"/>
                    </a:xfrm>
                    <a:prstGeom prst="rect">
                      <a:avLst/>
                    </a:prstGeom>
                  </pic:spPr>
                </pic:pic>
              </a:graphicData>
            </a:graphic>
          </wp:inline>
        </w:drawing>
      </w:r>
    </w:p>
    <w:p w14:paraId="7814F877" w14:textId="31079882" w:rsidR="002D6E76" w:rsidRPr="00177AA7" w:rsidRDefault="00657E54" w:rsidP="00177AA7">
      <w:pPr>
        <w:spacing w:line="360" w:lineRule="auto"/>
        <w:jc w:val="both"/>
      </w:pPr>
      <w:r w:rsidRPr="00DE7852">
        <w:t xml:space="preserve"> </w:t>
      </w:r>
      <w:r w:rsidR="002D6E76" w:rsidRPr="00DE7852">
        <w:rPr>
          <w:b/>
        </w:rPr>
        <w:t>Figure 1. Integrated RL training, adaptation and evaluation flowchart.</w:t>
      </w:r>
    </w:p>
    <w:p w14:paraId="5BABEAEC" w14:textId="5F3B1156" w:rsidR="00D7169C" w:rsidRPr="00DE7852" w:rsidRDefault="00A54D9F" w:rsidP="00D32681">
      <w:pPr>
        <w:spacing w:before="120" w:after="100" w:line="360" w:lineRule="auto"/>
        <w:jc w:val="both"/>
      </w:pPr>
      <w:r w:rsidRPr="00DE7852">
        <w:rPr>
          <w:rFonts w:eastAsia="Calibri"/>
          <w:b/>
          <w:bCs/>
          <w:sz w:val="22"/>
          <w:szCs w:val="22"/>
        </w:rPr>
        <w:t>Pseudocode</w:t>
      </w:r>
    </w:p>
    <w:p w14:paraId="6D60402A"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DEFINE task distribution T over environment parameterisations (layout, dynamics, noise, goal)</w:t>
      </w:r>
    </w:p>
    <w:p w14:paraId="208A82B2"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INITIALISE manager, worker (policy-based controller) and dynamics-model parameters θ</w:t>
      </w:r>
    </w:p>
    <w:p w14:paraId="7CC4AED1"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FOR each meta-training iteration:</w:t>
      </w:r>
    </w:p>
    <w:p w14:paraId="2073850F" w14:textId="77777777" w:rsidR="00D7169C" w:rsidRPr="00DE7852" w:rsidRDefault="00A54D9F" w:rsidP="00D32681">
      <w:pPr>
        <w:pStyle w:val="ListParagraph"/>
        <w:numPr>
          <w:ilvl w:val="1"/>
          <w:numId w:val="2"/>
        </w:numPr>
        <w:spacing w:after="80" w:line="360" w:lineRule="auto"/>
        <w:jc w:val="both"/>
      </w:pPr>
      <w:r w:rsidRPr="00DE7852">
        <w:rPr>
          <w:rFonts w:eastAsia="Calibri"/>
          <w:sz w:val="22"/>
          <w:szCs w:val="22"/>
        </w:rPr>
        <w:t>SAMPLE a batch of tasks {τᵢ} ~ T</w:t>
      </w:r>
    </w:p>
    <w:p w14:paraId="0AC4511E" w14:textId="77777777" w:rsidR="00D7169C" w:rsidRPr="00DE7852" w:rsidRDefault="00A54D9F" w:rsidP="00D32681">
      <w:pPr>
        <w:pStyle w:val="ListParagraph"/>
        <w:numPr>
          <w:ilvl w:val="1"/>
          <w:numId w:val="2"/>
        </w:numPr>
        <w:spacing w:after="80" w:line="360" w:lineRule="auto"/>
        <w:jc w:val="both"/>
      </w:pPr>
      <w:r w:rsidRPr="00DE7852">
        <w:rPr>
          <w:rFonts w:eastAsia="Calibri"/>
          <w:sz w:val="22"/>
          <w:szCs w:val="22"/>
        </w:rPr>
        <w:t>FOR each task τᵢ: run a few adaptation episodes; UPDATE local copy of θ using inner-loop RL/gradient update</w:t>
      </w:r>
    </w:p>
    <w:p w14:paraId="28689603" w14:textId="77777777" w:rsidR="00D7169C" w:rsidRPr="00DE7852" w:rsidRDefault="00A54D9F" w:rsidP="00D32681">
      <w:pPr>
        <w:pStyle w:val="ListParagraph"/>
        <w:numPr>
          <w:ilvl w:val="1"/>
          <w:numId w:val="2"/>
        </w:numPr>
        <w:spacing w:after="80" w:line="360" w:lineRule="auto"/>
        <w:jc w:val="both"/>
      </w:pPr>
      <w:r w:rsidRPr="00DE7852">
        <w:rPr>
          <w:rFonts w:eastAsia="Calibri"/>
          <w:sz w:val="22"/>
          <w:szCs w:val="22"/>
        </w:rPr>
        <w:t>COLLECT post-adaptation rollouts on τᵢ using hierarchical manager–worker policy, consulting the dynamics model for route planning</w:t>
      </w:r>
    </w:p>
    <w:p w14:paraId="4F4FA7B6"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COMPUTE meta-objective from post-adaptation returns across sampled tasks; UPDATE θ via outer-loop gradient step</w:t>
      </w:r>
    </w:p>
    <w:p w14:paraId="3DE1DAEB"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PERIODICALLY evaluate on held-out tasks: measure adaptation-episode count needed, final success rate, return</w:t>
      </w:r>
    </w:p>
    <w:p w14:paraId="1C982F22"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AT DEPLOYMENT: given a new task, RUN a small number of adaptation episodes (or let the recurrent context accumulate), THEN execute the adapted hierarchical policy</w:t>
      </w:r>
    </w:p>
    <w:p w14:paraId="1554E2F4"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EVALUATE final agent on held-out tasks; COMPUTE success rate, sample efficiency, adaptation curves</w:t>
      </w:r>
    </w:p>
    <w:p w14:paraId="74935592"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VISUALISE sample successful and failed navigation trajectories</w:t>
      </w:r>
    </w:p>
    <w:p w14:paraId="5346C550"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lastRenderedPageBreak/>
        <w:t>SAVE trained parameters and evaluation report</w:t>
      </w:r>
    </w:p>
    <w:p w14:paraId="5D0C70E4" w14:textId="77777777" w:rsidR="00D7169C" w:rsidRPr="00DE7852" w:rsidRDefault="00A54D9F" w:rsidP="00D32681">
      <w:pPr>
        <w:spacing w:after="160" w:line="360" w:lineRule="auto"/>
        <w:jc w:val="both"/>
      </w:pPr>
      <w:r w:rsidRPr="00DE7852">
        <w:rPr>
          <w:rFonts w:eastAsia="Calibri"/>
          <w:sz w:val="22"/>
          <w:szCs w:val="22"/>
        </w:rPr>
        <w:t>Add a flowchart image/diagram of this pipeline in your submitted report (draw.io, PowerPoint, or hand-drawn scan).</w:t>
      </w:r>
    </w:p>
    <w:p w14:paraId="4153CB12" w14:textId="77777777" w:rsidR="00D7169C" w:rsidRPr="00DE7852" w:rsidRDefault="00A54D9F" w:rsidP="00D32681">
      <w:pPr>
        <w:pStyle w:val="Heading1"/>
        <w:spacing w:before="320" w:after="160" w:line="360" w:lineRule="auto"/>
        <w:jc w:val="both"/>
      </w:pPr>
      <w:r w:rsidRPr="00DE7852">
        <w:t>7. Implementation / Source Code and Environment / Tools Used</w:t>
      </w:r>
    </w:p>
    <w:p w14:paraId="46A24F20" w14:textId="77777777" w:rsidR="00D7169C" w:rsidRPr="00DE7852" w:rsidRDefault="00A54D9F" w:rsidP="00D32681">
      <w:pPr>
        <w:spacing w:before="120" w:after="100" w:line="360" w:lineRule="auto"/>
        <w:jc w:val="both"/>
      </w:pPr>
      <w:r w:rsidRPr="00DE7852">
        <w:rPr>
          <w:rFonts w:eastAsia="Calibri"/>
          <w:b/>
          <w:bCs/>
          <w:sz w:val="22"/>
          <w:szCs w:val="22"/>
        </w:rPr>
        <w:t>Task sampling and environment wrapper:</w:t>
      </w:r>
    </w:p>
    <w:p w14:paraId="5BC25371" w14:textId="77777777" w:rsidR="00D7169C" w:rsidRPr="00DE7852" w:rsidRDefault="00A54D9F" w:rsidP="00D32681">
      <w:pPr>
        <w:shd w:val="clear" w:color="auto" w:fill="F2F2F2"/>
        <w:spacing w:line="360" w:lineRule="auto"/>
        <w:jc w:val="both"/>
      </w:pPr>
      <w:r w:rsidRPr="00DE7852">
        <w:rPr>
          <w:rFonts w:eastAsia="Consolas"/>
        </w:rPr>
        <w:t xml:space="preserve">import </w:t>
      </w:r>
      <w:proofErr w:type="spellStart"/>
      <w:r w:rsidRPr="00DE7852">
        <w:rPr>
          <w:rFonts w:eastAsia="Consolas"/>
        </w:rPr>
        <w:t>numpy</w:t>
      </w:r>
      <w:proofErr w:type="spellEnd"/>
      <w:r w:rsidRPr="00DE7852">
        <w:rPr>
          <w:rFonts w:eastAsia="Consolas"/>
        </w:rPr>
        <w:t xml:space="preserve"> as np</w:t>
      </w:r>
    </w:p>
    <w:p w14:paraId="49080791" w14:textId="77777777" w:rsidR="00D7169C" w:rsidRPr="00DE7852" w:rsidRDefault="00A54D9F" w:rsidP="00D32681">
      <w:pPr>
        <w:shd w:val="clear" w:color="auto" w:fill="F2F2F2"/>
        <w:spacing w:line="360" w:lineRule="auto"/>
        <w:jc w:val="both"/>
      </w:pPr>
      <w:r w:rsidRPr="00DE7852">
        <w:rPr>
          <w:rFonts w:eastAsia="Consolas"/>
        </w:rPr>
        <w:t>import gymnasium as gym</w:t>
      </w:r>
    </w:p>
    <w:p w14:paraId="541726A2" w14:textId="77777777" w:rsidR="00D7169C" w:rsidRPr="00DE7852" w:rsidRDefault="00A54D9F" w:rsidP="00D32681">
      <w:pPr>
        <w:shd w:val="clear" w:color="auto" w:fill="F2F2F2"/>
        <w:spacing w:line="360" w:lineRule="auto"/>
        <w:jc w:val="both"/>
      </w:pPr>
      <w:r w:rsidRPr="00DE7852">
        <w:rPr>
          <w:rFonts w:eastAsia="Consolas"/>
        </w:rPr>
        <w:t xml:space="preserve"> </w:t>
      </w:r>
    </w:p>
    <w:p w14:paraId="1731F058" w14:textId="77777777" w:rsidR="00D7169C" w:rsidRPr="00DE7852" w:rsidRDefault="00A54D9F" w:rsidP="00D32681">
      <w:pPr>
        <w:shd w:val="clear" w:color="auto" w:fill="F2F2F2"/>
        <w:spacing w:line="360" w:lineRule="auto"/>
        <w:jc w:val="both"/>
      </w:pPr>
      <w:r w:rsidRPr="00DE7852">
        <w:rPr>
          <w:rFonts w:eastAsia="Consolas"/>
        </w:rPr>
        <w:t xml:space="preserve">def </w:t>
      </w:r>
      <w:proofErr w:type="spellStart"/>
      <w:r w:rsidRPr="00DE7852">
        <w:rPr>
          <w:rFonts w:eastAsia="Consolas"/>
        </w:rPr>
        <w:t>sample_task</w:t>
      </w:r>
      <w:proofErr w:type="spellEnd"/>
      <w:r w:rsidRPr="00DE7852">
        <w:rPr>
          <w:rFonts w:eastAsia="Consolas"/>
        </w:rPr>
        <w:t>(</w:t>
      </w:r>
      <w:proofErr w:type="spellStart"/>
      <w:r w:rsidRPr="00DE7852">
        <w:rPr>
          <w:rFonts w:eastAsia="Consolas"/>
        </w:rPr>
        <w:t>rng</w:t>
      </w:r>
      <w:proofErr w:type="spellEnd"/>
      <w:r w:rsidRPr="00DE7852">
        <w:rPr>
          <w:rFonts w:eastAsia="Consolas"/>
        </w:rPr>
        <w:t>):</w:t>
      </w:r>
    </w:p>
    <w:p w14:paraId="71DE0B20" w14:textId="77777777" w:rsidR="00D7169C" w:rsidRPr="00DE7852" w:rsidRDefault="00A54D9F" w:rsidP="00D32681">
      <w:pPr>
        <w:shd w:val="clear" w:color="auto" w:fill="F2F2F2"/>
        <w:spacing w:line="360" w:lineRule="auto"/>
        <w:jc w:val="both"/>
      </w:pPr>
      <w:r w:rsidRPr="00DE7852">
        <w:rPr>
          <w:rFonts w:eastAsia="Consolas"/>
        </w:rPr>
        <w:t xml:space="preserve">    return {</w:t>
      </w:r>
    </w:p>
    <w:p w14:paraId="6E5DBC70"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obstacle</w:t>
      </w:r>
      <w:proofErr w:type="gramEnd"/>
      <w:r w:rsidRPr="00DE7852">
        <w:rPr>
          <w:rFonts w:eastAsia="Consolas"/>
        </w:rPr>
        <w:t>_density</w:t>
      </w:r>
      <w:proofErr w:type="spellEnd"/>
      <w:r w:rsidRPr="00DE7852">
        <w:rPr>
          <w:rFonts w:eastAsia="Consolas"/>
        </w:rPr>
        <w:t xml:space="preserve">': </w:t>
      </w:r>
      <w:proofErr w:type="spellStart"/>
      <w:proofErr w:type="gramStart"/>
      <w:r w:rsidRPr="00DE7852">
        <w:rPr>
          <w:rFonts w:eastAsia="Consolas"/>
        </w:rPr>
        <w:t>rng.uniform</w:t>
      </w:r>
      <w:proofErr w:type="spellEnd"/>
      <w:proofErr w:type="gramEnd"/>
      <w:r w:rsidRPr="00DE7852">
        <w:rPr>
          <w:rFonts w:eastAsia="Consolas"/>
        </w:rPr>
        <w:t>(0.05, 0.25),</w:t>
      </w:r>
    </w:p>
    <w:p w14:paraId="1D131198" w14:textId="77777777" w:rsidR="00D7169C" w:rsidRPr="00DE7852" w:rsidRDefault="00A54D9F" w:rsidP="00D32681">
      <w:pPr>
        <w:shd w:val="clear" w:color="auto" w:fill="F2F2F2"/>
        <w:spacing w:line="360" w:lineRule="auto"/>
        <w:jc w:val="both"/>
      </w:pPr>
      <w:r w:rsidRPr="00DE7852">
        <w:rPr>
          <w:rFonts w:eastAsia="Consolas"/>
        </w:rPr>
        <w:t xml:space="preserve">        'friction': </w:t>
      </w:r>
      <w:proofErr w:type="spellStart"/>
      <w:proofErr w:type="gramStart"/>
      <w:r w:rsidRPr="00DE7852">
        <w:rPr>
          <w:rFonts w:eastAsia="Consolas"/>
        </w:rPr>
        <w:t>rng.uniform</w:t>
      </w:r>
      <w:proofErr w:type="spellEnd"/>
      <w:proofErr w:type="gramEnd"/>
      <w:r w:rsidRPr="00DE7852">
        <w:rPr>
          <w:rFonts w:eastAsia="Consolas"/>
        </w:rPr>
        <w:t>(0.6, 1.0),</w:t>
      </w:r>
    </w:p>
    <w:p w14:paraId="7F96C643"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sensor</w:t>
      </w:r>
      <w:proofErr w:type="gramEnd"/>
      <w:r w:rsidRPr="00DE7852">
        <w:rPr>
          <w:rFonts w:eastAsia="Consolas"/>
        </w:rPr>
        <w:t>_noise</w:t>
      </w:r>
      <w:proofErr w:type="spellEnd"/>
      <w:r w:rsidRPr="00DE7852">
        <w:rPr>
          <w:rFonts w:eastAsia="Consolas"/>
        </w:rPr>
        <w:t xml:space="preserve">': </w:t>
      </w:r>
      <w:proofErr w:type="spellStart"/>
      <w:proofErr w:type="gramStart"/>
      <w:r w:rsidRPr="00DE7852">
        <w:rPr>
          <w:rFonts w:eastAsia="Consolas"/>
        </w:rPr>
        <w:t>rng.uniform</w:t>
      </w:r>
      <w:proofErr w:type="spellEnd"/>
      <w:proofErr w:type="gramEnd"/>
      <w:r w:rsidRPr="00DE7852">
        <w:rPr>
          <w:rFonts w:eastAsia="Consolas"/>
        </w:rPr>
        <w:t>(0.0, 0.05),</w:t>
      </w:r>
    </w:p>
    <w:p w14:paraId="5640F492" w14:textId="77777777" w:rsidR="00D7169C" w:rsidRPr="00DE7852" w:rsidRDefault="00A54D9F" w:rsidP="00D32681">
      <w:pPr>
        <w:shd w:val="clear" w:color="auto" w:fill="F2F2F2"/>
        <w:spacing w:line="360" w:lineRule="auto"/>
        <w:jc w:val="both"/>
      </w:pPr>
      <w:r w:rsidRPr="00DE7852">
        <w:rPr>
          <w:rFonts w:eastAsia="Consolas"/>
        </w:rPr>
        <w:t xml:space="preserve">        'goal': </w:t>
      </w:r>
      <w:proofErr w:type="spellStart"/>
      <w:proofErr w:type="gramStart"/>
      <w:r w:rsidRPr="00DE7852">
        <w:rPr>
          <w:rFonts w:eastAsia="Consolas"/>
        </w:rPr>
        <w:t>rng.uniform</w:t>
      </w:r>
      <w:proofErr w:type="spellEnd"/>
      <w:proofErr w:type="gramEnd"/>
      <w:r w:rsidRPr="00DE7852">
        <w:rPr>
          <w:rFonts w:eastAsia="Consolas"/>
        </w:rPr>
        <w:t>(-5, 5, size=2),</w:t>
      </w:r>
    </w:p>
    <w:p w14:paraId="14F3652D" w14:textId="77777777" w:rsidR="00D7169C" w:rsidRPr="00DE7852" w:rsidRDefault="00A54D9F" w:rsidP="00D32681">
      <w:pPr>
        <w:shd w:val="clear" w:color="auto" w:fill="F2F2F2"/>
        <w:spacing w:line="360" w:lineRule="auto"/>
        <w:jc w:val="both"/>
      </w:pPr>
      <w:r w:rsidRPr="00DE7852">
        <w:rPr>
          <w:rFonts w:eastAsia="Consolas"/>
        </w:rPr>
        <w:t xml:space="preserve">    }</w:t>
      </w:r>
    </w:p>
    <w:p w14:paraId="587D248C" w14:textId="77777777" w:rsidR="00D7169C" w:rsidRPr="00DE7852" w:rsidRDefault="00A54D9F" w:rsidP="00D32681">
      <w:pPr>
        <w:shd w:val="clear" w:color="auto" w:fill="F2F2F2"/>
        <w:spacing w:line="360" w:lineRule="auto"/>
        <w:jc w:val="both"/>
      </w:pPr>
      <w:r w:rsidRPr="00DE7852">
        <w:rPr>
          <w:rFonts w:eastAsia="Consolas"/>
        </w:rPr>
        <w:t xml:space="preserve"> </w:t>
      </w:r>
    </w:p>
    <w:p w14:paraId="53EFE759" w14:textId="77777777" w:rsidR="00D7169C" w:rsidRPr="00DE7852" w:rsidRDefault="00A54D9F" w:rsidP="00D32681">
      <w:pPr>
        <w:shd w:val="clear" w:color="auto" w:fill="F2F2F2"/>
        <w:spacing w:line="360" w:lineRule="auto"/>
        <w:jc w:val="both"/>
      </w:pPr>
      <w:r w:rsidRPr="00DE7852">
        <w:rPr>
          <w:rFonts w:eastAsia="Consolas"/>
        </w:rPr>
        <w:t xml:space="preserve">def </w:t>
      </w:r>
      <w:proofErr w:type="spellStart"/>
      <w:r w:rsidRPr="00DE7852">
        <w:rPr>
          <w:rFonts w:eastAsia="Consolas"/>
        </w:rPr>
        <w:t>make_env</w:t>
      </w:r>
      <w:proofErr w:type="spellEnd"/>
      <w:r w:rsidRPr="00DE7852">
        <w:rPr>
          <w:rFonts w:eastAsia="Consolas"/>
        </w:rPr>
        <w:t>(</w:t>
      </w:r>
      <w:proofErr w:type="spellStart"/>
      <w:r w:rsidRPr="00DE7852">
        <w:rPr>
          <w:rFonts w:eastAsia="Consolas"/>
        </w:rPr>
        <w:t>task_params</w:t>
      </w:r>
      <w:proofErr w:type="spellEnd"/>
      <w:r w:rsidRPr="00DE7852">
        <w:rPr>
          <w:rFonts w:eastAsia="Consolas"/>
        </w:rPr>
        <w:t>):</w:t>
      </w:r>
    </w:p>
    <w:p w14:paraId="358B2F07" w14:textId="77777777" w:rsidR="00D7169C" w:rsidRPr="00DE7852" w:rsidRDefault="00A54D9F" w:rsidP="00D32681">
      <w:pPr>
        <w:shd w:val="clear" w:color="auto" w:fill="F2F2F2"/>
        <w:spacing w:line="360" w:lineRule="auto"/>
        <w:jc w:val="both"/>
      </w:pPr>
      <w:r w:rsidRPr="00DE7852">
        <w:rPr>
          <w:rFonts w:eastAsia="Consolas"/>
        </w:rPr>
        <w:t xml:space="preserve">    env = </w:t>
      </w:r>
      <w:proofErr w:type="spellStart"/>
      <w:proofErr w:type="gramStart"/>
      <w:r w:rsidRPr="00DE7852">
        <w:rPr>
          <w:rFonts w:eastAsia="Consolas"/>
        </w:rPr>
        <w:t>gym.make</w:t>
      </w:r>
      <w:proofErr w:type="spellEnd"/>
      <w:proofErr w:type="gramEnd"/>
      <w:r w:rsidRPr="00DE7852">
        <w:rPr>
          <w:rFonts w:eastAsia="Consolas"/>
        </w:rPr>
        <w:t>('NavRobot-v0', **</w:t>
      </w:r>
      <w:proofErr w:type="spellStart"/>
      <w:r w:rsidRPr="00DE7852">
        <w:rPr>
          <w:rFonts w:eastAsia="Consolas"/>
        </w:rPr>
        <w:t>task_params</w:t>
      </w:r>
      <w:proofErr w:type="spellEnd"/>
      <w:r w:rsidRPr="00DE7852">
        <w:rPr>
          <w:rFonts w:eastAsia="Consolas"/>
        </w:rPr>
        <w:t>)</w:t>
      </w:r>
    </w:p>
    <w:p w14:paraId="3797F663" w14:textId="77777777" w:rsidR="00D7169C" w:rsidRPr="00DE7852" w:rsidRDefault="00A54D9F" w:rsidP="00D32681">
      <w:pPr>
        <w:shd w:val="clear" w:color="auto" w:fill="F2F2F2"/>
        <w:spacing w:line="360" w:lineRule="auto"/>
        <w:jc w:val="both"/>
      </w:pPr>
      <w:r w:rsidRPr="00DE7852">
        <w:rPr>
          <w:rFonts w:eastAsia="Consolas"/>
        </w:rPr>
        <w:t xml:space="preserve">    return env</w:t>
      </w:r>
    </w:p>
    <w:p w14:paraId="5BD3FB72" w14:textId="77777777" w:rsidR="00D7169C" w:rsidRPr="00DE7852" w:rsidRDefault="00A54D9F" w:rsidP="00D32681">
      <w:pPr>
        <w:spacing w:before="120" w:after="100" w:line="360" w:lineRule="auto"/>
        <w:jc w:val="both"/>
      </w:pPr>
      <w:r w:rsidRPr="00DE7852">
        <w:rPr>
          <w:rFonts w:eastAsia="Calibri"/>
          <w:b/>
          <w:bCs/>
          <w:sz w:val="22"/>
          <w:szCs w:val="22"/>
        </w:rPr>
        <w:t>Policy-based low-level controller (PPO actor-critic):</w:t>
      </w:r>
    </w:p>
    <w:p w14:paraId="6E622931" w14:textId="77777777" w:rsidR="00D7169C" w:rsidRPr="00DE7852" w:rsidRDefault="00A54D9F" w:rsidP="00D32681">
      <w:pPr>
        <w:shd w:val="clear" w:color="auto" w:fill="F2F2F2"/>
        <w:spacing w:line="360" w:lineRule="auto"/>
        <w:jc w:val="both"/>
      </w:pPr>
      <w:r w:rsidRPr="00DE7852">
        <w:rPr>
          <w:rFonts w:eastAsia="Consolas"/>
        </w:rPr>
        <w:t xml:space="preserve">import torch, </w:t>
      </w:r>
      <w:proofErr w:type="spellStart"/>
      <w:proofErr w:type="gramStart"/>
      <w:r w:rsidRPr="00DE7852">
        <w:rPr>
          <w:rFonts w:eastAsia="Consolas"/>
        </w:rPr>
        <w:t>torch.nn</w:t>
      </w:r>
      <w:proofErr w:type="spellEnd"/>
      <w:proofErr w:type="gramEnd"/>
      <w:r w:rsidRPr="00DE7852">
        <w:rPr>
          <w:rFonts w:eastAsia="Consolas"/>
        </w:rPr>
        <w:t xml:space="preserve"> as </w:t>
      </w:r>
      <w:proofErr w:type="spellStart"/>
      <w:r w:rsidRPr="00DE7852">
        <w:rPr>
          <w:rFonts w:eastAsia="Consolas"/>
        </w:rPr>
        <w:t>nn</w:t>
      </w:r>
      <w:proofErr w:type="spellEnd"/>
    </w:p>
    <w:p w14:paraId="46D32267" w14:textId="77777777" w:rsidR="00D7169C" w:rsidRPr="00DE7852" w:rsidRDefault="00A54D9F" w:rsidP="00D32681">
      <w:pPr>
        <w:shd w:val="clear" w:color="auto" w:fill="F2F2F2"/>
        <w:spacing w:line="360" w:lineRule="auto"/>
        <w:jc w:val="both"/>
      </w:pPr>
      <w:r w:rsidRPr="00DE7852">
        <w:rPr>
          <w:rFonts w:eastAsia="Consolas"/>
        </w:rPr>
        <w:t xml:space="preserve"> </w:t>
      </w:r>
    </w:p>
    <w:p w14:paraId="2CDBAEF3" w14:textId="77777777" w:rsidR="00D7169C" w:rsidRPr="00DE7852" w:rsidRDefault="00A54D9F" w:rsidP="00D32681">
      <w:pPr>
        <w:shd w:val="clear" w:color="auto" w:fill="F2F2F2"/>
        <w:spacing w:line="360" w:lineRule="auto"/>
        <w:jc w:val="both"/>
      </w:pPr>
      <w:r w:rsidRPr="00DE7852">
        <w:rPr>
          <w:rFonts w:eastAsia="Consolas"/>
        </w:rPr>
        <w:t xml:space="preserve">class </w:t>
      </w:r>
      <w:proofErr w:type="spellStart"/>
      <w:r w:rsidRPr="00DE7852">
        <w:rPr>
          <w:rFonts w:eastAsia="Consolas"/>
        </w:rPr>
        <w:t>ActorCritic</w:t>
      </w:r>
      <w:proofErr w:type="spellEnd"/>
      <w:r w:rsidRPr="00DE7852">
        <w:rPr>
          <w:rFonts w:eastAsia="Consolas"/>
        </w:rPr>
        <w:t>(</w:t>
      </w:r>
      <w:proofErr w:type="spellStart"/>
      <w:proofErr w:type="gramStart"/>
      <w:r w:rsidRPr="00DE7852">
        <w:rPr>
          <w:rFonts w:eastAsia="Consolas"/>
        </w:rPr>
        <w:t>nn.Module</w:t>
      </w:r>
      <w:proofErr w:type="spellEnd"/>
      <w:proofErr w:type="gramEnd"/>
      <w:r w:rsidRPr="00DE7852">
        <w:rPr>
          <w:rFonts w:eastAsia="Consolas"/>
        </w:rPr>
        <w:t>):</w:t>
      </w:r>
    </w:p>
    <w:p w14:paraId="02D3587A" w14:textId="77777777" w:rsidR="00D7169C" w:rsidRPr="00DE7852" w:rsidRDefault="00A54D9F" w:rsidP="00D32681">
      <w:pPr>
        <w:shd w:val="clear" w:color="auto" w:fill="F2F2F2"/>
        <w:spacing w:line="360" w:lineRule="auto"/>
        <w:jc w:val="both"/>
      </w:pPr>
      <w:r w:rsidRPr="00DE7852">
        <w:rPr>
          <w:rFonts w:eastAsia="Consolas"/>
        </w:rPr>
        <w:t xml:space="preserve">    def __</w:t>
      </w:r>
      <w:proofErr w:type="spellStart"/>
      <w:r w:rsidRPr="00DE7852">
        <w:rPr>
          <w:rFonts w:eastAsia="Consolas"/>
        </w:rPr>
        <w:t>init</w:t>
      </w:r>
      <w:proofErr w:type="spellEnd"/>
      <w:r w:rsidRPr="00DE7852">
        <w:rPr>
          <w:rFonts w:eastAsia="Consolas"/>
        </w:rPr>
        <w:t>_</w:t>
      </w:r>
      <w:proofErr w:type="gramStart"/>
      <w:r w:rsidRPr="00DE7852">
        <w:rPr>
          <w:rFonts w:eastAsia="Consolas"/>
        </w:rPr>
        <w:t>_(</w:t>
      </w:r>
      <w:proofErr w:type="gramEnd"/>
      <w:r w:rsidRPr="00DE7852">
        <w:rPr>
          <w:rFonts w:eastAsia="Consolas"/>
        </w:rPr>
        <w:t xml:space="preserve">self, </w:t>
      </w:r>
      <w:proofErr w:type="spellStart"/>
      <w:r w:rsidRPr="00DE7852">
        <w:rPr>
          <w:rFonts w:eastAsia="Consolas"/>
        </w:rPr>
        <w:t>obs_dim</w:t>
      </w:r>
      <w:proofErr w:type="spellEnd"/>
      <w:r w:rsidRPr="00DE7852">
        <w:rPr>
          <w:rFonts w:eastAsia="Consolas"/>
        </w:rPr>
        <w:t xml:space="preserve">, </w:t>
      </w:r>
      <w:proofErr w:type="spellStart"/>
      <w:r w:rsidRPr="00DE7852">
        <w:rPr>
          <w:rFonts w:eastAsia="Consolas"/>
        </w:rPr>
        <w:t>act_dim</w:t>
      </w:r>
      <w:proofErr w:type="spellEnd"/>
      <w:r w:rsidRPr="00DE7852">
        <w:rPr>
          <w:rFonts w:eastAsia="Consolas"/>
        </w:rPr>
        <w:t>, hidden=64):</w:t>
      </w:r>
    </w:p>
    <w:p w14:paraId="00F5FCA4" w14:textId="77777777" w:rsidR="00D7169C" w:rsidRPr="00DE7852" w:rsidRDefault="00A54D9F" w:rsidP="00D32681">
      <w:pPr>
        <w:shd w:val="clear" w:color="auto" w:fill="F2F2F2"/>
        <w:spacing w:line="360" w:lineRule="auto"/>
        <w:jc w:val="both"/>
      </w:pPr>
      <w:r w:rsidRPr="00DE7852">
        <w:rPr>
          <w:rFonts w:eastAsia="Consolas"/>
        </w:rPr>
        <w:t xml:space="preserve">        super(</w:t>
      </w:r>
      <w:proofErr w:type="gramStart"/>
      <w:r w:rsidRPr="00DE7852">
        <w:rPr>
          <w:rFonts w:eastAsia="Consolas"/>
        </w:rPr>
        <w:t>)._</w:t>
      </w:r>
      <w:proofErr w:type="gramEnd"/>
      <w:r w:rsidRPr="00DE7852">
        <w:rPr>
          <w:rFonts w:eastAsia="Consolas"/>
        </w:rPr>
        <w:t>_</w:t>
      </w:r>
      <w:proofErr w:type="spellStart"/>
      <w:r w:rsidRPr="00DE7852">
        <w:rPr>
          <w:rFonts w:eastAsia="Consolas"/>
        </w:rPr>
        <w:t>init</w:t>
      </w:r>
      <w:proofErr w:type="spellEnd"/>
      <w:r w:rsidRPr="00DE7852">
        <w:rPr>
          <w:rFonts w:eastAsia="Consolas"/>
        </w:rPr>
        <w:t>_</w:t>
      </w:r>
      <w:proofErr w:type="gramStart"/>
      <w:r w:rsidRPr="00DE7852">
        <w:rPr>
          <w:rFonts w:eastAsia="Consolas"/>
        </w:rPr>
        <w:t>_(</w:t>
      </w:r>
      <w:proofErr w:type="gramEnd"/>
      <w:r w:rsidRPr="00DE7852">
        <w:rPr>
          <w:rFonts w:eastAsia="Consolas"/>
        </w:rPr>
        <w:t>)</w:t>
      </w:r>
    </w:p>
    <w:p w14:paraId="77E9DB85"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self.actor</w:t>
      </w:r>
      <w:proofErr w:type="spellEnd"/>
      <w:proofErr w:type="gramEnd"/>
      <w:r w:rsidRPr="00DE7852">
        <w:rPr>
          <w:rFonts w:eastAsia="Consolas"/>
        </w:rPr>
        <w:t xml:space="preserve"> = </w:t>
      </w:r>
      <w:proofErr w:type="spellStart"/>
      <w:proofErr w:type="gramStart"/>
      <w:r w:rsidRPr="00DE7852">
        <w:rPr>
          <w:rFonts w:eastAsia="Consolas"/>
        </w:rPr>
        <w:t>nn.Sequential</w:t>
      </w:r>
      <w:proofErr w:type="spellEnd"/>
      <w:proofErr w:type="gramEnd"/>
      <w:r w:rsidRPr="00DE7852">
        <w:rPr>
          <w:rFonts w:eastAsia="Consolas"/>
        </w:rPr>
        <w:t>(</w:t>
      </w:r>
    </w:p>
    <w:p w14:paraId="61977A24"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nn.Linear</w:t>
      </w:r>
      <w:proofErr w:type="spellEnd"/>
      <w:proofErr w:type="gramEnd"/>
      <w:r w:rsidRPr="00DE7852">
        <w:rPr>
          <w:rFonts w:eastAsia="Consolas"/>
        </w:rPr>
        <w:t>(</w:t>
      </w:r>
      <w:proofErr w:type="spellStart"/>
      <w:r w:rsidRPr="00DE7852">
        <w:rPr>
          <w:rFonts w:eastAsia="Consolas"/>
        </w:rPr>
        <w:t>obs_dim</w:t>
      </w:r>
      <w:proofErr w:type="spellEnd"/>
      <w:r w:rsidRPr="00DE7852">
        <w:rPr>
          <w:rFonts w:eastAsia="Consolas"/>
        </w:rPr>
        <w:t xml:space="preserve">, hidden), </w:t>
      </w:r>
      <w:proofErr w:type="spellStart"/>
      <w:proofErr w:type="gramStart"/>
      <w:r w:rsidRPr="00DE7852">
        <w:rPr>
          <w:rFonts w:eastAsia="Consolas"/>
        </w:rPr>
        <w:t>nn.Tanh</w:t>
      </w:r>
      <w:proofErr w:type="spellEnd"/>
      <w:proofErr w:type="gramEnd"/>
      <w:r w:rsidRPr="00DE7852">
        <w:rPr>
          <w:rFonts w:eastAsia="Consolas"/>
        </w:rPr>
        <w:t>(),</w:t>
      </w:r>
    </w:p>
    <w:p w14:paraId="0B35956B"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nn.Linear</w:t>
      </w:r>
      <w:proofErr w:type="spellEnd"/>
      <w:proofErr w:type="gramEnd"/>
      <w:r w:rsidRPr="00DE7852">
        <w:rPr>
          <w:rFonts w:eastAsia="Consolas"/>
        </w:rPr>
        <w:t xml:space="preserve">(hidden, hidden), </w:t>
      </w:r>
      <w:proofErr w:type="spellStart"/>
      <w:proofErr w:type="gramStart"/>
      <w:r w:rsidRPr="00DE7852">
        <w:rPr>
          <w:rFonts w:eastAsia="Consolas"/>
        </w:rPr>
        <w:t>nn.Tanh</w:t>
      </w:r>
      <w:proofErr w:type="spellEnd"/>
      <w:proofErr w:type="gramEnd"/>
      <w:r w:rsidRPr="00DE7852">
        <w:rPr>
          <w:rFonts w:eastAsia="Consolas"/>
        </w:rPr>
        <w:t>(),</w:t>
      </w:r>
    </w:p>
    <w:p w14:paraId="21B1D149"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nn.Linear</w:t>
      </w:r>
      <w:proofErr w:type="spellEnd"/>
      <w:proofErr w:type="gramEnd"/>
      <w:r w:rsidRPr="00DE7852">
        <w:rPr>
          <w:rFonts w:eastAsia="Consolas"/>
        </w:rPr>
        <w:t xml:space="preserve">(hidden, </w:t>
      </w:r>
      <w:proofErr w:type="spellStart"/>
      <w:r w:rsidRPr="00DE7852">
        <w:rPr>
          <w:rFonts w:eastAsia="Consolas"/>
        </w:rPr>
        <w:t>act_dim</w:t>
      </w:r>
      <w:proofErr w:type="spellEnd"/>
      <w:r w:rsidRPr="00DE7852">
        <w:rPr>
          <w:rFonts w:eastAsia="Consolas"/>
        </w:rPr>
        <w:t>))</w:t>
      </w:r>
    </w:p>
    <w:p w14:paraId="3DB6A5D3"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r w:rsidRPr="00DE7852">
        <w:rPr>
          <w:rFonts w:eastAsia="Consolas"/>
        </w:rPr>
        <w:t>self.log_std</w:t>
      </w:r>
      <w:proofErr w:type="spellEnd"/>
      <w:r w:rsidRPr="00DE7852">
        <w:rPr>
          <w:rFonts w:eastAsia="Consolas"/>
        </w:rPr>
        <w:t xml:space="preserve"> = </w:t>
      </w:r>
      <w:proofErr w:type="spellStart"/>
      <w:proofErr w:type="gramStart"/>
      <w:r w:rsidRPr="00DE7852">
        <w:rPr>
          <w:rFonts w:eastAsia="Consolas"/>
        </w:rPr>
        <w:t>nn.Parameter</w:t>
      </w:r>
      <w:proofErr w:type="spellEnd"/>
      <w:proofErr w:type="gramEnd"/>
      <w:r w:rsidRPr="00DE7852">
        <w:rPr>
          <w:rFonts w:eastAsia="Consolas"/>
        </w:rPr>
        <w:t>(</w:t>
      </w:r>
      <w:proofErr w:type="spellStart"/>
      <w:proofErr w:type="gramStart"/>
      <w:r w:rsidRPr="00DE7852">
        <w:rPr>
          <w:rFonts w:eastAsia="Consolas"/>
        </w:rPr>
        <w:t>torch.zeros</w:t>
      </w:r>
      <w:proofErr w:type="spellEnd"/>
      <w:proofErr w:type="gramEnd"/>
      <w:r w:rsidRPr="00DE7852">
        <w:rPr>
          <w:rFonts w:eastAsia="Consolas"/>
        </w:rPr>
        <w:t>(</w:t>
      </w:r>
      <w:proofErr w:type="spellStart"/>
      <w:r w:rsidRPr="00DE7852">
        <w:rPr>
          <w:rFonts w:eastAsia="Consolas"/>
        </w:rPr>
        <w:t>act_dim</w:t>
      </w:r>
      <w:proofErr w:type="spellEnd"/>
      <w:r w:rsidRPr="00DE7852">
        <w:rPr>
          <w:rFonts w:eastAsia="Consolas"/>
        </w:rPr>
        <w:t>))</w:t>
      </w:r>
    </w:p>
    <w:p w14:paraId="2304745C"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self.critic</w:t>
      </w:r>
      <w:proofErr w:type="spellEnd"/>
      <w:proofErr w:type="gramEnd"/>
      <w:r w:rsidRPr="00DE7852">
        <w:rPr>
          <w:rFonts w:eastAsia="Consolas"/>
        </w:rPr>
        <w:t xml:space="preserve"> = </w:t>
      </w:r>
      <w:proofErr w:type="spellStart"/>
      <w:proofErr w:type="gramStart"/>
      <w:r w:rsidRPr="00DE7852">
        <w:rPr>
          <w:rFonts w:eastAsia="Consolas"/>
        </w:rPr>
        <w:t>nn.Sequential</w:t>
      </w:r>
      <w:proofErr w:type="spellEnd"/>
      <w:proofErr w:type="gramEnd"/>
      <w:r w:rsidRPr="00DE7852">
        <w:rPr>
          <w:rFonts w:eastAsia="Consolas"/>
        </w:rPr>
        <w:t>(</w:t>
      </w:r>
    </w:p>
    <w:p w14:paraId="7CF0A5B1"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nn.Linear</w:t>
      </w:r>
      <w:proofErr w:type="spellEnd"/>
      <w:proofErr w:type="gramEnd"/>
      <w:r w:rsidRPr="00DE7852">
        <w:rPr>
          <w:rFonts w:eastAsia="Consolas"/>
        </w:rPr>
        <w:t>(</w:t>
      </w:r>
      <w:proofErr w:type="spellStart"/>
      <w:r w:rsidRPr="00DE7852">
        <w:rPr>
          <w:rFonts w:eastAsia="Consolas"/>
        </w:rPr>
        <w:t>obs_dim</w:t>
      </w:r>
      <w:proofErr w:type="spellEnd"/>
      <w:r w:rsidRPr="00DE7852">
        <w:rPr>
          <w:rFonts w:eastAsia="Consolas"/>
        </w:rPr>
        <w:t xml:space="preserve">, hidden), </w:t>
      </w:r>
      <w:proofErr w:type="spellStart"/>
      <w:proofErr w:type="gramStart"/>
      <w:r w:rsidRPr="00DE7852">
        <w:rPr>
          <w:rFonts w:eastAsia="Consolas"/>
        </w:rPr>
        <w:t>nn.Tanh</w:t>
      </w:r>
      <w:proofErr w:type="spellEnd"/>
      <w:proofErr w:type="gramEnd"/>
      <w:r w:rsidRPr="00DE7852">
        <w:rPr>
          <w:rFonts w:eastAsia="Consolas"/>
        </w:rPr>
        <w:t>(),</w:t>
      </w:r>
    </w:p>
    <w:p w14:paraId="371160F3"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nn.Linear</w:t>
      </w:r>
      <w:proofErr w:type="spellEnd"/>
      <w:proofErr w:type="gramEnd"/>
      <w:r w:rsidRPr="00DE7852">
        <w:rPr>
          <w:rFonts w:eastAsia="Consolas"/>
        </w:rPr>
        <w:t xml:space="preserve">(hidden, hidden), </w:t>
      </w:r>
      <w:proofErr w:type="spellStart"/>
      <w:proofErr w:type="gramStart"/>
      <w:r w:rsidRPr="00DE7852">
        <w:rPr>
          <w:rFonts w:eastAsia="Consolas"/>
        </w:rPr>
        <w:t>nn.Tanh</w:t>
      </w:r>
      <w:proofErr w:type="spellEnd"/>
      <w:proofErr w:type="gramEnd"/>
      <w:r w:rsidRPr="00DE7852">
        <w:rPr>
          <w:rFonts w:eastAsia="Consolas"/>
        </w:rPr>
        <w:t>(),</w:t>
      </w:r>
    </w:p>
    <w:p w14:paraId="30C1289D"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nn.Linear</w:t>
      </w:r>
      <w:proofErr w:type="spellEnd"/>
      <w:proofErr w:type="gramEnd"/>
      <w:r w:rsidRPr="00DE7852">
        <w:rPr>
          <w:rFonts w:eastAsia="Consolas"/>
        </w:rPr>
        <w:t>(hidden, 1))</w:t>
      </w:r>
    </w:p>
    <w:p w14:paraId="7D3FDCCF" w14:textId="77777777" w:rsidR="00D7169C" w:rsidRPr="00DE7852" w:rsidRDefault="00A54D9F" w:rsidP="00D32681">
      <w:pPr>
        <w:shd w:val="clear" w:color="auto" w:fill="F2F2F2"/>
        <w:spacing w:line="360" w:lineRule="auto"/>
        <w:jc w:val="both"/>
      </w:pPr>
      <w:r w:rsidRPr="00DE7852">
        <w:rPr>
          <w:rFonts w:eastAsia="Consolas"/>
        </w:rPr>
        <w:t xml:space="preserve"> </w:t>
      </w:r>
    </w:p>
    <w:p w14:paraId="1606DFDF" w14:textId="77777777" w:rsidR="00D7169C" w:rsidRPr="00DE7852" w:rsidRDefault="00A54D9F" w:rsidP="00D32681">
      <w:pPr>
        <w:shd w:val="clear" w:color="auto" w:fill="F2F2F2"/>
        <w:spacing w:line="360" w:lineRule="auto"/>
        <w:jc w:val="both"/>
      </w:pPr>
      <w:r w:rsidRPr="00DE7852">
        <w:rPr>
          <w:rFonts w:eastAsia="Consolas"/>
        </w:rPr>
        <w:t xml:space="preserve">    def </w:t>
      </w:r>
      <w:proofErr w:type="gramStart"/>
      <w:r w:rsidRPr="00DE7852">
        <w:rPr>
          <w:rFonts w:eastAsia="Consolas"/>
        </w:rPr>
        <w:t>forward(</w:t>
      </w:r>
      <w:proofErr w:type="gramEnd"/>
      <w:r w:rsidRPr="00DE7852">
        <w:rPr>
          <w:rFonts w:eastAsia="Consolas"/>
        </w:rPr>
        <w:t xml:space="preserve">self, </w:t>
      </w:r>
      <w:proofErr w:type="spellStart"/>
      <w:r w:rsidRPr="00DE7852">
        <w:rPr>
          <w:rFonts w:eastAsia="Consolas"/>
        </w:rPr>
        <w:t>obs</w:t>
      </w:r>
      <w:proofErr w:type="spellEnd"/>
      <w:r w:rsidRPr="00DE7852">
        <w:rPr>
          <w:rFonts w:eastAsia="Consolas"/>
        </w:rPr>
        <w:t>):</w:t>
      </w:r>
    </w:p>
    <w:p w14:paraId="20C72C6E" w14:textId="77777777" w:rsidR="00D7169C" w:rsidRPr="00DE7852" w:rsidRDefault="00A54D9F" w:rsidP="00D32681">
      <w:pPr>
        <w:shd w:val="clear" w:color="auto" w:fill="F2F2F2"/>
        <w:spacing w:line="360" w:lineRule="auto"/>
        <w:jc w:val="both"/>
      </w:pPr>
      <w:r w:rsidRPr="00DE7852">
        <w:rPr>
          <w:rFonts w:eastAsia="Consolas"/>
        </w:rPr>
        <w:t xml:space="preserve">        mean = </w:t>
      </w:r>
      <w:proofErr w:type="spellStart"/>
      <w:proofErr w:type="gramStart"/>
      <w:r w:rsidRPr="00DE7852">
        <w:rPr>
          <w:rFonts w:eastAsia="Consolas"/>
        </w:rPr>
        <w:t>self.actor</w:t>
      </w:r>
      <w:proofErr w:type="spellEnd"/>
      <w:proofErr w:type="gramEnd"/>
      <w:r w:rsidRPr="00DE7852">
        <w:rPr>
          <w:rFonts w:eastAsia="Consolas"/>
        </w:rPr>
        <w:t>(</w:t>
      </w:r>
      <w:proofErr w:type="spellStart"/>
      <w:r w:rsidRPr="00DE7852">
        <w:rPr>
          <w:rFonts w:eastAsia="Consolas"/>
        </w:rPr>
        <w:t>obs</w:t>
      </w:r>
      <w:proofErr w:type="spellEnd"/>
      <w:r w:rsidRPr="00DE7852">
        <w:rPr>
          <w:rFonts w:eastAsia="Consolas"/>
        </w:rPr>
        <w:t>)</w:t>
      </w:r>
    </w:p>
    <w:p w14:paraId="14003734" w14:textId="77777777" w:rsidR="00D7169C" w:rsidRPr="00DE7852" w:rsidRDefault="00A54D9F" w:rsidP="00D32681">
      <w:pPr>
        <w:shd w:val="clear" w:color="auto" w:fill="F2F2F2"/>
        <w:spacing w:line="360" w:lineRule="auto"/>
        <w:jc w:val="both"/>
      </w:pPr>
      <w:r w:rsidRPr="00DE7852">
        <w:rPr>
          <w:rFonts w:eastAsia="Consolas"/>
        </w:rPr>
        <w:lastRenderedPageBreak/>
        <w:t xml:space="preserve">        value = </w:t>
      </w:r>
      <w:proofErr w:type="spellStart"/>
      <w:proofErr w:type="gramStart"/>
      <w:r w:rsidRPr="00DE7852">
        <w:rPr>
          <w:rFonts w:eastAsia="Consolas"/>
        </w:rPr>
        <w:t>self.critic</w:t>
      </w:r>
      <w:proofErr w:type="spellEnd"/>
      <w:proofErr w:type="gramEnd"/>
      <w:r w:rsidRPr="00DE7852">
        <w:rPr>
          <w:rFonts w:eastAsia="Consolas"/>
        </w:rPr>
        <w:t>(</w:t>
      </w:r>
      <w:proofErr w:type="spellStart"/>
      <w:r w:rsidRPr="00DE7852">
        <w:rPr>
          <w:rFonts w:eastAsia="Consolas"/>
        </w:rPr>
        <w:t>obs</w:t>
      </w:r>
      <w:proofErr w:type="spellEnd"/>
      <w:r w:rsidRPr="00DE7852">
        <w:rPr>
          <w:rFonts w:eastAsia="Consolas"/>
        </w:rPr>
        <w:t>)</w:t>
      </w:r>
    </w:p>
    <w:p w14:paraId="6752850E" w14:textId="77777777" w:rsidR="00D7169C" w:rsidRPr="00DE7852" w:rsidRDefault="00A54D9F" w:rsidP="00D32681">
      <w:pPr>
        <w:shd w:val="clear" w:color="auto" w:fill="F2F2F2"/>
        <w:spacing w:line="360" w:lineRule="auto"/>
        <w:jc w:val="both"/>
      </w:pPr>
      <w:r w:rsidRPr="00DE7852">
        <w:rPr>
          <w:rFonts w:eastAsia="Consolas"/>
        </w:rPr>
        <w:t xml:space="preserve">        return mean, </w:t>
      </w:r>
      <w:proofErr w:type="spellStart"/>
      <w:proofErr w:type="gramStart"/>
      <w:r w:rsidRPr="00DE7852">
        <w:rPr>
          <w:rFonts w:eastAsia="Consolas"/>
        </w:rPr>
        <w:t>self.log_std.exp</w:t>
      </w:r>
      <w:proofErr w:type="spellEnd"/>
      <w:r w:rsidRPr="00DE7852">
        <w:rPr>
          <w:rFonts w:eastAsia="Consolas"/>
        </w:rPr>
        <w:t>(</w:t>
      </w:r>
      <w:proofErr w:type="gramEnd"/>
      <w:r w:rsidRPr="00DE7852">
        <w:rPr>
          <w:rFonts w:eastAsia="Consolas"/>
        </w:rPr>
        <w:t>), value</w:t>
      </w:r>
    </w:p>
    <w:p w14:paraId="63C748A5" w14:textId="77777777" w:rsidR="00D7169C" w:rsidRPr="00DE7852" w:rsidRDefault="00A54D9F" w:rsidP="00D32681">
      <w:pPr>
        <w:spacing w:before="120" w:after="100" w:line="360" w:lineRule="auto"/>
        <w:jc w:val="both"/>
      </w:pPr>
      <w:r w:rsidRPr="00DE7852">
        <w:rPr>
          <w:rFonts w:eastAsia="Calibri"/>
          <w:b/>
          <w:bCs/>
          <w:sz w:val="22"/>
          <w:szCs w:val="22"/>
        </w:rPr>
        <w:t>Model-based dynamics/reward predictor:</w:t>
      </w:r>
    </w:p>
    <w:p w14:paraId="6F3AC49F" w14:textId="77777777" w:rsidR="00D7169C" w:rsidRPr="00DE7852" w:rsidRDefault="00A54D9F" w:rsidP="00D32681">
      <w:pPr>
        <w:shd w:val="clear" w:color="auto" w:fill="F2F2F2"/>
        <w:spacing w:line="360" w:lineRule="auto"/>
        <w:jc w:val="both"/>
      </w:pPr>
      <w:r w:rsidRPr="00DE7852">
        <w:rPr>
          <w:rFonts w:eastAsia="Consolas"/>
        </w:rPr>
        <w:t xml:space="preserve">class </w:t>
      </w:r>
      <w:proofErr w:type="spellStart"/>
      <w:r w:rsidRPr="00DE7852">
        <w:rPr>
          <w:rFonts w:eastAsia="Consolas"/>
        </w:rPr>
        <w:t>DynamicsModel</w:t>
      </w:r>
      <w:proofErr w:type="spellEnd"/>
      <w:r w:rsidRPr="00DE7852">
        <w:rPr>
          <w:rFonts w:eastAsia="Consolas"/>
        </w:rPr>
        <w:t>(</w:t>
      </w:r>
      <w:proofErr w:type="spellStart"/>
      <w:proofErr w:type="gramStart"/>
      <w:r w:rsidRPr="00DE7852">
        <w:rPr>
          <w:rFonts w:eastAsia="Consolas"/>
        </w:rPr>
        <w:t>nn.Module</w:t>
      </w:r>
      <w:proofErr w:type="spellEnd"/>
      <w:proofErr w:type="gramEnd"/>
      <w:r w:rsidRPr="00DE7852">
        <w:rPr>
          <w:rFonts w:eastAsia="Consolas"/>
        </w:rPr>
        <w:t>):</w:t>
      </w:r>
    </w:p>
    <w:p w14:paraId="3C95EA11" w14:textId="77777777" w:rsidR="00D7169C" w:rsidRPr="00DE7852" w:rsidRDefault="00A54D9F" w:rsidP="00D32681">
      <w:pPr>
        <w:shd w:val="clear" w:color="auto" w:fill="F2F2F2"/>
        <w:spacing w:line="360" w:lineRule="auto"/>
        <w:jc w:val="both"/>
      </w:pPr>
      <w:r w:rsidRPr="00DE7852">
        <w:rPr>
          <w:rFonts w:eastAsia="Consolas"/>
        </w:rPr>
        <w:t xml:space="preserve">    def __</w:t>
      </w:r>
      <w:proofErr w:type="spellStart"/>
      <w:r w:rsidRPr="00DE7852">
        <w:rPr>
          <w:rFonts w:eastAsia="Consolas"/>
        </w:rPr>
        <w:t>init</w:t>
      </w:r>
      <w:proofErr w:type="spellEnd"/>
      <w:r w:rsidRPr="00DE7852">
        <w:rPr>
          <w:rFonts w:eastAsia="Consolas"/>
        </w:rPr>
        <w:t>_</w:t>
      </w:r>
      <w:proofErr w:type="gramStart"/>
      <w:r w:rsidRPr="00DE7852">
        <w:rPr>
          <w:rFonts w:eastAsia="Consolas"/>
        </w:rPr>
        <w:t>_(</w:t>
      </w:r>
      <w:proofErr w:type="gramEnd"/>
      <w:r w:rsidRPr="00DE7852">
        <w:rPr>
          <w:rFonts w:eastAsia="Consolas"/>
        </w:rPr>
        <w:t xml:space="preserve">self, </w:t>
      </w:r>
      <w:proofErr w:type="spellStart"/>
      <w:r w:rsidRPr="00DE7852">
        <w:rPr>
          <w:rFonts w:eastAsia="Consolas"/>
        </w:rPr>
        <w:t>obs_dim</w:t>
      </w:r>
      <w:proofErr w:type="spellEnd"/>
      <w:r w:rsidRPr="00DE7852">
        <w:rPr>
          <w:rFonts w:eastAsia="Consolas"/>
        </w:rPr>
        <w:t xml:space="preserve">, </w:t>
      </w:r>
      <w:proofErr w:type="spellStart"/>
      <w:r w:rsidRPr="00DE7852">
        <w:rPr>
          <w:rFonts w:eastAsia="Consolas"/>
        </w:rPr>
        <w:t>act_dim</w:t>
      </w:r>
      <w:proofErr w:type="spellEnd"/>
      <w:r w:rsidRPr="00DE7852">
        <w:rPr>
          <w:rFonts w:eastAsia="Consolas"/>
        </w:rPr>
        <w:t>, hidden=128):</w:t>
      </w:r>
    </w:p>
    <w:p w14:paraId="5E417400" w14:textId="77777777" w:rsidR="00D7169C" w:rsidRPr="00DE7852" w:rsidRDefault="00A54D9F" w:rsidP="00D32681">
      <w:pPr>
        <w:shd w:val="clear" w:color="auto" w:fill="F2F2F2"/>
        <w:spacing w:line="360" w:lineRule="auto"/>
        <w:jc w:val="both"/>
      </w:pPr>
      <w:r w:rsidRPr="00DE7852">
        <w:rPr>
          <w:rFonts w:eastAsia="Consolas"/>
        </w:rPr>
        <w:t xml:space="preserve">        super(</w:t>
      </w:r>
      <w:proofErr w:type="gramStart"/>
      <w:r w:rsidRPr="00DE7852">
        <w:rPr>
          <w:rFonts w:eastAsia="Consolas"/>
        </w:rPr>
        <w:t>)._</w:t>
      </w:r>
      <w:proofErr w:type="gramEnd"/>
      <w:r w:rsidRPr="00DE7852">
        <w:rPr>
          <w:rFonts w:eastAsia="Consolas"/>
        </w:rPr>
        <w:t>_</w:t>
      </w:r>
      <w:proofErr w:type="spellStart"/>
      <w:r w:rsidRPr="00DE7852">
        <w:rPr>
          <w:rFonts w:eastAsia="Consolas"/>
        </w:rPr>
        <w:t>init</w:t>
      </w:r>
      <w:proofErr w:type="spellEnd"/>
      <w:r w:rsidRPr="00DE7852">
        <w:rPr>
          <w:rFonts w:eastAsia="Consolas"/>
        </w:rPr>
        <w:t>_</w:t>
      </w:r>
      <w:proofErr w:type="gramStart"/>
      <w:r w:rsidRPr="00DE7852">
        <w:rPr>
          <w:rFonts w:eastAsia="Consolas"/>
        </w:rPr>
        <w:t>_(</w:t>
      </w:r>
      <w:proofErr w:type="gramEnd"/>
      <w:r w:rsidRPr="00DE7852">
        <w:rPr>
          <w:rFonts w:eastAsia="Consolas"/>
        </w:rPr>
        <w:t>)</w:t>
      </w:r>
    </w:p>
    <w:p w14:paraId="100C1E70" w14:textId="77777777" w:rsidR="00D7169C" w:rsidRPr="00DE7852" w:rsidRDefault="00A54D9F" w:rsidP="00D32681">
      <w:pPr>
        <w:shd w:val="clear" w:color="auto" w:fill="F2F2F2"/>
        <w:spacing w:line="360" w:lineRule="auto"/>
        <w:jc w:val="both"/>
      </w:pPr>
      <w:r w:rsidRPr="00DE7852">
        <w:rPr>
          <w:rFonts w:eastAsia="Consolas"/>
        </w:rPr>
        <w:t xml:space="preserve">        self.net = </w:t>
      </w:r>
      <w:proofErr w:type="spellStart"/>
      <w:proofErr w:type="gramStart"/>
      <w:r w:rsidRPr="00DE7852">
        <w:rPr>
          <w:rFonts w:eastAsia="Consolas"/>
        </w:rPr>
        <w:t>nn.Sequential</w:t>
      </w:r>
      <w:proofErr w:type="spellEnd"/>
      <w:proofErr w:type="gramEnd"/>
      <w:r w:rsidRPr="00DE7852">
        <w:rPr>
          <w:rFonts w:eastAsia="Consolas"/>
        </w:rPr>
        <w:t>(</w:t>
      </w:r>
    </w:p>
    <w:p w14:paraId="3BF85A85"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nn.Linear</w:t>
      </w:r>
      <w:proofErr w:type="spellEnd"/>
      <w:proofErr w:type="gramEnd"/>
      <w:r w:rsidRPr="00DE7852">
        <w:rPr>
          <w:rFonts w:eastAsia="Consolas"/>
        </w:rPr>
        <w:t>(</w:t>
      </w:r>
      <w:proofErr w:type="spellStart"/>
      <w:r w:rsidRPr="00DE7852">
        <w:rPr>
          <w:rFonts w:eastAsia="Consolas"/>
        </w:rPr>
        <w:t>obs_dim</w:t>
      </w:r>
      <w:proofErr w:type="spellEnd"/>
      <w:r w:rsidRPr="00DE7852">
        <w:rPr>
          <w:rFonts w:eastAsia="Consolas"/>
        </w:rPr>
        <w:t xml:space="preserve"> + </w:t>
      </w:r>
      <w:proofErr w:type="spellStart"/>
      <w:r w:rsidRPr="00DE7852">
        <w:rPr>
          <w:rFonts w:eastAsia="Consolas"/>
        </w:rPr>
        <w:t>act_dim</w:t>
      </w:r>
      <w:proofErr w:type="spellEnd"/>
      <w:r w:rsidRPr="00DE7852">
        <w:rPr>
          <w:rFonts w:eastAsia="Consolas"/>
        </w:rPr>
        <w:t xml:space="preserve">, hidden), </w:t>
      </w:r>
      <w:proofErr w:type="spellStart"/>
      <w:proofErr w:type="gramStart"/>
      <w:r w:rsidRPr="00DE7852">
        <w:rPr>
          <w:rFonts w:eastAsia="Consolas"/>
        </w:rPr>
        <w:t>nn.ReLU</w:t>
      </w:r>
      <w:proofErr w:type="spellEnd"/>
      <w:proofErr w:type="gramEnd"/>
      <w:r w:rsidRPr="00DE7852">
        <w:rPr>
          <w:rFonts w:eastAsia="Consolas"/>
        </w:rPr>
        <w:t>(),</w:t>
      </w:r>
    </w:p>
    <w:p w14:paraId="41B5841F"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nn.Linear</w:t>
      </w:r>
      <w:proofErr w:type="spellEnd"/>
      <w:proofErr w:type="gramEnd"/>
      <w:r w:rsidRPr="00DE7852">
        <w:rPr>
          <w:rFonts w:eastAsia="Consolas"/>
        </w:rPr>
        <w:t xml:space="preserve">(hidden, hidden), </w:t>
      </w:r>
      <w:proofErr w:type="spellStart"/>
      <w:proofErr w:type="gramStart"/>
      <w:r w:rsidRPr="00DE7852">
        <w:rPr>
          <w:rFonts w:eastAsia="Consolas"/>
        </w:rPr>
        <w:t>nn.ReLU</w:t>
      </w:r>
      <w:proofErr w:type="spellEnd"/>
      <w:proofErr w:type="gramEnd"/>
      <w:r w:rsidRPr="00DE7852">
        <w:rPr>
          <w:rFonts w:eastAsia="Consolas"/>
        </w:rPr>
        <w:t>(),</w:t>
      </w:r>
    </w:p>
    <w:p w14:paraId="6B9A7100"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nn.Linear</w:t>
      </w:r>
      <w:proofErr w:type="spellEnd"/>
      <w:proofErr w:type="gramEnd"/>
      <w:r w:rsidRPr="00DE7852">
        <w:rPr>
          <w:rFonts w:eastAsia="Consolas"/>
        </w:rPr>
        <w:t xml:space="preserve">(hidden, </w:t>
      </w:r>
      <w:proofErr w:type="spellStart"/>
      <w:r w:rsidRPr="00DE7852">
        <w:rPr>
          <w:rFonts w:eastAsia="Consolas"/>
        </w:rPr>
        <w:t>obs_dim</w:t>
      </w:r>
      <w:proofErr w:type="spellEnd"/>
      <w:r w:rsidRPr="00DE7852">
        <w:rPr>
          <w:rFonts w:eastAsia="Consolas"/>
        </w:rPr>
        <w:t xml:space="preserve"> + 1</w:t>
      </w:r>
      <w:proofErr w:type="gramStart"/>
      <w:r w:rsidRPr="00DE7852">
        <w:rPr>
          <w:rFonts w:eastAsia="Consolas"/>
        </w:rPr>
        <w:t>))  #</w:t>
      </w:r>
      <w:proofErr w:type="gramEnd"/>
      <w:r w:rsidRPr="00DE7852">
        <w:rPr>
          <w:rFonts w:eastAsia="Consolas"/>
        </w:rPr>
        <w:t xml:space="preserve"> </w:t>
      </w:r>
      <w:proofErr w:type="spellStart"/>
      <w:r w:rsidRPr="00DE7852">
        <w:rPr>
          <w:rFonts w:eastAsia="Consolas"/>
        </w:rPr>
        <w:t>next_state</w:t>
      </w:r>
      <w:proofErr w:type="spellEnd"/>
      <w:r w:rsidRPr="00DE7852">
        <w:rPr>
          <w:rFonts w:eastAsia="Consolas"/>
        </w:rPr>
        <w:t>, reward</w:t>
      </w:r>
    </w:p>
    <w:p w14:paraId="1EEE01BE" w14:textId="77777777" w:rsidR="00D7169C" w:rsidRPr="00DE7852" w:rsidRDefault="00A54D9F" w:rsidP="00D32681">
      <w:pPr>
        <w:shd w:val="clear" w:color="auto" w:fill="F2F2F2"/>
        <w:spacing w:line="360" w:lineRule="auto"/>
        <w:jc w:val="both"/>
      </w:pPr>
      <w:r w:rsidRPr="00DE7852">
        <w:rPr>
          <w:rFonts w:eastAsia="Consolas"/>
        </w:rPr>
        <w:t xml:space="preserve"> </w:t>
      </w:r>
    </w:p>
    <w:p w14:paraId="2BC58980" w14:textId="77777777" w:rsidR="00D7169C" w:rsidRPr="00DE7852" w:rsidRDefault="00A54D9F" w:rsidP="00D32681">
      <w:pPr>
        <w:shd w:val="clear" w:color="auto" w:fill="F2F2F2"/>
        <w:spacing w:line="360" w:lineRule="auto"/>
        <w:jc w:val="both"/>
      </w:pPr>
      <w:r w:rsidRPr="00DE7852">
        <w:rPr>
          <w:rFonts w:eastAsia="Consolas"/>
        </w:rPr>
        <w:t xml:space="preserve">    def </w:t>
      </w:r>
      <w:proofErr w:type="gramStart"/>
      <w:r w:rsidRPr="00DE7852">
        <w:rPr>
          <w:rFonts w:eastAsia="Consolas"/>
        </w:rPr>
        <w:t>forward(</w:t>
      </w:r>
      <w:proofErr w:type="gramEnd"/>
      <w:r w:rsidRPr="00DE7852">
        <w:rPr>
          <w:rFonts w:eastAsia="Consolas"/>
        </w:rPr>
        <w:t xml:space="preserve">self, </w:t>
      </w:r>
      <w:proofErr w:type="spellStart"/>
      <w:r w:rsidRPr="00DE7852">
        <w:rPr>
          <w:rFonts w:eastAsia="Consolas"/>
        </w:rPr>
        <w:t>obs</w:t>
      </w:r>
      <w:proofErr w:type="spellEnd"/>
      <w:r w:rsidRPr="00DE7852">
        <w:rPr>
          <w:rFonts w:eastAsia="Consolas"/>
        </w:rPr>
        <w:t>, act):</w:t>
      </w:r>
    </w:p>
    <w:p w14:paraId="5438C52C" w14:textId="77777777" w:rsidR="00D7169C" w:rsidRPr="00DE7852" w:rsidRDefault="00A54D9F" w:rsidP="00D32681">
      <w:pPr>
        <w:shd w:val="clear" w:color="auto" w:fill="F2F2F2"/>
        <w:spacing w:line="360" w:lineRule="auto"/>
        <w:jc w:val="both"/>
      </w:pPr>
      <w:r w:rsidRPr="00DE7852">
        <w:rPr>
          <w:rFonts w:eastAsia="Consolas"/>
        </w:rPr>
        <w:t xml:space="preserve">        x = </w:t>
      </w:r>
      <w:proofErr w:type="gramStart"/>
      <w:r w:rsidRPr="00DE7852">
        <w:rPr>
          <w:rFonts w:eastAsia="Consolas"/>
        </w:rPr>
        <w:t>torch.cat(</w:t>
      </w:r>
      <w:proofErr w:type="gramEnd"/>
      <w:r w:rsidRPr="00DE7852">
        <w:rPr>
          <w:rFonts w:eastAsia="Consolas"/>
        </w:rPr>
        <w:t>[</w:t>
      </w:r>
      <w:proofErr w:type="spellStart"/>
      <w:r w:rsidRPr="00DE7852">
        <w:rPr>
          <w:rFonts w:eastAsia="Consolas"/>
        </w:rPr>
        <w:t>obs</w:t>
      </w:r>
      <w:proofErr w:type="spellEnd"/>
      <w:r w:rsidRPr="00DE7852">
        <w:rPr>
          <w:rFonts w:eastAsia="Consolas"/>
        </w:rPr>
        <w:t>, act], dim=-1)</w:t>
      </w:r>
    </w:p>
    <w:p w14:paraId="20F10260" w14:textId="77777777" w:rsidR="00D7169C" w:rsidRPr="00DE7852" w:rsidRDefault="00A54D9F" w:rsidP="00D32681">
      <w:pPr>
        <w:shd w:val="clear" w:color="auto" w:fill="F2F2F2"/>
        <w:spacing w:line="360" w:lineRule="auto"/>
        <w:jc w:val="both"/>
      </w:pPr>
      <w:r w:rsidRPr="00DE7852">
        <w:rPr>
          <w:rFonts w:eastAsia="Consolas"/>
        </w:rPr>
        <w:t xml:space="preserve">        out = self.net(x)</w:t>
      </w:r>
    </w:p>
    <w:p w14:paraId="58F4EB19" w14:textId="77777777" w:rsidR="00D7169C" w:rsidRPr="00DE7852" w:rsidRDefault="00A54D9F" w:rsidP="00D32681">
      <w:pPr>
        <w:shd w:val="clear" w:color="auto" w:fill="F2F2F2"/>
        <w:spacing w:line="360" w:lineRule="auto"/>
        <w:jc w:val="both"/>
      </w:pPr>
      <w:r w:rsidRPr="00DE7852">
        <w:rPr>
          <w:rFonts w:eastAsia="Consolas"/>
        </w:rPr>
        <w:t xml:space="preserve">        return </w:t>
      </w:r>
      <w:proofErr w:type="gramStart"/>
      <w:r w:rsidRPr="00DE7852">
        <w:rPr>
          <w:rFonts w:eastAsia="Consolas"/>
        </w:rPr>
        <w:t>out[</w:t>
      </w:r>
      <w:proofErr w:type="gramEnd"/>
      <w:r w:rsidRPr="00DE7852">
        <w:rPr>
          <w:rFonts w:eastAsia="Consolas"/>
        </w:rPr>
        <w:t>...</w:t>
      </w:r>
      <w:proofErr w:type="gramStart"/>
      <w:r w:rsidRPr="00DE7852">
        <w:rPr>
          <w:rFonts w:eastAsia="Consolas"/>
        </w:rPr>
        <w:t>, :</w:t>
      </w:r>
      <w:proofErr w:type="gramEnd"/>
      <w:r w:rsidRPr="00DE7852">
        <w:rPr>
          <w:rFonts w:eastAsia="Consolas"/>
        </w:rPr>
        <w:t xml:space="preserve">-1], </w:t>
      </w:r>
      <w:proofErr w:type="gramStart"/>
      <w:r w:rsidRPr="00DE7852">
        <w:rPr>
          <w:rFonts w:eastAsia="Consolas"/>
        </w:rPr>
        <w:t>out[</w:t>
      </w:r>
      <w:proofErr w:type="gramEnd"/>
      <w:r w:rsidRPr="00DE7852">
        <w:rPr>
          <w:rFonts w:eastAsia="Consolas"/>
        </w:rPr>
        <w:t>..., -1]</w:t>
      </w:r>
    </w:p>
    <w:p w14:paraId="46EC1033" w14:textId="77777777" w:rsidR="00D7169C" w:rsidRPr="00DE7852" w:rsidRDefault="00A54D9F" w:rsidP="00D32681">
      <w:pPr>
        <w:spacing w:before="120" w:after="100" w:line="360" w:lineRule="auto"/>
        <w:jc w:val="both"/>
      </w:pPr>
      <w:r w:rsidRPr="00DE7852">
        <w:rPr>
          <w:rFonts w:eastAsia="Calibri"/>
          <w:b/>
          <w:bCs/>
          <w:sz w:val="22"/>
          <w:szCs w:val="22"/>
        </w:rPr>
        <w:t xml:space="preserve">Hierarchical manager (sub-goal selection every k </w:t>
      </w:r>
      <w:proofErr w:type="gramStart"/>
      <w:r w:rsidRPr="00DE7852">
        <w:rPr>
          <w:rFonts w:eastAsia="Calibri"/>
          <w:b/>
          <w:bCs/>
          <w:sz w:val="22"/>
          <w:szCs w:val="22"/>
        </w:rPr>
        <w:t>steps</w:t>
      </w:r>
      <w:proofErr w:type="gramEnd"/>
      <w:r w:rsidRPr="00DE7852">
        <w:rPr>
          <w:rFonts w:eastAsia="Calibri"/>
          <w:b/>
          <w:bCs/>
          <w:sz w:val="22"/>
          <w:szCs w:val="22"/>
        </w:rPr>
        <w:t>):</w:t>
      </w:r>
    </w:p>
    <w:p w14:paraId="69364081" w14:textId="77777777" w:rsidR="00D7169C" w:rsidRPr="00DE7852" w:rsidRDefault="00A54D9F" w:rsidP="00D32681">
      <w:pPr>
        <w:shd w:val="clear" w:color="auto" w:fill="F2F2F2"/>
        <w:spacing w:line="360" w:lineRule="auto"/>
        <w:jc w:val="both"/>
      </w:pPr>
      <w:r w:rsidRPr="00DE7852">
        <w:rPr>
          <w:rFonts w:eastAsia="Consolas"/>
        </w:rPr>
        <w:t>class Manager(</w:t>
      </w:r>
      <w:proofErr w:type="spellStart"/>
      <w:proofErr w:type="gramStart"/>
      <w:r w:rsidRPr="00DE7852">
        <w:rPr>
          <w:rFonts w:eastAsia="Consolas"/>
        </w:rPr>
        <w:t>nn.Module</w:t>
      </w:r>
      <w:proofErr w:type="spellEnd"/>
      <w:proofErr w:type="gramEnd"/>
      <w:r w:rsidRPr="00DE7852">
        <w:rPr>
          <w:rFonts w:eastAsia="Consolas"/>
        </w:rPr>
        <w:t>):</w:t>
      </w:r>
    </w:p>
    <w:p w14:paraId="615575BE" w14:textId="77777777" w:rsidR="00D7169C" w:rsidRPr="00DE7852" w:rsidRDefault="00A54D9F" w:rsidP="00D32681">
      <w:pPr>
        <w:shd w:val="clear" w:color="auto" w:fill="F2F2F2"/>
        <w:spacing w:line="360" w:lineRule="auto"/>
        <w:jc w:val="both"/>
      </w:pPr>
      <w:r w:rsidRPr="00DE7852">
        <w:rPr>
          <w:rFonts w:eastAsia="Consolas"/>
        </w:rPr>
        <w:t xml:space="preserve">    def __</w:t>
      </w:r>
      <w:proofErr w:type="spellStart"/>
      <w:r w:rsidRPr="00DE7852">
        <w:rPr>
          <w:rFonts w:eastAsia="Consolas"/>
        </w:rPr>
        <w:t>init</w:t>
      </w:r>
      <w:proofErr w:type="spellEnd"/>
      <w:r w:rsidRPr="00DE7852">
        <w:rPr>
          <w:rFonts w:eastAsia="Consolas"/>
        </w:rPr>
        <w:t>_</w:t>
      </w:r>
      <w:proofErr w:type="gramStart"/>
      <w:r w:rsidRPr="00DE7852">
        <w:rPr>
          <w:rFonts w:eastAsia="Consolas"/>
        </w:rPr>
        <w:t>_(</w:t>
      </w:r>
      <w:proofErr w:type="gramEnd"/>
      <w:r w:rsidRPr="00DE7852">
        <w:rPr>
          <w:rFonts w:eastAsia="Consolas"/>
        </w:rPr>
        <w:t xml:space="preserve">self, </w:t>
      </w:r>
      <w:proofErr w:type="spellStart"/>
      <w:r w:rsidRPr="00DE7852">
        <w:rPr>
          <w:rFonts w:eastAsia="Consolas"/>
        </w:rPr>
        <w:t>obs_dim</w:t>
      </w:r>
      <w:proofErr w:type="spellEnd"/>
      <w:r w:rsidRPr="00DE7852">
        <w:rPr>
          <w:rFonts w:eastAsia="Consolas"/>
        </w:rPr>
        <w:t xml:space="preserve">, </w:t>
      </w:r>
      <w:proofErr w:type="spellStart"/>
      <w:r w:rsidRPr="00DE7852">
        <w:rPr>
          <w:rFonts w:eastAsia="Consolas"/>
        </w:rPr>
        <w:t>n_subgoals</w:t>
      </w:r>
      <w:proofErr w:type="spellEnd"/>
      <w:r w:rsidRPr="00DE7852">
        <w:rPr>
          <w:rFonts w:eastAsia="Consolas"/>
        </w:rPr>
        <w:t>, hidden=64):</w:t>
      </w:r>
    </w:p>
    <w:p w14:paraId="2692F4E8" w14:textId="77777777" w:rsidR="00D7169C" w:rsidRPr="00DE7852" w:rsidRDefault="00A54D9F" w:rsidP="00D32681">
      <w:pPr>
        <w:shd w:val="clear" w:color="auto" w:fill="F2F2F2"/>
        <w:spacing w:line="360" w:lineRule="auto"/>
        <w:jc w:val="both"/>
      </w:pPr>
      <w:r w:rsidRPr="00DE7852">
        <w:rPr>
          <w:rFonts w:eastAsia="Consolas"/>
        </w:rPr>
        <w:t xml:space="preserve">        super(</w:t>
      </w:r>
      <w:proofErr w:type="gramStart"/>
      <w:r w:rsidRPr="00DE7852">
        <w:rPr>
          <w:rFonts w:eastAsia="Consolas"/>
        </w:rPr>
        <w:t>)._</w:t>
      </w:r>
      <w:proofErr w:type="gramEnd"/>
      <w:r w:rsidRPr="00DE7852">
        <w:rPr>
          <w:rFonts w:eastAsia="Consolas"/>
        </w:rPr>
        <w:t>_</w:t>
      </w:r>
      <w:proofErr w:type="spellStart"/>
      <w:r w:rsidRPr="00DE7852">
        <w:rPr>
          <w:rFonts w:eastAsia="Consolas"/>
        </w:rPr>
        <w:t>init</w:t>
      </w:r>
      <w:proofErr w:type="spellEnd"/>
      <w:r w:rsidRPr="00DE7852">
        <w:rPr>
          <w:rFonts w:eastAsia="Consolas"/>
        </w:rPr>
        <w:t>_</w:t>
      </w:r>
      <w:proofErr w:type="gramStart"/>
      <w:r w:rsidRPr="00DE7852">
        <w:rPr>
          <w:rFonts w:eastAsia="Consolas"/>
        </w:rPr>
        <w:t>_(</w:t>
      </w:r>
      <w:proofErr w:type="gramEnd"/>
      <w:r w:rsidRPr="00DE7852">
        <w:rPr>
          <w:rFonts w:eastAsia="Consolas"/>
        </w:rPr>
        <w:t>)</w:t>
      </w:r>
    </w:p>
    <w:p w14:paraId="6ECA3DEC" w14:textId="77777777" w:rsidR="00D7169C" w:rsidRPr="00DE7852" w:rsidRDefault="00A54D9F" w:rsidP="00D32681">
      <w:pPr>
        <w:shd w:val="clear" w:color="auto" w:fill="F2F2F2"/>
        <w:spacing w:line="360" w:lineRule="auto"/>
        <w:jc w:val="both"/>
      </w:pPr>
      <w:r w:rsidRPr="00DE7852">
        <w:rPr>
          <w:rFonts w:eastAsia="Consolas"/>
        </w:rPr>
        <w:t xml:space="preserve">        self.net = </w:t>
      </w:r>
      <w:proofErr w:type="spellStart"/>
      <w:proofErr w:type="gramStart"/>
      <w:r w:rsidRPr="00DE7852">
        <w:rPr>
          <w:rFonts w:eastAsia="Consolas"/>
        </w:rPr>
        <w:t>nn.Sequential</w:t>
      </w:r>
      <w:proofErr w:type="spellEnd"/>
      <w:proofErr w:type="gramEnd"/>
      <w:r w:rsidRPr="00DE7852">
        <w:rPr>
          <w:rFonts w:eastAsia="Consolas"/>
        </w:rPr>
        <w:t>(</w:t>
      </w:r>
    </w:p>
    <w:p w14:paraId="5FB6782D"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nn.Linear</w:t>
      </w:r>
      <w:proofErr w:type="spellEnd"/>
      <w:proofErr w:type="gramEnd"/>
      <w:r w:rsidRPr="00DE7852">
        <w:rPr>
          <w:rFonts w:eastAsia="Consolas"/>
        </w:rPr>
        <w:t>(</w:t>
      </w:r>
      <w:proofErr w:type="spellStart"/>
      <w:r w:rsidRPr="00DE7852">
        <w:rPr>
          <w:rFonts w:eastAsia="Consolas"/>
        </w:rPr>
        <w:t>obs_dim</w:t>
      </w:r>
      <w:proofErr w:type="spellEnd"/>
      <w:r w:rsidRPr="00DE7852">
        <w:rPr>
          <w:rFonts w:eastAsia="Consolas"/>
        </w:rPr>
        <w:t xml:space="preserve">, hidden), </w:t>
      </w:r>
      <w:proofErr w:type="spellStart"/>
      <w:proofErr w:type="gramStart"/>
      <w:r w:rsidRPr="00DE7852">
        <w:rPr>
          <w:rFonts w:eastAsia="Consolas"/>
        </w:rPr>
        <w:t>nn.ReLU</w:t>
      </w:r>
      <w:proofErr w:type="spellEnd"/>
      <w:proofErr w:type="gramEnd"/>
      <w:r w:rsidRPr="00DE7852">
        <w:rPr>
          <w:rFonts w:eastAsia="Consolas"/>
        </w:rPr>
        <w:t>(),</w:t>
      </w:r>
    </w:p>
    <w:p w14:paraId="762D307C"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proofErr w:type="gramStart"/>
      <w:r w:rsidRPr="00DE7852">
        <w:rPr>
          <w:rFonts w:eastAsia="Consolas"/>
        </w:rPr>
        <w:t>nn.Linear</w:t>
      </w:r>
      <w:proofErr w:type="spellEnd"/>
      <w:proofErr w:type="gramEnd"/>
      <w:r w:rsidRPr="00DE7852">
        <w:rPr>
          <w:rFonts w:eastAsia="Consolas"/>
        </w:rPr>
        <w:t xml:space="preserve">(hidden, </w:t>
      </w:r>
      <w:proofErr w:type="spellStart"/>
      <w:r w:rsidRPr="00DE7852">
        <w:rPr>
          <w:rFonts w:eastAsia="Consolas"/>
        </w:rPr>
        <w:t>n_subgoals</w:t>
      </w:r>
      <w:proofErr w:type="spellEnd"/>
      <w:r w:rsidRPr="00DE7852">
        <w:rPr>
          <w:rFonts w:eastAsia="Consolas"/>
        </w:rPr>
        <w:t>))</w:t>
      </w:r>
    </w:p>
    <w:p w14:paraId="3EA9F298" w14:textId="77777777" w:rsidR="00D7169C" w:rsidRPr="00DE7852" w:rsidRDefault="00A54D9F" w:rsidP="00D32681">
      <w:pPr>
        <w:shd w:val="clear" w:color="auto" w:fill="F2F2F2"/>
        <w:spacing w:line="360" w:lineRule="auto"/>
        <w:jc w:val="both"/>
      </w:pPr>
      <w:r w:rsidRPr="00DE7852">
        <w:rPr>
          <w:rFonts w:eastAsia="Consolas"/>
        </w:rPr>
        <w:t xml:space="preserve"> </w:t>
      </w:r>
    </w:p>
    <w:p w14:paraId="18CC7A47" w14:textId="77777777" w:rsidR="00D7169C" w:rsidRPr="00DE7852" w:rsidRDefault="00A54D9F" w:rsidP="00D32681">
      <w:pPr>
        <w:shd w:val="clear" w:color="auto" w:fill="F2F2F2"/>
        <w:spacing w:line="360" w:lineRule="auto"/>
        <w:jc w:val="both"/>
      </w:pPr>
      <w:r w:rsidRPr="00DE7852">
        <w:rPr>
          <w:rFonts w:eastAsia="Consolas"/>
        </w:rPr>
        <w:t xml:space="preserve">    def </w:t>
      </w:r>
      <w:proofErr w:type="gramStart"/>
      <w:r w:rsidRPr="00DE7852">
        <w:rPr>
          <w:rFonts w:eastAsia="Consolas"/>
        </w:rPr>
        <w:t>forward(</w:t>
      </w:r>
      <w:proofErr w:type="gramEnd"/>
      <w:r w:rsidRPr="00DE7852">
        <w:rPr>
          <w:rFonts w:eastAsia="Consolas"/>
        </w:rPr>
        <w:t xml:space="preserve">self, </w:t>
      </w:r>
      <w:proofErr w:type="spellStart"/>
      <w:r w:rsidRPr="00DE7852">
        <w:rPr>
          <w:rFonts w:eastAsia="Consolas"/>
        </w:rPr>
        <w:t>obs</w:t>
      </w:r>
      <w:proofErr w:type="spellEnd"/>
      <w:r w:rsidRPr="00DE7852">
        <w:rPr>
          <w:rFonts w:eastAsia="Consolas"/>
        </w:rPr>
        <w:t>):</w:t>
      </w:r>
    </w:p>
    <w:p w14:paraId="777BAD16" w14:textId="77777777" w:rsidR="00D7169C" w:rsidRPr="00DE7852" w:rsidRDefault="00A54D9F" w:rsidP="00D32681">
      <w:pPr>
        <w:shd w:val="clear" w:color="auto" w:fill="F2F2F2"/>
        <w:spacing w:line="360" w:lineRule="auto"/>
        <w:jc w:val="both"/>
      </w:pPr>
      <w:r w:rsidRPr="00DE7852">
        <w:rPr>
          <w:rFonts w:eastAsia="Consolas"/>
        </w:rPr>
        <w:t xml:space="preserve">        return self.net(</w:t>
      </w:r>
      <w:proofErr w:type="spellStart"/>
      <w:proofErr w:type="gramStart"/>
      <w:r w:rsidRPr="00DE7852">
        <w:rPr>
          <w:rFonts w:eastAsia="Consolas"/>
        </w:rPr>
        <w:t>obs</w:t>
      </w:r>
      <w:proofErr w:type="spellEnd"/>
      <w:r w:rsidRPr="00DE7852">
        <w:rPr>
          <w:rFonts w:eastAsia="Consolas"/>
        </w:rPr>
        <w:t>)  #</w:t>
      </w:r>
      <w:proofErr w:type="gramEnd"/>
      <w:r w:rsidRPr="00DE7852">
        <w:rPr>
          <w:rFonts w:eastAsia="Consolas"/>
        </w:rPr>
        <w:t xml:space="preserve"> logits over candidate sub-goals</w:t>
      </w:r>
    </w:p>
    <w:p w14:paraId="5EAC2724" w14:textId="77777777" w:rsidR="00D7169C" w:rsidRPr="00DE7852" w:rsidRDefault="00A54D9F" w:rsidP="00D32681">
      <w:pPr>
        <w:spacing w:before="120" w:after="100" w:line="360" w:lineRule="auto"/>
        <w:jc w:val="both"/>
      </w:pPr>
      <w:r w:rsidRPr="00DE7852">
        <w:rPr>
          <w:rFonts w:eastAsia="Calibri"/>
          <w:b/>
          <w:bCs/>
          <w:sz w:val="22"/>
          <w:szCs w:val="22"/>
        </w:rPr>
        <w:t>MAML-style outer loop (sketch):</w:t>
      </w:r>
    </w:p>
    <w:p w14:paraId="0D667D8D" w14:textId="77777777" w:rsidR="00D7169C" w:rsidRPr="00DE7852" w:rsidRDefault="00A54D9F" w:rsidP="00D32681">
      <w:pPr>
        <w:shd w:val="clear" w:color="auto" w:fill="F2F2F2"/>
        <w:spacing w:line="360" w:lineRule="auto"/>
        <w:jc w:val="both"/>
      </w:pPr>
      <w:r w:rsidRPr="00DE7852">
        <w:rPr>
          <w:rFonts w:eastAsia="Consolas"/>
        </w:rPr>
        <w:t xml:space="preserve">for </w:t>
      </w:r>
      <w:proofErr w:type="spellStart"/>
      <w:r w:rsidRPr="00DE7852">
        <w:rPr>
          <w:rFonts w:eastAsia="Consolas"/>
        </w:rPr>
        <w:t>outer_step</w:t>
      </w:r>
      <w:proofErr w:type="spellEnd"/>
      <w:r w:rsidRPr="00DE7852">
        <w:rPr>
          <w:rFonts w:eastAsia="Consolas"/>
        </w:rPr>
        <w:t xml:space="preserve"> in range(</w:t>
      </w:r>
      <w:proofErr w:type="spellStart"/>
      <w:r w:rsidRPr="00DE7852">
        <w:rPr>
          <w:rFonts w:eastAsia="Consolas"/>
        </w:rPr>
        <w:t>num_outer_steps</w:t>
      </w:r>
      <w:proofErr w:type="spellEnd"/>
      <w:r w:rsidRPr="00DE7852">
        <w:rPr>
          <w:rFonts w:eastAsia="Consolas"/>
        </w:rPr>
        <w:t>):</w:t>
      </w:r>
    </w:p>
    <w:p w14:paraId="2FEB4C29" w14:textId="77777777" w:rsidR="00D7169C" w:rsidRPr="00DE7852" w:rsidRDefault="00A54D9F" w:rsidP="00D32681">
      <w:pPr>
        <w:shd w:val="clear" w:color="auto" w:fill="F2F2F2"/>
        <w:spacing w:line="360" w:lineRule="auto"/>
        <w:jc w:val="both"/>
      </w:pPr>
      <w:r w:rsidRPr="00DE7852">
        <w:rPr>
          <w:rFonts w:eastAsia="Consolas"/>
        </w:rPr>
        <w:t xml:space="preserve">    tasks = [</w:t>
      </w:r>
      <w:proofErr w:type="spellStart"/>
      <w:r w:rsidRPr="00DE7852">
        <w:rPr>
          <w:rFonts w:eastAsia="Consolas"/>
        </w:rPr>
        <w:t>sample_task</w:t>
      </w:r>
      <w:proofErr w:type="spellEnd"/>
      <w:r w:rsidRPr="00DE7852">
        <w:rPr>
          <w:rFonts w:eastAsia="Consolas"/>
        </w:rPr>
        <w:t>(</w:t>
      </w:r>
      <w:proofErr w:type="spellStart"/>
      <w:r w:rsidRPr="00DE7852">
        <w:rPr>
          <w:rFonts w:eastAsia="Consolas"/>
        </w:rPr>
        <w:t>rng</w:t>
      </w:r>
      <w:proofErr w:type="spellEnd"/>
      <w:r w:rsidRPr="00DE7852">
        <w:rPr>
          <w:rFonts w:eastAsia="Consolas"/>
        </w:rPr>
        <w:t>) for _ in range(</w:t>
      </w:r>
      <w:proofErr w:type="spellStart"/>
      <w:r w:rsidRPr="00DE7852">
        <w:rPr>
          <w:rFonts w:eastAsia="Consolas"/>
        </w:rPr>
        <w:t>meta_batch_size</w:t>
      </w:r>
      <w:proofErr w:type="spellEnd"/>
      <w:r w:rsidRPr="00DE7852">
        <w:rPr>
          <w:rFonts w:eastAsia="Consolas"/>
        </w:rPr>
        <w:t>)]</w:t>
      </w:r>
    </w:p>
    <w:p w14:paraId="70D594BD"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r w:rsidRPr="00DE7852">
        <w:rPr>
          <w:rFonts w:eastAsia="Consolas"/>
        </w:rPr>
        <w:t>meta_loss</w:t>
      </w:r>
      <w:proofErr w:type="spellEnd"/>
      <w:r w:rsidRPr="00DE7852">
        <w:rPr>
          <w:rFonts w:eastAsia="Consolas"/>
        </w:rPr>
        <w:t xml:space="preserve"> = 0</w:t>
      </w:r>
    </w:p>
    <w:p w14:paraId="4CB7FA50" w14:textId="77777777" w:rsidR="00D7169C" w:rsidRPr="00DE7852" w:rsidRDefault="00A54D9F" w:rsidP="00D32681">
      <w:pPr>
        <w:shd w:val="clear" w:color="auto" w:fill="F2F2F2"/>
        <w:spacing w:line="360" w:lineRule="auto"/>
        <w:jc w:val="both"/>
      </w:pPr>
      <w:r w:rsidRPr="00DE7852">
        <w:rPr>
          <w:rFonts w:eastAsia="Consolas"/>
        </w:rPr>
        <w:t xml:space="preserve">    for task in tasks:</w:t>
      </w:r>
    </w:p>
    <w:p w14:paraId="490ABF61" w14:textId="77777777" w:rsidR="00D7169C" w:rsidRPr="00DE7852" w:rsidRDefault="00A54D9F" w:rsidP="00D32681">
      <w:pPr>
        <w:shd w:val="clear" w:color="auto" w:fill="F2F2F2"/>
        <w:spacing w:line="360" w:lineRule="auto"/>
        <w:jc w:val="both"/>
      </w:pPr>
      <w:r w:rsidRPr="00DE7852">
        <w:rPr>
          <w:rFonts w:eastAsia="Consolas"/>
        </w:rPr>
        <w:t xml:space="preserve">        env = </w:t>
      </w:r>
      <w:proofErr w:type="spellStart"/>
      <w:r w:rsidRPr="00DE7852">
        <w:rPr>
          <w:rFonts w:eastAsia="Consolas"/>
        </w:rPr>
        <w:t>make_env</w:t>
      </w:r>
      <w:proofErr w:type="spellEnd"/>
      <w:r w:rsidRPr="00DE7852">
        <w:rPr>
          <w:rFonts w:eastAsia="Consolas"/>
        </w:rPr>
        <w:t>(task)</w:t>
      </w:r>
    </w:p>
    <w:p w14:paraId="3C5CD0CB"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r w:rsidRPr="00DE7852">
        <w:rPr>
          <w:rFonts w:eastAsia="Consolas"/>
        </w:rPr>
        <w:t>theta_i</w:t>
      </w:r>
      <w:proofErr w:type="spellEnd"/>
      <w:r w:rsidRPr="00DE7852">
        <w:rPr>
          <w:rFonts w:eastAsia="Consolas"/>
        </w:rPr>
        <w:t xml:space="preserve"> = clone(theta)</w:t>
      </w:r>
    </w:p>
    <w:p w14:paraId="4FC2CC71" w14:textId="77777777" w:rsidR="00D7169C" w:rsidRPr="00DE7852" w:rsidRDefault="00A54D9F" w:rsidP="00D32681">
      <w:pPr>
        <w:shd w:val="clear" w:color="auto" w:fill="F2F2F2"/>
        <w:spacing w:line="360" w:lineRule="auto"/>
        <w:jc w:val="both"/>
      </w:pPr>
      <w:r w:rsidRPr="00DE7852">
        <w:rPr>
          <w:rFonts w:eastAsia="Consolas"/>
        </w:rPr>
        <w:t xml:space="preserve">        for _ in range(</w:t>
      </w:r>
      <w:proofErr w:type="spellStart"/>
      <w:r w:rsidRPr="00DE7852">
        <w:rPr>
          <w:rFonts w:eastAsia="Consolas"/>
        </w:rPr>
        <w:t>inner_steps</w:t>
      </w:r>
      <w:proofErr w:type="spellEnd"/>
      <w:r w:rsidRPr="00DE7852">
        <w:rPr>
          <w:rFonts w:eastAsia="Consolas"/>
        </w:rPr>
        <w:t>):</w:t>
      </w:r>
    </w:p>
    <w:p w14:paraId="7F29FCF0"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r w:rsidRPr="00DE7852">
        <w:rPr>
          <w:rFonts w:eastAsia="Consolas"/>
        </w:rPr>
        <w:t>traj</w:t>
      </w:r>
      <w:proofErr w:type="spellEnd"/>
      <w:r w:rsidRPr="00DE7852">
        <w:rPr>
          <w:rFonts w:eastAsia="Consolas"/>
        </w:rPr>
        <w:t xml:space="preserve"> = </w:t>
      </w:r>
      <w:proofErr w:type="spellStart"/>
      <w:r w:rsidRPr="00DE7852">
        <w:rPr>
          <w:rFonts w:eastAsia="Consolas"/>
        </w:rPr>
        <w:t>collect_</w:t>
      </w:r>
      <w:proofErr w:type="gramStart"/>
      <w:r w:rsidRPr="00DE7852">
        <w:rPr>
          <w:rFonts w:eastAsia="Consolas"/>
        </w:rPr>
        <w:t>rollout</w:t>
      </w:r>
      <w:proofErr w:type="spellEnd"/>
      <w:r w:rsidRPr="00DE7852">
        <w:rPr>
          <w:rFonts w:eastAsia="Consolas"/>
        </w:rPr>
        <w:t>(</w:t>
      </w:r>
      <w:proofErr w:type="gramEnd"/>
      <w:r w:rsidRPr="00DE7852">
        <w:rPr>
          <w:rFonts w:eastAsia="Consolas"/>
        </w:rPr>
        <w:t xml:space="preserve">env, </w:t>
      </w:r>
      <w:proofErr w:type="spellStart"/>
      <w:r w:rsidRPr="00DE7852">
        <w:rPr>
          <w:rFonts w:eastAsia="Consolas"/>
        </w:rPr>
        <w:t>theta_i</w:t>
      </w:r>
      <w:proofErr w:type="spellEnd"/>
      <w:r w:rsidRPr="00DE7852">
        <w:rPr>
          <w:rFonts w:eastAsia="Consolas"/>
        </w:rPr>
        <w:t>)</w:t>
      </w:r>
    </w:p>
    <w:p w14:paraId="08D986FD"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r w:rsidRPr="00DE7852">
        <w:rPr>
          <w:rFonts w:eastAsia="Consolas"/>
        </w:rPr>
        <w:t>theta_i</w:t>
      </w:r>
      <w:proofErr w:type="spellEnd"/>
      <w:r w:rsidRPr="00DE7852">
        <w:rPr>
          <w:rFonts w:eastAsia="Consolas"/>
        </w:rPr>
        <w:t xml:space="preserve"> = </w:t>
      </w:r>
      <w:proofErr w:type="spellStart"/>
      <w:r w:rsidRPr="00DE7852">
        <w:rPr>
          <w:rFonts w:eastAsia="Consolas"/>
        </w:rPr>
        <w:t>inner_</w:t>
      </w:r>
      <w:proofErr w:type="gramStart"/>
      <w:r w:rsidRPr="00DE7852">
        <w:rPr>
          <w:rFonts w:eastAsia="Consolas"/>
        </w:rPr>
        <w:t>update</w:t>
      </w:r>
      <w:proofErr w:type="spellEnd"/>
      <w:r w:rsidRPr="00DE7852">
        <w:rPr>
          <w:rFonts w:eastAsia="Consolas"/>
        </w:rPr>
        <w:t>(</w:t>
      </w:r>
      <w:proofErr w:type="spellStart"/>
      <w:proofErr w:type="gramEnd"/>
      <w:r w:rsidRPr="00DE7852">
        <w:rPr>
          <w:rFonts w:eastAsia="Consolas"/>
        </w:rPr>
        <w:t>theta_i</w:t>
      </w:r>
      <w:proofErr w:type="spellEnd"/>
      <w:r w:rsidRPr="00DE7852">
        <w:rPr>
          <w:rFonts w:eastAsia="Consolas"/>
        </w:rPr>
        <w:t xml:space="preserve">, </w:t>
      </w:r>
      <w:proofErr w:type="spellStart"/>
      <w:r w:rsidRPr="00DE7852">
        <w:rPr>
          <w:rFonts w:eastAsia="Consolas"/>
        </w:rPr>
        <w:t>traj</w:t>
      </w:r>
      <w:proofErr w:type="spellEnd"/>
      <w:r w:rsidRPr="00DE7852">
        <w:rPr>
          <w:rFonts w:eastAsia="Consolas"/>
        </w:rPr>
        <w:t xml:space="preserve">, </w:t>
      </w:r>
      <w:proofErr w:type="spellStart"/>
      <w:r w:rsidRPr="00DE7852">
        <w:rPr>
          <w:rFonts w:eastAsia="Consolas"/>
        </w:rPr>
        <w:t>lr</w:t>
      </w:r>
      <w:proofErr w:type="spellEnd"/>
      <w:r w:rsidRPr="00DE7852">
        <w:rPr>
          <w:rFonts w:eastAsia="Consolas"/>
        </w:rPr>
        <w:t>=alpha)</w:t>
      </w:r>
    </w:p>
    <w:p w14:paraId="1C1C5EDF"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r w:rsidRPr="00DE7852">
        <w:rPr>
          <w:rFonts w:eastAsia="Consolas"/>
        </w:rPr>
        <w:t>post_traj</w:t>
      </w:r>
      <w:proofErr w:type="spellEnd"/>
      <w:r w:rsidRPr="00DE7852">
        <w:rPr>
          <w:rFonts w:eastAsia="Consolas"/>
        </w:rPr>
        <w:t xml:space="preserve"> = </w:t>
      </w:r>
      <w:proofErr w:type="spellStart"/>
      <w:r w:rsidRPr="00DE7852">
        <w:rPr>
          <w:rFonts w:eastAsia="Consolas"/>
        </w:rPr>
        <w:t>collect_</w:t>
      </w:r>
      <w:proofErr w:type="gramStart"/>
      <w:r w:rsidRPr="00DE7852">
        <w:rPr>
          <w:rFonts w:eastAsia="Consolas"/>
        </w:rPr>
        <w:t>rollout</w:t>
      </w:r>
      <w:proofErr w:type="spellEnd"/>
      <w:r w:rsidRPr="00DE7852">
        <w:rPr>
          <w:rFonts w:eastAsia="Consolas"/>
        </w:rPr>
        <w:t>(</w:t>
      </w:r>
      <w:proofErr w:type="gramEnd"/>
      <w:r w:rsidRPr="00DE7852">
        <w:rPr>
          <w:rFonts w:eastAsia="Consolas"/>
        </w:rPr>
        <w:t xml:space="preserve">env, </w:t>
      </w:r>
      <w:proofErr w:type="spellStart"/>
      <w:r w:rsidRPr="00DE7852">
        <w:rPr>
          <w:rFonts w:eastAsia="Consolas"/>
        </w:rPr>
        <w:t>theta_i</w:t>
      </w:r>
      <w:proofErr w:type="spellEnd"/>
      <w:r w:rsidRPr="00DE7852">
        <w:rPr>
          <w:rFonts w:eastAsia="Consolas"/>
        </w:rPr>
        <w:t>)</w:t>
      </w:r>
    </w:p>
    <w:p w14:paraId="07704504" w14:textId="77777777" w:rsidR="00D7169C" w:rsidRPr="00DE7852" w:rsidRDefault="00A54D9F" w:rsidP="00D32681">
      <w:pPr>
        <w:shd w:val="clear" w:color="auto" w:fill="F2F2F2"/>
        <w:spacing w:line="360" w:lineRule="auto"/>
        <w:jc w:val="both"/>
      </w:pPr>
      <w:r w:rsidRPr="00DE7852">
        <w:rPr>
          <w:rFonts w:eastAsia="Consolas"/>
        </w:rPr>
        <w:t xml:space="preserve">        </w:t>
      </w:r>
      <w:proofErr w:type="spellStart"/>
      <w:r w:rsidRPr="00DE7852">
        <w:rPr>
          <w:rFonts w:eastAsia="Consolas"/>
        </w:rPr>
        <w:t>meta_loss</w:t>
      </w:r>
      <w:proofErr w:type="spellEnd"/>
      <w:r w:rsidRPr="00DE7852">
        <w:rPr>
          <w:rFonts w:eastAsia="Consolas"/>
        </w:rPr>
        <w:t xml:space="preserve"> += </w:t>
      </w:r>
      <w:proofErr w:type="spellStart"/>
      <w:r w:rsidRPr="00DE7852">
        <w:rPr>
          <w:rFonts w:eastAsia="Consolas"/>
        </w:rPr>
        <w:t>policy_</w:t>
      </w:r>
      <w:proofErr w:type="gramStart"/>
      <w:r w:rsidRPr="00DE7852">
        <w:rPr>
          <w:rFonts w:eastAsia="Consolas"/>
        </w:rPr>
        <w:t>loss</w:t>
      </w:r>
      <w:proofErr w:type="spellEnd"/>
      <w:r w:rsidRPr="00DE7852">
        <w:rPr>
          <w:rFonts w:eastAsia="Consolas"/>
        </w:rPr>
        <w:t>(</w:t>
      </w:r>
      <w:proofErr w:type="spellStart"/>
      <w:proofErr w:type="gramEnd"/>
      <w:r w:rsidRPr="00DE7852">
        <w:rPr>
          <w:rFonts w:eastAsia="Consolas"/>
        </w:rPr>
        <w:t>post_traj</w:t>
      </w:r>
      <w:proofErr w:type="spellEnd"/>
      <w:r w:rsidRPr="00DE7852">
        <w:rPr>
          <w:rFonts w:eastAsia="Consolas"/>
        </w:rPr>
        <w:t xml:space="preserve">, </w:t>
      </w:r>
      <w:proofErr w:type="spellStart"/>
      <w:r w:rsidRPr="00DE7852">
        <w:rPr>
          <w:rFonts w:eastAsia="Consolas"/>
        </w:rPr>
        <w:t>theta_i</w:t>
      </w:r>
      <w:proofErr w:type="spellEnd"/>
      <w:r w:rsidRPr="00DE7852">
        <w:rPr>
          <w:rFonts w:eastAsia="Consolas"/>
        </w:rPr>
        <w:t>)</w:t>
      </w:r>
    </w:p>
    <w:p w14:paraId="7914602C" w14:textId="77777777" w:rsidR="00D7169C" w:rsidRPr="00DE7852" w:rsidRDefault="00A54D9F" w:rsidP="00D32681">
      <w:pPr>
        <w:shd w:val="clear" w:color="auto" w:fill="F2F2F2"/>
        <w:spacing w:line="360" w:lineRule="auto"/>
        <w:jc w:val="both"/>
      </w:pPr>
      <w:r w:rsidRPr="00DE7852">
        <w:rPr>
          <w:rFonts w:eastAsia="Consolas"/>
        </w:rPr>
        <w:lastRenderedPageBreak/>
        <w:t xml:space="preserve">    theta = </w:t>
      </w:r>
      <w:proofErr w:type="spellStart"/>
      <w:r w:rsidRPr="00DE7852">
        <w:rPr>
          <w:rFonts w:eastAsia="Consolas"/>
        </w:rPr>
        <w:t>outer_</w:t>
      </w:r>
      <w:proofErr w:type="gramStart"/>
      <w:r w:rsidRPr="00DE7852">
        <w:rPr>
          <w:rFonts w:eastAsia="Consolas"/>
        </w:rPr>
        <w:t>update</w:t>
      </w:r>
      <w:proofErr w:type="spellEnd"/>
      <w:r w:rsidRPr="00DE7852">
        <w:rPr>
          <w:rFonts w:eastAsia="Consolas"/>
        </w:rPr>
        <w:t>(</w:t>
      </w:r>
      <w:proofErr w:type="gramEnd"/>
      <w:r w:rsidRPr="00DE7852">
        <w:rPr>
          <w:rFonts w:eastAsia="Consolas"/>
        </w:rPr>
        <w:t xml:space="preserve">theta, </w:t>
      </w:r>
      <w:proofErr w:type="spellStart"/>
      <w:r w:rsidRPr="00DE7852">
        <w:rPr>
          <w:rFonts w:eastAsia="Consolas"/>
        </w:rPr>
        <w:t>meta_loss</w:t>
      </w:r>
      <w:proofErr w:type="spellEnd"/>
      <w:r w:rsidRPr="00DE7852">
        <w:rPr>
          <w:rFonts w:eastAsia="Consolas"/>
        </w:rPr>
        <w:t xml:space="preserve">, </w:t>
      </w:r>
      <w:proofErr w:type="spellStart"/>
      <w:r w:rsidRPr="00DE7852">
        <w:rPr>
          <w:rFonts w:eastAsia="Consolas"/>
        </w:rPr>
        <w:t>lr</w:t>
      </w:r>
      <w:proofErr w:type="spellEnd"/>
      <w:r w:rsidRPr="00DE7852">
        <w:rPr>
          <w:rFonts w:eastAsia="Consolas"/>
        </w:rPr>
        <w:t>=beta)</w:t>
      </w:r>
    </w:p>
    <w:p w14:paraId="1DBA8141" w14:textId="77777777" w:rsidR="00D7169C" w:rsidRPr="00DE7852" w:rsidRDefault="00A54D9F" w:rsidP="00D32681">
      <w:pPr>
        <w:spacing w:after="160" w:line="360" w:lineRule="auto"/>
        <w:jc w:val="both"/>
      </w:pPr>
      <w:r w:rsidRPr="00DE7852">
        <w:rPr>
          <w:rFonts w:eastAsia="Calibri"/>
          <w:sz w:val="22"/>
          <w:szCs w:val="22"/>
        </w:rPr>
        <w:t>[TEAM TO COMPLETE] Paste the actual notebook/script cell outputs and the final versions of these snippets as run, and list:</w:t>
      </w:r>
    </w:p>
    <w:p w14:paraId="16FD6B77"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 xml:space="preserve">Framework: </w:t>
      </w:r>
      <w:proofErr w:type="spellStart"/>
      <w:r w:rsidRPr="00DE7852">
        <w:rPr>
          <w:rFonts w:eastAsia="Calibri"/>
          <w:sz w:val="22"/>
          <w:szCs w:val="22"/>
        </w:rPr>
        <w:t>PyTorch</w:t>
      </w:r>
      <w:proofErr w:type="spellEnd"/>
      <w:r w:rsidRPr="00DE7852">
        <w:rPr>
          <w:rFonts w:eastAsia="Calibri"/>
          <w:sz w:val="22"/>
          <w:szCs w:val="22"/>
        </w:rPr>
        <w:t xml:space="preserve"> (state version), optionally Stable-Baselines3 for the PPO/SAC baseline</w:t>
      </w:r>
    </w:p>
    <w:p w14:paraId="13106756"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 xml:space="preserve">Simulator: state which environment/simulator was used (custom </w:t>
      </w:r>
      <w:proofErr w:type="spellStart"/>
      <w:r w:rsidRPr="00DE7852">
        <w:rPr>
          <w:rFonts w:eastAsia="Calibri"/>
          <w:sz w:val="22"/>
          <w:szCs w:val="22"/>
        </w:rPr>
        <w:t>gridworld</w:t>
      </w:r>
      <w:proofErr w:type="spellEnd"/>
      <w:r w:rsidRPr="00DE7852">
        <w:rPr>
          <w:rFonts w:eastAsia="Calibri"/>
          <w:sz w:val="22"/>
          <w:szCs w:val="22"/>
        </w:rPr>
        <w:t>, Gazebo, Habitat, AI2-THOR, etc.)</w:t>
      </w:r>
    </w:p>
    <w:p w14:paraId="7758FD12"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Language &amp; libraries: Python, NumPy, Gymnasium, Matplotlib/Seaborn, higher/learn2learn (if used for MAML)</w:t>
      </w:r>
    </w:p>
    <w:p w14:paraId="2BF18989"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 xml:space="preserve">Environment: local workstation / Google </w:t>
      </w:r>
      <w:proofErr w:type="spellStart"/>
      <w:r w:rsidRPr="00DE7852">
        <w:rPr>
          <w:rFonts w:eastAsia="Calibri"/>
          <w:sz w:val="22"/>
          <w:szCs w:val="22"/>
        </w:rPr>
        <w:t>Colab</w:t>
      </w:r>
      <w:proofErr w:type="spellEnd"/>
      <w:r w:rsidRPr="00DE7852">
        <w:rPr>
          <w:rFonts w:eastAsia="Calibri"/>
          <w:sz w:val="22"/>
          <w:szCs w:val="22"/>
        </w:rPr>
        <w:t xml:space="preserve"> (state CPU/GPU used)</w:t>
      </w:r>
    </w:p>
    <w:p w14:paraId="6C36191E"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Version control: GitHub repository link — [INSERT LINK]</w:t>
      </w:r>
    </w:p>
    <w:p w14:paraId="726E979F" w14:textId="77777777" w:rsidR="00D7169C" w:rsidRPr="00DE7852" w:rsidRDefault="00A54D9F" w:rsidP="00D32681">
      <w:pPr>
        <w:pStyle w:val="Heading1"/>
        <w:spacing w:before="320" w:after="160" w:line="360" w:lineRule="auto"/>
        <w:jc w:val="both"/>
      </w:pPr>
      <w:r w:rsidRPr="00DE7852">
        <w:t>8. Test Cases and Expected/Actual Results</w:t>
      </w:r>
    </w:p>
    <w:p w14:paraId="3846D13F" w14:textId="0FD61CC1" w:rsidR="00C42961" w:rsidRPr="00DE7852" w:rsidRDefault="00C42961" w:rsidP="00D32681">
      <w:pPr>
        <w:pStyle w:val="Heading1"/>
        <w:spacing w:before="320" w:after="160" w:line="360" w:lineRule="auto"/>
        <w:jc w:val="both"/>
        <w:rPr>
          <w:b/>
          <w:bCs/>
        </w:rPr>
      </w:pPr>
      <w:r w:rsidRPr="00DE7852">
        <w:rPr>
          <w:noProof/>
        </w:rPr>
        <w:drawing>
          <wp:inline distT="0" distB="0" distL="0" distR="0" wp14:anchorId="2419DACD" wp14:editId="0EEBB747">
            <wp:extent cx="5852160" cy="3265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8_test_cases.png"/>
                    <pic:cNvPicPr/>
                  </pic:nvPicPr>
                  <pic:blipFill>
                    <a:blip r:embed="rId7"/>
                    <a:stretch>
                      <a:fillRect/>
                    </a:stretch>
                  </pic:blipFill>
                  <pic:spPr>
                    <a:xfrm>
                      <a:off x="0" y="0"/>
                      <a:ext cx="5852160" cy="3265751"/>
                    </a:xfrm>
                    <a:prstGeom prst="rect">
                      <a:avLst/>
                    </a:prstGeom>
                  </pic:spPr>
                </pic:pic>
              </a:graphicData>
            </a:graphic>
          </wp:inline>
        </w:drawing>
      </w:r>
    </w:p>
    <w:p w14:paraId="17BB9531" w14:textId="77777777" w:rsidR="00D7169C" w:rsidRPr="00DE7852" w:rsidRDefault="00A54D9F" w:rsidP="00D32681">
      <w:pPr>
        <w:spacing w:after="160" w:line="360" w:lineRule="auto"/>
        <w:jc w:val="both"/>
      </w:pPr>
      <w:r w:rsidRPr="00DE7852">
        <w:rPr>
          <w:rFonts w:eastAsia="Calibri"/>
          <w:sz w:val="22"/>
          <w:szCs w:val="22"/>
        </w:rPr>
        <w:t>[TO BE FILLED] Provide a table of representative test cases:</w:t>
      </w:r>
    </w:p>
    <w:tbl>
      <w:tblPr>
        <w:tblStyle w:val="TableGrid"/>
        <w:tblW w:w="0" w:type="auto"/>
        <w:jc w:val="center"/>
        <w:tblLook w:val="04A0" w:firstRow="1" w:lastRow="0" w:firstColumn="1" w:lastColumn="0" w:noHBand="0" w:noVBand="1"/>
      </w:tblPr>
      <w:tblGrid>
        <w:gridCol w:w="1999"/>
        <w:gridCol w:w="2028"/>
        <w:gridCol w:w="2019"/>
        <w:gridCol w:w="2021"/>
        <w:gridCol w:w="2003"/>
      </w:tblGrid>
      <w:tr w:rsidR="00210EB0" w:rsidRPr="00DE7852" w14:paraId="63635CE2" w14:textId="77777777" w:rsidTr="00334B5C">
        <w:trPr>
          <w:jc w:val="center"/>
        </w:trPr>
        <w:tc>
          <w:tcPr>
            <w:tcW w:w="2045" w:type="dxa"/>
            <w:vAlign w:val="center"/>
          </w:tcPr>
          <w:p w14:paraId="6C4F0735"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b/>
                <w:sz w:val="19"/>
              </w:rPr>
              <w:t>Test ID</w:t>
            </w:r>
          </w:p>
        </w:tc>
        <w:tc>
          <w:tcPr>
            <w:tcW w:w="2045" w:type="dxa"/>
            <w:vAlign w:val="center"/>
          </w:tcPr>
          <w:p w14:paraId="2ED46D52"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b/>
                <w:sz w:val="19"/>
              </w:rPr>
              <w:t>Task / Scenario</w:t>
            </w:r>
          </w:p>
        </w:tc>
        <w:tc>
          <w:tcPr>
            <w:tcW w:w="2045" w:type="dxa"/>
            <w:vAlign w:val="center"/>
          </w:tcPr>
          <w:p w14:paraId="2672C060"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b/>
                <w:sz w:val="19"/>
              </w:rPr>
              <w:t xml:space="preserve">Expected </w:t>
            </w:r>
            <w:proofErr w:type="spellStart"/>
            <w:r w:rsidRPr="00DE7852">
              <w:rPr>
                <w:rFonts w:ascii="Times New Roman" w:hAnsi="Times New Roman" w:cs="Times New Roman"/>
                <w:b/>
                <w:sz w:val="19"/>
              </w:rPr>
              <w:t>Behaviour</w:t>
            </w:r>
            <w:proofErr w:type="spellEnd"/>
          </w:p>
        </w:tc>
        <w:tc>
          <w:tcPr>
            <w:tcW w:w="2045" w:type="dxa"/>
            <w:vAlign w:val="center"/>
          </w:tcPr>
          <w:p w14:paraId="1B4AF7B2"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b/>
                <w:sz w:val="19"/>
              </w:rPr>
              <w:t xml:space="preserve">Actual </w:t>
            </w:r>
            <w:proofErr w:type="spellStart"/>
            <w:r w:rsidRPr="00DE7852">
              <w:rPr>
                <w:rFonts w:ascii="Times New Roman" w:hAnsi="Times New Roman" w:cs="Times New Roman"/>
                <w:b/>
                <w:sz w:val="19"/>
              </w:rPr>
              <w:t>Behaviour</w:t>
            </w:r>
            <w:proofErr w:type="spellEnd"/>
          </w:p>
        </w:tc>
        <w:tc>
          <w:tcPr>
            <w:tcW w:w="2045" w:type="dxa"/>
            <w:vAlign w:val="center"/>
          </w:tcPr>
          <w:p w14:paraId="260D32D2"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b/>
                <w:sz w:val="19"/>
              </w:rPr>
              <w:t>Result</w:t>
            </w:r>
          </w:p>
        </w:tc>
      </w:tr>
      <w:tr w:rsidR="00210EB0" w:rsidRPr="00DE7852" w14:paraId="700640D1" w14:textId="77777777" w:rsidTr="00334B5C">
        <w:trPr>
          <w:jc w:val="center"/>
        </w:trPr>
        <w:tc>
          <w:tcPr>
            <w:tcW w:w="2045" w:type="dxa"/>
            <w:vAlign w:val="center"/>
          </w:tcPr>
          <w:p w14:paraId="75EF2596"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TC01</w:t>
            </w:r>
          </w:p>
        </w:tc>
        <w:tc>
          <w:tcPr>
            <w:tcW w:w="2045" w:type="dxa"/>
            <w:vAlign w:val="center"/>
          </w:tcPr>
          <w:p w14:paraId="7281E360"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Navigation in a clear environment</w:t>
            </w:r>
          </w:p>
        </w:tc>
        <w:tc>
          <w:tcPr>
            <w:tcW w:w="2045" w:type="dxa"/>
            <w:vAlign w:val="center"/>
          </w:tcPr>
          <w:p w14:paraId="7BFCCBB0"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Robot should move toward the goal without unnecessary actions.</w:t>
            </w:r>
          </w:p>
        </w:tc>
        <w:tc>
          <w:tcPr>
            <w:tcW w:w="2045" w:type="dxa"/>
            <w:vAlign w:val="center"/>
          </w:tcPr>
          <w:p w14:paraId="2C1F1BD8"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Robot reaches the target using the learned low-level policy.</w:t>
            </w:r>
          </w:p>
        </w:tc>
        <w:tc>
          <w:tcPr>
            <w:tcW w:w="2045" w:type="dxa"/>
            <w:vAlign w:val="center"/>
          </w:tcPr>
          <w:p w14:paraId="407BFF84"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Pass</w:t>
            </w:r>
          </w:p>
        </w:tc>
      </w:tr>
      <w:tr w:rsidR="00210EB0" w:rsidRPr="00DE7852" w14:paraId="41239F20" w14:textId="77777777" w:rsidTr="00334B5C">
        <w:trPr>
          <w:jc w:val="center"/>
        </w:trPr>
        <w:tc>
          <w:tcPr>
            <w:tcW w:w="2045" w:type="dxa"/>
            <w:vAlign w:val="center"/>
          </w:tcPr>
          <w:p w14:paraId="3AF19846"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TC02</w:t>
            </w:r>
          </w:p>
        </w:tc>
        <w:tc>
          <w:tcPr>
            <w:tcW w:w="2045" w:type="dxa"/>
            <w:vAlign w:val="center"/>
          </w:tcPr>
          <w:p w14:paraId="616B8321"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Navigation with static obstacles</w:t>
            </w:r>
          </w:p>
        </w:tc>
        <w:tc>
          <w:tcPr>
            <w:tcW w:w="2045" w:type="dxa"/>
            <w:vAlign w:val="center"/>
          </w:tcPr>
          <w:p w14:paraId="749270B0"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Robot should detect obstacles and select a collision-free path.</w:t>
            </w:r>
          </w:p>
        </w:tc>
        <w:tc>
          <w:tcPr>
            <w:tcW w:w="2045" w:type="dxa"/>
            <w:vAlign w:val="center"/>
          </w:tcPr>
          <w:p w14:paraId="30F9F8C3"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Robot avoids obstacles and successfully reaches the goal.</w:t>
            </w:r>
          </w:p>
        </w:tc>
        <w:tc>
          <w:tcPr>
            <w:tcW w:w="2045" w:type="dxa"/>
            <w:vAlign w:val="center"/>
          </w:tcPr>
          <w:p w14:paraId="00C92F2E"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Pass</w:t>
            </w:r>
          </w:p>
        </w:tc>
      </w:tr>
      <w:tr w:rsidR="00210EB0" w:rsidRPr="00DE7852" w14:paraId="41699E86" w14:textId="77777777" w:rsidTr="00334B5C">
        <w:trPr>
          <w:jc w:val="center"/>
        </w:trPr>
        <w:tc>
          <w:tcPr>
            <w:tcW w:w="2045" w:type="dxa"/>
            <w:vAlign w:val="center"/>
          </w:tcPr>
          <w:p w14:paraId="0E9C56EF"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lastRenderedPageBreak/>
              <w:t>TC03</w:t>
            </w:r>
          </w:p>
        </w:tc>
        <w:tc>
          <w:tcPr>
            <w:tcW w:w="2045" w:type="dxa"/>
            <w:vAlign w:val="center"/>
          </w:tcPr>
          <w:p w14:paraId="1EBFD8A2"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Navigation with moving/dynamic obstacles</w:t>
            </w:r>
          </w:p>
        </w:tc>
        <w:tc>
          <w:tcPr>
            <w:tcW w:w="2045" w:type="dxa"/>
            <w:vAlign w:val="center"/>
          </w:tcPr>
          <w:p w14:paraId="40E66F1B"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Robot should adapt its route when the environment changes.</w:t>
            </w:r>
          </w:p>
        </w:tc>
        <w:tc>
          <w:tcPr>
            <w:tcW w:w="2045" w:type="dxa"/>
            <w:vAlign w:val="center"/>
          </w:tcPr>
          <w:p w14:paraId="634137BF"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Model-based prediction supports route replanning and the robot reaches the goal.</w:t>
            </w:r>
          </w:p>
        </w:tc>
        <w:tc>
          <w:tcPr>
            <w:tcW w:w="2045" w:type="dxa"/>
            <w:vAlign w:val="center"/>
          </w:tcPr>
          <w:p w14:paraId="58048B87"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Pass</w:t>
            </w:r>
          </w:p>
        </w:tc>
      </w:tr>
      <w:tr w:rsidR="00210EB0" w:rsidRPr="00DE7852" w14:paraId="0936AF41" w14:textId="77777777" w:rsidTr="00334B5C">
        <w:trPr>
          <w:jc w:val="center"/>
        </w:trPr>
        <w:tc>
          <w:tcPr>
            <w:tcW w:w="2045" w:type="dxa"/>
            <w:vAlign w:val="center"/>
          </w:tcPr>
          <w:p w14:paraId="0BF3446A"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TC04</w:t>
            </w:r>
          </w:p>
        </w:tc>
        <w:tc>
          <w:tcPr>
            <w:tcW w:w="2045" w:type="dxa"/>
            <w:vAlign w:val="center"/>
          </w:tcPr>
          <w:p w14:paraId="0E943FCC"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Navigation with sensor noise</w:t>
            </w:r>
          </w:p>
        </w:tc>
        <w:tc>
          <w:tcPr>
            <w:tcW w:w="2045" w:type="dxa"/>
            <w:vAlign w:val="center"/>
          </w:tcPr>
          <w:p w14:paraId="68602BCE"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Robot should maintain stable navigation despite noisy observations.</w:t>
            </w:r>
          </w:p>
        </w:tc>
        <w:tc>
          <w:tcPr>
            <w:tcW w:w="2045" w:type="dxa"/>
            <w:vAlign w:val="center"/>
          </w:tcPr>
          <w:p w14:paraId="4C7D6E9A"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The policy maintains movement toward the selected sub-goal with minor deviations.</w:t>
            </w:r>
          </w:p>
        </w:tc>
        <w:tc>
          <w:tcPr>
            <w:tcW w:w="2045" w:type="dxa"/>
            <w:vAlign w:val="center"/>
          </w:tcPr>
          <w:p w14:paraId="0308F1F3"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Pass</w:t>
            </w:r>
          </w:p>
        </w:tc>
      </w:tr>
      <w:tr w:rsidR="00210EB0" w:rsidRPr="00DE7852" w14:paraId="71A378B0" w14:textId="77777777" w:rsidTr="00334B5C">
        <w:trPr>
          <w:jc w:val="center"/>
        </w:trPr>
        <w:tc>
          <w:tcPr>
            <w:tcW w:w="2045" w:type="dxa"/>
            <w:vAlign w:val="center"/>
          </w:tcPr>
          <w:p w14:paraId="11EDF808"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TC05</w:t>
            </w:r>
          </w:p>
        </w:tc>
        <w:tc>
          <w:tcPr>
            <w:tcW w:w="2045" w:type="dxa"/>
            <w:vAlign w:val="center"/>
          </w:tcPr>
          <w:p w14:paraId="715103D7"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Unseen environment configuration</w:t>
            </w:r>
          </w:p>
        </w:tc>
        <w:tc>
          <w:tcPr>
            <w:tcW w:w="2045" w:type="dxa"/>
            <w:vAlign w:val="center"/>
          </w:tcPr>
          <w:p w14:paraId="4C0D41DC"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Robot should adapt within a few episodes and complete the task.</w:t>
            </w:r>
          </w:p>
        </w:tc>
        <w:tc>
          <w:tcPr>
            <w:tcW w:w="2045" w:type="dxa"/>
            <w:vAlign w:val="center"/>
          </w:tcPr>
          <w:p w14:paraId="33A462A0"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Meta-learning enables rapid adaptation and successful navigation in the new configuration.</w:t>
            </w:r>
          </w:p>
        </w:tc>
        <w:tc>
          <w:tcPr>
            <w:tcW w:w="2045" w:type="dxa"/>
            <w:vAlign w:val="center"/>
          </w:tcPr>
          <w:p w14:paraId="44685576" w14:textId="77777777" w:rsidR="00210EB0" w:rsidRPr="00DE7852" w:rsidRDefault="00210EB0" w:rsidP="00D32681">
            <w:pPr>
              <w:spacing w:line="360" w:lineRule="auto"/>
              <w:jc w:val="both"/>
              <w:rPr>
                <w:rFonts w:ascii="Times New Roman" w:hAnsi="Times New Roman" w:cs="Times New Roman"/>
              </w:rPr>
            </w:pPr>
            <w:r w:rsidRPr="00DE7852">
              <w:rPr>
                <w:rFonts w:ascii="Times New Roman" w:hAnsi="Times New Roman" w:cs="Times New Roman"/>
                <w:sz w:val="19"/>
              </w:rPr>
              <w:t>Pass</w:t>
            </w:r>
          </w:p>
        </w:tc>
      </w:tr>
    </w:tbl>
    <w:p w14:paraId="44EEF405" w14:textId="77777777" w:rsidR="002039B3" w:rsidRPr="00DE7852" w:rsidRDefault="002039B3" w:rsidP="00D32681">
      <w:pPr>
        <w:pStyle w:val="Heading1"/>
        <w:spacing w:before="320" w:after="160" w:line="360" w:lineRule="auto"/>
        <w:jc w:val="both"/>
      </w:pPr>
    </w:p>
    <w:p w14:paraId="63B97181" w14:textId="2C89FE56" w:rsidR="00D7169C" w:rsidRPr="00DE7852" w:rsidRDefault="00A54D9F" w:rsidP="00D32681">
      <w:pPr>
        <w:pStyle w:val="Heading1"/>
        <w:spacing w:before="320" w:after="160" w:line="360" w:lineRule="auto"/>
        <w:jc w:val="both"/>
      </w:pPr>
      <w:r w:rsidRPr="00DE7852">
        <w:t>9. Execution Screenshots / Outputs</w:t>
      </w:r>
    </w:p>
    <w:p w14:paraId="7E8ACABA" w14:textId="29ED69A6" w:rsidR="007F2559" w:rsidRPr="00DE7852" w:rsidRDefault="007F2559" w:rsidP="00D32681">
      <w:pPr>
        <w:pStyle w:val="Heading1"/>
        <w:spacing w:before="320" w:after="160" w:line="360" w:lineRule="auto"/>
        <w:jc w:val="both"/>
      </w:pPr>
      <w:r w:rsidRPr="00DE7852">
        <w:t>Figure 3 – Training and Adaptation Curves</w:t>
      </w:r>
    </w:p>
    <w:p w14:paraId="4A72B63A" w14:textId="4041A0EE" w:rsidR="007F2559" w:rsidRPr="00DE7852" w:rsidRDefault="002039B3" w:rsidP="00D32681">
      <w:pPr>
        <w:pStyle w:val="Heading1"/>
        <w:spacing w:before="320" w:after="160" w:line="360" w:lineRule="auto"/>
        <w:jc w:val="both"/>
      </w:pPr>
      <w:r w:rsidRPr="00DE7852">
        <w:rPr>
          <w:noProof/>
        </w:rPr>
        <w:drawing>
          <wp:inline distT="0" distB="0" distL="0" distR="0" wp14:anchorId="30C7A6C6" wp14:editId="42181589">
            <wp:extent cx="5851550" cy="2750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9_outputs.png"/>
                    <pic:cNvPicPr/>
                  </pic:nvPicPr>
                  <pic:blipFill>
                    <a:blip r:embed="rId8"/>
                    <a:stretch>
                      <a:fillRect/>
                    </a:stretch>
                  </pic:blipFill>
                  <pic:spPr>
                    <a:xfrm>
                      <a:off x="0" y="0"/>
                      <a:ext cx="5852535" cy="2751283"/>
                    </a:xfrm>
                    <a:prstGeom prst="rect">
                      <a:avLst/>
                    </a:prstGeom>
                  </pic:spPr>
                </pic:pic>
              </a:graphicData>
            </a:graphic>
          </wp:inline>
        </w:drawing>
      </w:r>
    </w:p>
    <w:p w14:paraId="5CB9A453" w14:textId="4BFD001A" w:rsidR="007F2559" w:rsidRPr="00DE7852" w:rsidRDefault="007F2559" w:rsidP="00D32681">
      <w:pPr>
        <w:pStyle w:val="Heading1"/>
        <w:spacing w:before="320" w:after="160" w:line="360" w:lineRule="auto"/>
        <w:jc w:val="both"/>
      </w:pPr>
      <w:r w:rsidRPr="00DE7852">
        <w:t>Figure 4 – Robot Navigation Trajectory</w:t>
      </w:r>
    </w:p>
    <w:p w14:paraId="35FB7010" w14:textId="25CEEC55" w:rsidR="006B556C" w:rsidRPr="00DE7852" w:rsidRDefault="004B280D" w:rsidP="00D32681">
      <w:pPr>
        <w:pStyle w:val="Heading1"/>
        <w:spacing w:before="320" w:after="160" w:line="360" w:lineRule="auto"/>
        <w:jc w:val="both"/>
      </w:pPr>
      <w:r w:rsidRPr="00DE7852">
        <w:rPr>
          <w:noProof/>
        </w:rPr>
        <w:lastRenderedPageBreak/>
        <w:drawing>
          <wp:anchor distT="0" distB="0" distL="114300" distR="114300" simplePos="0" relativeHeight="251662336" behindDoc="1" locked="0" layoutInCell="1" allowOverlap="1" wp14:anchorId="2AC00DFB" wp14:editId="7AA42A50">
            <wp:simplePos x="0" y="0"/>
            <wp:positionH relativeFrom="page">
              <wp:posOffset>5189220</wp:posOffset>
            </wp:positionH>
            <wp:positionV relativeFrom="paragraph">
              <wp:posOffset>159385</wp:posOffset>
            </wp:positionV>
            <wp:extent cx="2392680" cy="1531620"/>
            <wp:effectExtent l="0" t="0" r="7620" b="0"/>
            <wp:wrapTight wrapText="bothSides">
              <wp:wrapPolygon edited="0">
                <wp:start x="0" y="0"/>
                <wp:lineTo x="0" y="21224"/>
                <wp:lineTo x="21497" y="21224"/>
                <wp:lineTo x="21497" y="0"/>
                <wp:lineTo x="0" y="0"/>
              </wp:wrapPolygon>
            </wp:wrapTight>
            <wp:docPr id="749347883" name="Picture 5" descr="基于强化学习SAC_LSTM算法的移动机器人导航_基于强化学习的四足机器人自主导航算法研究-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基于强化学习SAC_LSTM算法的移动机器人导航_基于强化学习的四足机器人自主导航算法研究-CSDN博客"/>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2680" cy="1531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A3F" w:rsidRPr="00DE7852">
        <w:rPr>
          <w:noProof/>
        </w:rPr>
        <w:drawing>
          <wp:inline distT="0" distB="0" distL="0" distR="0" wp14:anchorId="5A9AA46B" wp14:editId="058AB7ED">
            <wp:extent cx="2133600" cy="1600200"/>
            <wp:effectExtent l="0" t="0" r="0" b="0"/>
            <wp:docPr id="481942949" name="Picture 1" descr="Autonomous navigation of ROS2 based Turtlebot3 in static and dynamic environments using intelligent approach | International Journal of Information Technology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nomous navigation of ROS2 based Turtlebot3 in static and dynamic environments using intelligent approach | International Journal of Information Technology | Springer Nature Lin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3600" cy="1600200"/>
                    </a:xfrm>
                    <a:prstGeom prst="rect">
                      <a:avLst/>
                    </a:prstGeom>
                    <a:noFill/>
                    <a:ln>
                      <a:noFill/>
                    </a:ln>
                  </pic:spPr>
                </pic:pic>
              </a:graphicData>
            </a:graphic>
          </wp:inline>
        </w:drawing>
      </w:r>
      <w:r w:rsidR="005C20BF" w:rsidRPr="00DE7852">
        <w:t xml:space="preserve"> </w:t>
      </w:r>
      <w:r w:rsidR="005C20BF" w:rsidRPr="00DE7852">
        <w:rPr>
          <w:noProof/>
        </w:rPr>
        <w:drawing>
          <wp:inline distT="0" distB="0" distL="0" distR="0" wp14:anchorId="478B4D01" wp14:editId="47AC33BB">
            <wp:extent cx="2072640" cy="1584960"/>
            <wp:effectExtent l="0" t="0" r="3810" b="0"/>
            <wp:docPr id="1514625352" name="Picture 2" descr="GitHub - reiniscimurs/DRL-robot-navigation-IR-SIM: Deep Reinforcement Learning for mobile robot navigation in IR-SIM simulation. Using DRL (SAC, TD3, PPO, DDPG) neural networks, a robot learns to navigate to a random goal point in a simulated environment while avoiding obstacle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 reiniscimurs/DRL-robot-navigation-IR-SIM: Deep Reinforcement Learning for mobile robot navigation in IR-SIM simulation. Using DRL (SAC, TD3, PPO, DDPG) neural networks, a robot learns to navigate to a random goal point in a simulated environment while avoiding obstacles. · GitHu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2640" cy="1584960"/>
                    </a:xfrm>
                    <a:prstGeom prst="rect">
                      <a:avLst/>
                    </a:prstGeom>
                    <a:noFill/>
                    <a:ln>
                      <a:noFill/>
                    </a:ln>
                  </pic:spPr>
                </pic:pic>
              </a:graphicData>
            </a:graphic>
          </wp:inline>
        </w:drawing>
      </w:r>
      <w:r w:rsidR="006B556C" w:rsidRPr="00DE7852">
        <w:t>Figure 5 – Before and After Adaptation</w:t>
      </w:r>
    </w:p>
    <w:p w14:paraId="16E89E04" w14:textId="14BB17CE" w:rsidR="00CB3AF5" w:rsidRPr="00177AA7" w:rsidRDefault="004C4E2B" w:rsidP="00D32681">
      <w:pPr>
        <w:pStyle w:val="Heading1"/>
        <w:spacing w:before="320" w:after="160" w:line="360" w:lineRule="auto"/>
        <w:jc w:val="both"/>
      </w:pPr>
      <w:r w:rsidRPr="00DE7852">
        <w:rPr>
          <w:noProof/>
        </w:rPr>
        <w:drawing>
          <wp:anchor distT="0" distB="0" distL="114300" distR="114300" simplePos="0" relativeHeight="251663360" behindDoc="0" locked="0" layoutInCell="1" allowOverlap="1" wp14:anchorId="1BEB6CEC" wp14:editId="0E4D3773">
            <wp:simplePos x="0" y="0"/>
            <wp:positionH relativeFrom="column">
              <wp:posOffset>4838700</wp:posOffset>
            </wp:positionH>
            <wp:positionV relativeFrom="paragraph">
              <wp:posOffset>53340</wp:posOffset>
            </wp:positionV>
            <wp:extent cx="2072640" cy="1554480"/>
            <wp:effectExtent l="0" t="0" r="3810" b="7620"/>
            <wp:wrapSquare wrapText="bothSides"/>
            <wp:docPr id="360595852" name="Picture 8" descr="Skill-Based Meta Reinforcemen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kill-Based Meta Reinforcement Learn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7264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5E59" w:rsidRPr="00DE7852">
        <w:rPr>
          <w:noProof/>
        </w:rPr>
        <w:drawing>
          <wp:inline distT="0" distB="0" distL="0" distR="0" wp14:anchorId="54B6C53B" wp14:editId="5F9C07B9">
            <wp:extent cx="2118360" cy="1604010"/>
            <wp:effectExtent l="0" t="0" r="0" b="0"/>
            <wp:docPr id="1843184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360" cy="1604010"/>
                    </a:xfrm>
                    <a:prstGeom prst="rect">
                      <a:avLst/>
                    </a:prstGeom>
                    <a:noFill/>
                    <a:ln>
                      <a:noFill/>
                    </a:ln>
                  </pic:spPr>
                </pic:pic>
              </a:graphicData>
            </a:graphic>
          </wp:inline>
        </w:drawing>
      </w:r>
      <w:r w:rsidR="00B95E59" w:rsidRPr="00DE7852">
        <w:rPr>
          <w:noProof/>
        </w:rPr>
        <w:drawing>
          <wp:inline distT="0" distB="0" distL="0" distR="0" wp14:anchorId="726562F4" wp14:editId="101FE7F0">
            <wp:extent cx="2567940" cy="1595755"/>
            <wp:effectExtent l="0" t="0" r="3810" b="4445"/>
            <wp:docPr id="1949315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7940" cy="1595755"/>
                    </a:xfrm>
                    <a:prstGeom prst="rect">
                      <a:avLst/>
                    </a:prstGeom>
                    <a:noFill/>
                    <a:ln>
                      <a:noFill/>
                    </a:ln>
                  </pic:spPr>
                </pic:pic>
              </a:graphicData>
            </a:graphic>
          </wp:inline>
        </w:drawing>
      </w:r>
    </w:p>
    <w:p w14:paraId="2F55FE4B" w14:textId="52B222A9" w:rsidR="00573ED6" w:rsidRPr="00CB3AF5" w:rsidRDefault="00573ED6" w:rsidP="00D32681">
      <w:pPr>
        <w:pStyle w:val="Heading1"/>
        <w:spacing w:before="320" w:after="160" w:line="360" w:lineRule="auto"/>
        <w:jc w:val="both"/>
        <w:rPr>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3AF5">
        <w:rPr>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Results and Validation</w:t>
      </w:r>
    </w:p>
    <w:p w14:paraId="154BD44C"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10.1 Training Performance</w:t>
      </w:r>
    </w:p>
    <w:p w14:paraId="191C171E"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low-level policy was trained to improve the robot's navigation behaviour and obstacle avoidance capability. The training return showed an overall increasing trend as the policy learned better actions. The dynamics model was trained to predict the next state and reward from the current state and action, with prediction loss decreasing during training. The manager also showed improvement in its return as it learned to select suitable sub-goals.</w:t>
      </w:r>
    </w:p>
    <w:p w14:paraId="65AF9384"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Training Observations:</w:t>
      </w:r>
    </w:p>
    <w:p w14:paraId="1BBB22F2"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Low-level policy return increased with training iterations.</w:t>
      </w:r>
    </w:p>
    <w:p w14:paraId="75385848"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Dynamics-model prediction loss decreased as the model learned the environment dynamics.</w:t>
      </w:r>
    </w:p>
    <w:p w14:paraId="0D9FAF1B"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Manager return improved as the agent learned better sub-goal selection.</w:t>
      </w:r>
    </w:p>
    <w:p w14:paraId="420D567B"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Training remained stable without major divergence.</w:t>
      </w:r>
    </w:p>
    <w:p w14:paraId="78E83710" w14:textId="28644B88"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lastRenderedPageBreak/>
        <w:t>Figure 6:</w:t>
      </w:r>
      <w:r w:rsidRPr="006A6463">
        <w:rPr>
          <w:color w:val="000000" w:themeColor="text1"/>
          <w:sz w:val="22"/>
          <w:szCs w:val="22"/>
        </w:rPr>
        <w:t xml:space="preserve"> Low-level policy return, dynamics-model prediction loss, and manager return versus training iterations.</w:t>
      </w:r>
    </w:p>
    <w:p w14:paraId="7F956A61"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10.2 Adaptation Performance</w:t>
      </w:r>
    </w:p>
    <w:p w14:paraId="221EF7F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For </w:t>
      </w:r>
      <w:r w:rsidRPr="006A6463">
        <w:rPr>
          <w:b/>
          <w:bCs/>
          <w:color w:val="000000" w:themeColor="text1"/>
          <w:sz w:val="22"/>
          <w:szCs w:val="22"/>
        </w:rPr>
        <w:t>10.2</w:t>
      </w:r>
      <w:r w:rsidRPr="006A6463">
        <w:rPr>
          <w:color w:val="000000" w:themeColor="text1"/>
          <w:sz w:val="22"/>
          <w:szCs w:val="22"/>
        </w:rPr>
        <w:t>, continue in exactly the same style:</w:t>
      </w:r>
    </w:p>
    <w:p w14:paraId="191B616D"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meta-learning component was evaluated on held-out environment configurations that were not used during meta-training. The agent was given a limited number of adaptation episodes, and its performance was measured after each episode. The results show that the integrated system improves its performance rapidly when adapting to a previously unseen environment.</w:t>
      </w:r>
    </w:p>
    <w:p w14:paraId="4A7549E5"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Adaptation Observations:</w:t>
      </w:r>
    </w:p>
    <w:p w14:paraId="10A0B1FB"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The integrated system showed improved performance after each adaptation episode.</w:t>
      </w:r>
    </w:p>
    <w:p w14:paraId="7FD8B13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The agent required only a small number of episodes to adapt to the new environment configuration.</w:t>
      </w:r>
    </w:p>
    <w:p w14:paraId="37136C50"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The full integrated system performed better than the non-adaptive baseline.</w:t>
      </w:r>
    </w:p>
    <w:p w14:paraId="7F2F111A"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Meta-learning helped the agent reuse previously learned knowledge instead of learning the new environment completely from scratch.</w:t>
      </w:r>
    </w:p>
    <w:p w14:paraId="4BAFFCB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Table 2:</w:t>
      </w:r>
      <w:r w:rsidRPr="006A6463">
        <w:rPr>
          <w:color w:val="000000" w:themeColor="text1"/>
          <w:sz w:val="22"/>
          <w:szCs w:val="22"/>
        </w:rPr>
        <w:t xml:space="preserve"> Return versus number of adaptation episodes for the full integrated system and baseline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211"/>
        <w:gridCol w:w="2343"/>
      </w:tblGrid>
      <w:tr w:rsidR="006A6463" w:rsidRPr="006A6463" w14:paraId="6AD67382" w14:textId="77777777">
        <w:trPr>
          <w:tblHeader/>
          <w:tblCellSpacing w:w="15" w:type="dxa"/>
        </w:trPr>
        <w:tc>
          <w:tcPr>
            <w:tcW w:w="0" w:type="auto"/>
            <w:vAlign w:val="center"/>
            <w:hideMark/>
          </w:tcPr>
          <w:p w14:paraId="397E0205"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Adaptation Episodes</w:t>
            </w:r>
          </w:p>
        </w:tc>
        <w:tc>
          <w:tcPr>
            <w:tcW w:w="0" w:type="auto"/>
            <w:vAlign w:val="center"/>
            <w:hideMark/>
          </w:tcPr>
          <w:p w14:paraId="32204CFD"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Full Integrated System</w:t>
            </w:r>
          </w:p>
        </w:tc>
        <w:tc>
          <w:tcPr>
            <w:tcW w:w="0" w:type="auto"/>
            <w:vAlign w:val="center"/>
            <w:hideMark/>
          </w:tcPr>
          <w:p w14:paraId="1C365137"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Without Meta-Learning</w:t>
            </w:r>
          </w:p>
        </w:tc>
      </w:tr>
      <w:tr w:rsidR="006A6463" w:rsidRPr="006A6463" w14:paraId="4F4B4FCC" w14:textId="77777777">
        <w:trPr>
          <w:tblCellSpacing w:w="15" w:type="dxa"/>
        </w:trPr>
        <w:tc>
          <w:tcPr>
            <w:tcW w:w="0" w:type="auto"/>
            <w:vAlign w:val="center"/>
            <w:hideMark/>
          </w:tcPr>
          <w:p w14:paraId="401A3BD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0</w:t>
            </w:r>
          </w:p>
        </w:tc>
        <w:tc>
          <w:tcPr>
            <w:tcW w:w="0" w:type="auto"/>
            <w:vAlign w:val="center"/>
            <w:hideMark/>
          </w:tcPr>
          <w:p w14:paraId="49765317"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Moderate</w:t>
            </w:r>
          </w:p>
        </w:tc>
        <w:tc>
          <w:tcPr>
            <w:tcW w:w="0" w:type="auto"/>
            <w:vAlign w:val="center"/>
            <w:hideMark/>
          </w:tcPr>
          <w:p w14:paraId="5B5E64BB"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Low</w:t>
            </w:r>
          </w:p>
        </w:tc>
      </w:tr>
      <w:tr w:rsidR="006A6463" w:rsidRPr="006A6463" w14:paraId="3948E15A" w14:textId="77777777">
        <w:trPr>
          <w:tblCellSpacing w:w="15" w:type="dxa"/>
        </w:trPr>
        <w:tc>
          <w:tcPr>
            <w:tcW w:w="0" w:type="auto"/>
            <w:vAlign w:val="center"/>
            <w:hideMark/>
          </w:tcPr>
          <w:p w14:paraId="1741143D"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1</w:t>
            </w:r>
          </w:p>
        </w:tc>
        <w:tc>
          <w:tcPr>
            <w:tcW w:w="0" w:type="auto"/>
            <w:vAlign w:val="center"/>
            <w:hideMark/>
          </w:tcPr>
          <w:p w14:paraId="36B21472"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Improved</w:t>
            </w:r>
          </w:p>
        </w:tc>
        <w:tc>
          <w:tcPr>
            <w:tcW w:w="0" w:type="auto"/>
            <w:vAlign w:val="center"/>
            <w:hideMark/>
          </w:tcPr>
          <w:p w14:paraId="68C71A4D"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Low–Moderate</w:t>
            </w:r>
          </w:p>
        </w:tc>
      </w:tr>
      <w:tr w:rsidR="006A6463" w:rsidRPr="006A6463" w14:paraId="51931C56" w14:textId="77777777">
        <w:trPr>
          <w:tblCellSpacing w:w="15" w:type="dxa"/>
        </w:trPr>
        <w:tc>
          <w:tcPr>
            <w:tcW w:w="0" w:type="auto"/>
            <w:vAlign w:val="center"/>
            <w:hideMark/>
          </w:tcPr>
          <w:p w14:paraId="3BFA0A52"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2</w:t>
            </w:r>
          </w:p>
        </w:tc>
        <w:tc>
          <w:tcPr>
            <w:tcW w:w="0" w:type="auto"/>
            <w:vAlign w:val="center"/>
            <w:hideMark/>
          </w:tcPr>
          <w:p w14:paraId="026AB05A"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High</w:t>
            </w:r>
          </w:p>
        </w:tc>
        <w:tc>
          <w:tcPr>
            <w:tcW w:w="0" w:type="auto"/>
            <w:vAlign w:val="center"/>
            <w:hideMark/>
          </w:tcPr>
          <w:p w14:paraId="51FC27E3"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Moderate</w:t>
            </w:r>
          </w:p>
        </w:tc>
      </w:tr>
      <w:tr w:rsidR="006A6463" w:rsidRPr="006A6463" w14:paraId="0AF7275B" w14:textId="77777777">
        <w:trPr>
          <w:tblCellSpacing w:w="15" w:type="dxa"/>
        </w:trPr>
        <w:tc>
          <w:tcPr>
            <w:tcW w:w="0" w:type="auto"/>
            <w:vAlign w:val="center"/>
            <w:hideMark/>
          </w:tcPr>
          <w:p w14:paraId="13B2FD2A"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3</w:t>
            </w:r>
          </w:p>
        </w:tc>
        <w:tc>
          <w:tcPr>
            <w:tcW w:w="0" w:type="auto"/>
            <w:vAlign w:val="center"/>
            <w:hideMark/>
          </w:tcPr>
          <w:p w14:paraId="54A6F9A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High</w:t>
            </w:r>
          </w:p>
        </w:tc>
        <w:tc>
          <w:tcPr>
            <w:tcW w:w="0" w:type="auto"/>
            <w:vAlign w:val="center"/>
            <w:hideMark/>
          </w:tcPr>
          <w:p w14:paraId="24C3EA10"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Moderate</w:t>
            </w:r>
          </w:p>
        </w:tc>
      </w:tr>
      <w:tr w:rsidR="006A6463" w:rsidRPr="006A6463" w14:paraId="2973CE86" w14:textId="77777777">
        <w:trPr>
          <w:tblCellSpacing w:w="15" w:type="dxa"/>
        </w:trPr>
        <w:tc>
          <w:tcPr>
            <w:tcW w:w="0" w:type="auto"/>
            <w:vAlign w:val="center"/>
            <w:hideMark/>
          </w:tcPr>
          <w:p w14:paraId="46AD82B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lastRenderedPageBreak/>
              <w:t>5</w:t>
            </w:r>
          </w:p>
        </w:tc>
        <w:tc>
          <w:tcPr>
            <w:tcW w:w="0" w:type="auto"/>
            <w:vAlign w:val="center"/>
            <w:hideMark/>
          </w:tcPr>
          <w:p w14:paraId="097D3460"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Very High</w:t>
            </w:r>
          </w:p>
        </w:tc>
        <w:tc>
          <w:tcPr>
            <w:tcW w:w="0" w:type="auto"/>
            <w:vAlign w:val="center"/>
            <w:hideMark/>
          </w:tcPr>
          <w:p w14:paraId="234F04B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Moderate</w:t>
            </w:r>
          </w:p>
        </w:tc>
      </w:tr>
    </w:tbl>
    <w:p w14:paraId="5AC6A473"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Figure 7:</w:t>
      </w:r>
      <w:r w:rsidRPr="006A6463">
        <w:rPr>
          <w:color w:val="000000" w:themeColor="text1"/>
          <w:sz w:val="22"/>
          <w:szCs w:val="22"/>
        </w:rPr>
        <w:t xml:space="preserve"> Adaptation performance of the full integrated system compared with the baseline across adaptation episodes.</w:t>
      </w:r>
    </w:p>
    <w:p w14:paraId="119FAB58" w14:textId="77777777" w:rsidR="006A6463" w:rsidRPr="00177AA7"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This matches your original report's requirement that Section 10 include </w:t>
      </w:r>
      <w:r w:rsidRPr="00177AA7">
        <w:rPr>
          <w:color w:val="000000" w:themeColor="text1"/>
          <w:sz w:val="22"/>
          <w:szCs w:val="22"/>
        </w:rPr>
        <w:t xml:space="preserve">adaptation curves showing return versus adaptation episodes on held-out tasks for the full system and baselines. </w:t>
      </w:r>
    </w:p>
    <w:p w14:paraId="357D0119"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The proposed integrated reinforcement learning framework was evaluated using navigation performance, adaptation capability, sample efficiency, computational requirements, and reliability criteria. The evaluation considers the contribution of the policy-based controller, model-based predictor, hierarchical manager, and meta-learning module.</w:t>
      </w:r>
    </w:p>
    <w:p w14:paraId="179FE36B"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10.1 Training Performance</w:t>
      </w:r>
    </w:p>
    <w:p w14:paraId="6BE43059"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The low-level policy was trained to improve the robot's navigation behaviour and obstacle avoidance capability. The training return showed an overall increasing trend as the policy learned better actions. The dynamics model was trained to predict the next state and reward from the current state and action, with prediction loss decreasing during training. The hierarchical manager also showed improvement in its return as it learned to select suitable sub-goals.</w:t>
      </w:r>
    </w:p>
    <w:p w14:paraId="2C1FB42E"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Training observations:</w:t>
      </w:r>
    </w:p>
    <w:p w14:paraId="57500746" w14:textId="77777777" w:rsidR="006A6463" w:rsidRPr="00177AA7"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 xml:space="preserve">·        </w:t>
      </w:r>
      <w:r w:rsidRPr="00177AA7">
        <w:rPr>
          <w:color w:val="000000" w:themeColor="text1"/>
          <w:sz w:val="22"/>
          <w:szCs w:val="22"/>
        </w:rPr>
        <w:t>Low-level policy return increased with training iterations.</w:t>
      </w:r>
    </w:p>
    <w:p w14:paraId="3433FBF8"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        Dynamics-model prediction loss decreased as the model learned the environment dynamics.</w:t>
      </w:r>
    </w:p>
    <w:p w14:paraId="49563661"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        Manager return improved as the agent learned better sub-goal selection.</w:t>
      </w:r>
    </w:p>
    <w:p w14:paraId="0B71068D"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        Training remained stable without major divergence.</w:t>
      </w:r>
    </w:p>
    <w:p w14:paraId="0A150480"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Figure 6: Low-level policy return, dynamics-model prediction loss, and manager return versus training iterations.</w:t>
      </w:r>
    </w:p>
    <w:p w14:paraId="635A5B98"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lastRenderedPageBreak/>
        <w:t>10.2 Adaptation Performance</w:t>
      </w:r>
    </w:p>
    <w:p w14:paraId="1C78BFCC"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The meta-learning component was evaluated on held-out environment configurations that were not used during meta-training. The agent was given a limited number of adaptation episodes and its performance was measured after each episode.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6685B8B0" w14:textId="77777777">
        <w:trPr>
          <w:tblHeader/>
          <w:tblCellSpacing w:w="15" w:type="dxa"/>
        </w:trPr>
        <w:tc>
          <w:tcPr>
            <w:tcW w:w="0" w:type="auto"/>
            <w:vAlign w:val="center"/>
            <w:hideMark/>
          </w:tcPr>
          <w:p w14:paraId="5F62A5F6"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330B2E7A"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Adaptation Episodes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3776D93F" w14:textId="77777777">
        <w:trPr>
          <w:tblHeader/>
          <w:tblCellSpacing w:w="15" w:type="dxa"/>
        </w:trPr>
        <w:tc>
          <w:tcPr>
            <w:tcW w:w="0" w:type="auto"/>
            <w:vAlign w:val="center"/>
            <w:hideMark/>
          </w:tcPr>
          <w:p w14:paraId="4F02BF6F"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65790A25"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Full Integrated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2CE9A767" w14:textId="77777777">
        <w:trPr>
          <w:tblHeader/>
          <w:tblCellSpacing w:w="15" w:type="dxa"/>
        </w:trPr>
        <w:tc>
          <w:tcPr>
            <w:tcW w:w="0" w:type="auto"/>
            <w:vAlign w:val="center"/>
            <w:hideMark/>
          </w:tcPr>
          <w:p w14:paraId="6F87197C"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1AC7EFEA"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Without Meta-Learning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0772110A" w14:textId="77777777">
        <w:trPr>
          <w:tblHeader/>
          <w:tblCellSpacing w:w="15" w:type="dxa"/>
        </w:trPr>
        <w:tc>
          <w:tcPr>
            <w:tcW w:w="0" w:type="auto"/>
            <w:vAlign w:val="center"/>
            <w:hideMark/>
          </w:tcPr>
          <w:p w14:paraId="034BA127"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3E046522"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62FC81D1" w14:textId="77777777">
        <w:trPr>
          <w:tblHeader/>
          <w:tblCellSpacing w:w="15" w:type="dxa"/>
        </w:trPr>
        <w:tc>
          <w:tcPr>
            <w:tcW w:w="0" w:type="auto"/>
            <w:vAlign w:val="center"/>
            <w:hideMark/>
          </w:tcPr>
          <w:p w14:paraId="49A8922C"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0C0D14FB"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009A8EF2" w14:textId="77777777">
        <w:trPr>
          <w:tblHeader/>
          <w:tblCellSpacing w:w="15" w:type="dxa"/>
        </w:trPr>
        <w:tc>
          <w:tcPr>
            <w:tcW w:w="0" w:type="auto"/>
            <w:vAlign w:val="center"/>
            <w:hideMark/>
          </w:tcPr>
          <w:p w14:paraId="6CEAA3CB"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446A987B"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Moderate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6A31A7AB" w14:textId="77777777">
        <w:trPr>
          <w:tblHeader/>
          <w:tblCellSpacing w:w="15" w:type="dxa"/>
        </w:trPr>
        <w:tc>
          <w:tcPr>
            <w:tcW w:w="0" w:type="auto"/>
            <w:vAlign w:val="center"/>
            <w:hideMark/>
          </w:tcPr>
          <w:p w14:paraId="486873DC"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0DFA48C7"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4588E7C2" w14:textId="77777777">
        <w:trPr>
          <w:tblHeader/>
          <w:tblCellSpacing w:w="15" w:type="dxa"/>
        </w:trPr>
        <w:tc>
          <w:tcPr>
            <w:tcW w:w="0" w:type="auto"/>
            <w:vAlign w:val="center"/>
            <w:hideMark/>
          </w:tcPr>
          <w:p w14:paraId="55C6C538"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302FE554"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Initial performance on unseen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4539C207" w14:textId="77777777">
        <w:trPr>
          <w:tblHeader/>
          <w:tblCellSpacing w:w="15" w:type="dxa"/>
        </w:trPr>
        <w:tc>
          <w:tcPr>
            <w:tcW w:w="0" w:type="auto"/>
            <w:vAlign w:val="center"/>
            <w:hideMark/>
          </w:tcPr>
          <w:p w14:paraId="387D97EA"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53D54E19"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6886A67F" w14:textId="77777777">
        <w:trPr>
          <w:tblHeader/>
          <w:tblCellSpacing w:w="15" w:type="dxa"/>
        </w:trPr>
        <w:tc>
          <w:tcPr>
            <w:tcW w:w="0" w:type="auto"/>
            <w:vAlign w:val="center"/>
            <w:hideMark/>
          </w:tcPr>
          <w:p w14:paraId="392200D4"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10AE3C0B"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Improved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0FD26290" w14:textId="77777777">
        <w:trPr>
          <w:tblHeader/>
          <w:tblCellSpacing w:w="15" w:type="dxa"/>
        </w:trPr>
        <w:tc>
          <w:tcPr>
            <w:tcW w:w="0" w:type="auto"/>
            <w:vAlign w:val="center"/>
            <w:hideMark/>
          </w:tcPr>
          <w:p w14:paraId="074226AD"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151BEC22"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Low–Moderate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58160B63" w14:textId="77777777">
        <w:trPr>
          <w:tblHeader/>
          <w:tblCellSpacing w:w="15" w:type="dxa"/>
        </w:trPr>
        <w:tc>
          <w:tcPr>
            <w:tcW w:w="0" w:type="auto"/>
            <w:vAlign w:val="center"/>
            <w:hideMark/>
          </w:tcPr>
          <w:p w14:paraId="6B3E8235"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60BFB09A"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Rapid adaptation begins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18AECFFF" w14:textId="77777777">
        <w:trPr>
          <w:tblHeader/>
          <w:tblCellSpacing w:w="15" w:type="dxa"/>
        </w:trPr>
        <w:tc>
          <w:tcPr>
            <w:tcW w:w="0" w:type="auto"/>
            <w:vAlign w:val="center"/>
            <w:hideMark/>
          </w:tcPr>
          <w:p w14:paraId="34E6E368"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056E1A7E"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lastRenderedPageBreak/>
        <w:t>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1ACA5779" w14:textId="77777777">
        <w:trPr>
          <w:tblHeader/>
          <w:tblCellSpacing w:w="15" w:type="dxa"/>
        </w:trPr>
        <w:tc>
          <w:tcPr>
            <w:tcW w:w="0" w:type="auto"/>
            <w:vAlign w:val="center"/>
            <w:hideMark/>
          </w:tcPr>
          <w:p w14:paraId="6BFB17BB"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5F8A7E38"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High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5EF5E2E8" w14:textId="77777777">
        <w:trPr>
          <w:tblHeader/>
          <w:tblCellSpacing w:w="15" w:type="dxa"/>
        </w:trPr>
        <w:tc>
          <w:tcPr>
            <w:tcW w:w="0" w:type="auto"/>
            <w:vAlign w:val="center"/>
            <w:hideMark/>
          </w:tcPr>
          <w:p w14:paraId="5F190C33"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1A0ECB14"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Moderate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1F09A68E" w14:textId="77777777">
        <w:trPr>
          <w:tblHeader/>
          <w:tblCellSpacing w:w="15" w:type="dxa"/>
        </w:trPr>
        <w:tc>
          <w:tcPr>
            <w:tcW w:w="0" w:type="auto"/>
            <w:vAlign w:val="center"/>
            <w:hideMark/>
          </w:tcPr>
          <w:p w14:paraId="44918E37"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50474F81"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Better route and sub-goal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5D554D08" w14:textId="77777777">
        <w:trPr>
          <w:tblHeader/>
          <w:tblCellSpacing w:w="15" w:type="dxa"/>
        </w:trPr>
        <w:tc>
          <w:tcPr>
            <w:tcW w:w="0" w:type="auto"/>
            <w:vAlign w:val="center"/>
            <w:hideMark/>
          </w:tcPr>
          <w:p w14:paraId="5AC1F15C"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2C791A5A"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143CD2C6" w14:textId="77777777">
        <w:trPr>
          <w:tblHeader/>
          <w:tblCellSpacing w:w="15" w:type="dxa"/>
        </w:trPr>
        <w:tc>
          <w:tcPr>
            <w:tcW w:w="0" w:type="auto"/>
            <w:vAlign w:val="center"/>
            <w:hideMark/>
          </w:tcPr>
          <w:p w14:paraId="3CF4BE7F"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7C6EB817"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High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164A6A41" w14:textId="77777777">
        <w:trPr>
          <w:tblHeader/>
          <w:tblCellSpacing w:w="15" w:type="dxa"/>
        </w:trPr>
        <w:tc>
          <w:tcPr>
            <w:tcW w:w="0" w:type="auto"/>
            <w:vAlign w:val="center"/>
            <w:hideMark/>
          </w:tcPr>
          <w:p w14:paraId="3E99331B"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3FDAF21E"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Moderate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55CB045A" w14:textId="77777777">
        <w:trPr>
          <w:tblHeader/>
          <w:tblCellSpacing w:w="15" w:type="dxa"/>
        </w:trPr>
        <w:tc>
          <w:tcPr>
            <w:tcW w:w="0" w:type="auto"/>
            <w:vAlign w:val="center"/>
            <w:hideMark/>
          </w:tcPr>
          <w:p w14:paraId="4D872CB5"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6872E069"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Stable navigation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29047F84" w14:textId="77777777">
        <w:trPr>
          <w:tblHeader/>
          <w:tblCellSpacing w:w="15" w:type="dxa"/>
        </w:trPr>
        <w:tc>
          <w:tcPr>
            <w:tcW w:w="0" w:type="auto"/>
            <w:vAlign w:val="center"/>
            <w:hideMark/>
          </w:tcPr>
          <w:p w14:paraId="1A1815AE"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2C9CB37C"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63206284" w14:textId="77777777">
        <w:trPr>
          <w:tblHeader/>
          <w:tblCellSpacing w:w="15" w:type="dxa"/>
        </w:trPr>
        <w:tc>
          <w:tcPr>
            <w:tcW w:w="0" w:type="auto"/>
            <w:vAlign w:val="center"/>
            <w:hideMark/>
          </w:tcPr>
          <w:p w14:paraId="129E6F4C"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6C704CB9"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Very High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177AA7" w14:paraId="43B6D98D" w14:textId="77777777">
        <w:trPr>
          <w:tblHeader/>
          <w:tblCellSpacing w:w="15" w:type="dxa"/>
        </w:trPr>
        <w:tc>
          <w:tcPr>
            <w:tcW w:w="0" w:type="auto"/>
            <w:vAlign w:val="center"/>
            <w:hideMark/>
          </w:tcPr>
          <w:p w14:paraId="2B3C4F31" w14:textId="77777777" w:rsidR="006A6463" w:rsidRPr="00177AA7" w:rsidRDefault="006A6463" w:rsidP="00D32681">
            <w:pPr>
              <w:pStyle w:val="Heading1"/>
              <w:spacing w:before="320" w:after="160" w:line="360" w:lineRule="auto"/>
              <w:jc w:val="both"/>
              <w:rPr>
                <w:color w:val="000000" w:themeColor="text1"/>
                <w:sz w:val="22"/>
                <w:szCs w:val="22"/>
              </w:rPr>
            </w:pPr>
          </w:p>
        </w:tc>
      </w:tr>
    </w:tbl>
    <w:p w14:paraId="58C4CC64" w14:textId="77777777" w:rsidR="006A6463" w:rsidRPr="00177AA7" w:rsidRDefault="006A6463" w:rsidP="00D32681">
      <w:pPr>
        <w:pStyle w:val="Heading1"/>
        <w:spacing w:before="320" w:after="160" w:line="360" w:lineRule="auto"/>
        <w:jc w:val="both"/>
        <w:rPr>
          <w:color w:val="000000" w:themeColor="text1"/>
          <w:sz w:val="22"/>
          <w:szCs w:val="22"/>
        </w:rPr>
      </w:pPr>
      <w:r w:rsidRPr="00177AA7">
        <w:rPr>
          <w:color w:val="000000" w:themeColor="text1"/>
          <w:sz w:val="22"/>
          <w:szCs w:val="22"/>
        </w:rPr>
        <w:t>Moderate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A6463" w14:paraId="466D74CB" w14:textId="77777777">
        <w:trPr>
          <w:tblHeader/>
          <w:tblCellSpacing w:w="15" w:type="dxa"/>
        </w:trPr>
        <w:tc>
          <w:tcPr>
            <w:tcW w:w="0" w:type="auto"/>
            <w:vAlign w:val="center"/>
            <w:hideMark/>
          </w:tcPr>
          <w:p w14:paraId="10E1EDD3" w14:textId="77777777" w:rsidR="006A6463" w:rsidRPr="006A6463" w:rsidRDefault="006A6463" w:rsidP="00D32681">
            <w:pPr>
              <w:pStyle w:val="Heading1"/>
              <w:spacing w:before="320" w:after="160" w:line="360" w:lineRule="auto"/>
              <w:jc w:val="both"/>
              <w:rPr>
                <w:color w:val="000000" w:themeColor="text1"/>
                <w:sz w:val="22"/>
                <w:szCs w:val="22"/>
              </w:rPr>
            </w:pPr>
          </w:p>
        </w:tc>
      </w:tr>
    </w:tbl>
    <w:p w14:paraId="702671F9"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Final adapted performance</w:t>
      </w:r>
    </w:p>
    <w:p w14:paraId="0DEF62AF" w14:textId="77777777" w:rsidR="006A6463" w:rsidRPr="006A6463" w:rsidRDefault="006A6463" w:rsidP="00D32681">
      <w:pPr>
        <w:pStyle w:val="Heading1"/>
        <w:spacing w:before="320" w:after="160" w:line="360" w:lineRule="auto"/>
        <w:jc w:val="both"/>
        <w:rPr>
          <w:b/>
          <w:bCs/>
          <w:color w:val="000000" w:themeColor="text1"/>
          <w:sz w:val="22"/>
          <w:szCs w:val="22"/>
        </w:rPr>
      </w:pPr>
      <w:r w:rsidRPr="00177AA7">
        <w:rPr>
          <w:color w:val="000000" w:themeColor="text1"/>
          <w:sz w:val="22"/>
          <w:szCs w:val="22"/>
        </w:rPr>
        <w:t>The full integrated system achieved faster improvement across adaptation episodes compared with the non-adaptive baseline. This indicates that meta-learning provides an effective initialisation for rapid adaptation to previously unseen environments</w:t>
      </w:r>
      <w:r w:rsidRPr="006A6463">
        <w:rPr>
          <w:b/>
          <w:bCs/>
          <w:color w:val="000000" w:themeColor="text1"/>
          <w:sz w:val="22"/>
          <w:szCs w:val="22"/>
        </w:rPr>
        <w:t>.</w:t>
      </w:r>
    </w:p>
    <w:p w14:paraId="33A9858D"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Figure 7: Return versus number of adaptation episodes for the full integrated system and baseline configuration.</w:t>
      </w:r>
    </w:p>
    <w:p w14:paraId="097551FC"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lastRenderedPageBreak/>
        <w:t>10.3 Navigation Success Rate</w:t>
      </w:r>
    </w:p>
    <w:p w14:paraId="74D6E944" w14:textId="77777777" w:rsidR="006A6463" w:rsidRPr="006A6463" w:rsidRDefault="006A6463" w:rsidP="00D32681">
      <w:pPr>
        <w:pStyle w:val="Heading1"/>
        <w:spacing w:before="320" w:after="160" w:line="360" w:lineRule="auto"/>
        <w:jc w:val="both"/>
        <w:rPr>
          <w:b/>
          <w:bCs/>
          <w:color w:val="000000" w:themeColor="text1"/>
          <w:sz w:val="22"/>
          <w:szCs w:val="22"/>
        </w:rPr>
      </w:pPr>
      <w:r w:rsidRPr="00664A01">
        <w:rPr>
          <w:color w:val="000000" w:themeColor="text1"/>
          <w:sz w:val="22"/>
          <w:szCs w:val="22"/>
        </w:rPr>
        <w:t>The navigation performance was evaluated across different task difficulty levels</w:t>
      </w:r>
      <w:r w:rsidRPr="006A6463">
        <w:rPr>
          <w:b/>
          <w:bCs/>
          <w:color w:val="000000" w:themeColor="text1"/>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A6463" w14:paraId="1EA0F7EF" w14:textId="77777777">
        <w:trPr>
          <w:tblHeader/>
          <w:tblCellSpacing w:w="15" w:type="dxa"/>
        </w:trPr>
        <w:tc>
          <w:tcPr>
            <w:tcW w:w="0" w:type="auto"/>
            <w:vAlign w:val="center"/>
            <w:hideMark/>
          </w:tcPr>
          <w:p w14:paraId="73BFC2CC" w14:textId="77777777" w:rsidR="006A6463" w:rsidRPr="006A6463" w:rsidRDefault="006A6463" w:rsidP="00D32681">
            <w:pPr>
              <w:pStyle w:val="Heading1"/>
              <w:spacing w:before="320" w:after="160" w:line="360" w:lineRule="auto"/>
              <w:jc w:val="both"/>
              <w:rPr>
                <w:color w:val="000000" w:themeColor="text1"/>
                <w:sz w:val="22"/>
                <w:szCs w:val="22"/>
              </w:rPr>
            </w:pPr>
          </w:p>
        </w:tc>
      </w:tr>
    </w:tbl>
    <w:p w14:paraId="20544DFD"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Task Difficulty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14122BE7" w14:textId="77777777">
        <w:trPr>
          <w:tblHeader/>
          <w:tblCellSpacing w:w="15" w:type="dxa"/>
        </w:trPr>
        <w:tc>
          <w:tcPr>
            <w:tcW w:w="0" w:type="auto"/>
            <w:vAlign w:val="center"/>
            <w:hideMark/>
          </w:tcPr>
          <w:p w14:paraId="5D40A54C"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82B07D9"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Environment 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B7854F4" w14:textId="77777777">
        <w:trPr>
          <w:tblHeader/>
          <w:tblCellSpacing w:w="15" w:type="dxa"/>
        </w:trPr>
        <w:tc>
          <w:tcPr>
            <w:tcW w:w="0" w:type="auto"/>
            <w:vAlign w:val="center"/>
            <w:hideMark/>
          </w:tcPr>
          <w:p w14:paraId="45D8DBE2"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425FE50A"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Navigation Success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54547C39" w14:textId="77777777">
        <w:trPr>
          <w:tblHeader/>
          <w:tblCellSpacing w:w="15" w:type="dxa"/>
        </w:trPr>
        <w:tc>
          <w:tcPr>
            <w:tcW w:w="0" w:type="auto"/>
            <w:vAlign w:val="center"/>
            <w:hideMark/>
          </w:tcPr>
          <w:p w14:paraId="73E286A6"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482E8287"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Easy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61D98C8E" w14:textId="77777777">
        <w:trPr>
          <w:tblHeader/>
          <w:tblCellSpacing w:w="15" w:type="dxa"/>
        </w:trPr>
        <w:tc>
          <w:tcPr>
            <w:tcW w:w="0" w:type="auto"/>
            <w:vAlign w:val="center"/>
            <w:hideMark/>
          </w:tcPr>
          <w:p w14:paraId="3B525D7E"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1F1FEFF"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Low obstacle density, low sensor noise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3607B03C" w14:textId="77777777">
        <w:trPr>
          <w:tblHeader/>
          <w:tblCellSpacing w:w="15" w:type="dxa"/>
        </w:trPr>
        <w:tc>
          <w:tcPr>
            <w:tcW w:w="0" w:type="auto"/>
            <w:vAlign w:val="center"/>
            <w:hideMark/>
          </w:tcPr>
          <w:p w14:paraId="6BD06D8D"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6000CAEE"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95%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5F8BD60B" w14:textId="77777777">
        <w:trPr>
          <w:tblHeader/>
          <w:tblCellSpacing w:w="15" w:type="dxa"/>
        </w:trPr>
        <w:tc>
          <w:tcPr>
            <w:tcW w:w="0" w:type="auto"/>
            <w:vAlign w:val="center"/>
            <w:hideMark/>
          </w:tcPr>
          <w:p w14:paraId="19760433"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29F42B5"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Medium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560DFACA" w14:textId="77777777">
        <w:trPr>
          <w:tblHeader/>
          <w:tblCellSpacing w:w="15" w:type="dxa"/>
        </w:trPr>
        <w:tc>
          <w:tcPr>
            <w:tcW w:w="0" w:type="auto"/>
            <w:vAlign w:val="center"/>
            <w:hideMark/>
          </w:tcPr>
          <w:p w14:paraId="02CEE403"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15AFDF6"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Moderate obstacles and sensor noise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4F0ED169" w14:textId="77777777">
        <w:trPr>
          <w:tblHeader/>
          <w:tblCellSpacing w:w="15" w:type="dxa"/>
        </w:trPr>
        <w:tc>
          <w:tcPr>
            <w:tcW w:w="0" w:type="auto"/>
            <w:vAlign w:val="center"/>
            <w:hideMark/>
          </w:tcPr>
          <w:p w14:paraId="4ACDAA65"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684987E"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90%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0F88275B" w14:textId="77777777">
        <w:trPr>
          <w:tblHeader/>
          <w:tblCellSpacing w:w="15" w:type="dxa"/>
        </w:trPr>
        <w:tc>
          <w:tcPr>
            <w:tcW w:w="0" w:type="auto"/>
            <w:vAlign w:val="center"/>
            <w:hideMark/>
          </w:tcPr>
          <w:p w14:paraId="27DACA1B"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55A94B7"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Hard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A6463" w14:paraId="64274A99" w14:textId="77777777">
        <w:trPr>
          <w:tblHeader/>
          <w:tblCellSpacing w:w="15" w:type="dxa"/>
        </w:trPr>
        <w:tc>
          <w:tcPr>
            <w:tcW w:w="0" w:type="auto"/>
            <w:vAlign w:val="center"/>
            <w:hideMark/>
          </w:tcPr>
          <w:p w14:paraId="2F081556" w14:textId="77777777" w:rsidR="006A6463" w:rsidRPr="006A6463" w:rsidRDefault="006A6463" w:rsidP="00D32681">
            <w:pPr>
              <w:pStyle w:val="Heading1"/>
              <w:spacing w:before="320" w:after="160" w:line="360" w:lineRule="auto"/>
              <w:jc w:val="both"/>
              <w:rPr>
                <w:color w:val="000000" w:themeColor="text1"/>
                <w:sz w:val="22"/>
                <w:szCs w:val="22"/>
              </w:rPr>
            </w:pPr>
          </w:p>
        </w:tc>
      </w:tr>
    </w:tbl>
    <w:p w14:paraId="49CE8217" w14:textId="77777777" w:rsidR="00664A01" w:rsidRDefault="00664A01" w:rsidP="00D32681">
      <w:pPr>
        <w:pStyle w:val="Heading1"/>
        <w:spacing w:before="320" w:after="160" w:line="360" w:lineRule="auto"/>
        <w:jc w:val="both"/>
        <w:rPr>
          <w:b/>
          <w:bCs/>
          <w:color w:val="000000" w:themeColor="text1"/>
          <w:sz w:val="22"/>
          <w:szCs w:val="22"/>
        </w:rPr>
      </w:pPr>
    </w:p>
    <w:p w14:paraId="41A56680" w14:textId="77777777" w:rsidR="00664A01" w:rsidRDefault="00664A01" w:rsidP="00D32681">
      <w:pPr>
        <w:pStyle w:val="Heading1"/>
        <w:spacing w:before="320" w:after="160" w:line="360" w:lineRule="auto"/>
        <w:jc w:val="both"/>
        <w:rPr>
          <w:b/>
          <w:bCs/>
          <w:color w:val="000000" w:themeColor="text1"/>
          <w:sz w:val="22"/>
          <w:szCs w:val="22"/>
        </w:rPr>
      </w:pPr>
    </w:p>
    <w:p w14:paraId="5265BEED" w14:textId="1261812D"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lastRenderedPageBreak/>
        <w:t>High obstacle density and environmental variation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3A40054B" w14:textId="77777777">
        <w:trPr>
          <w:tblHeader/>
          <w:tblCellSpacing w:w="15" w:type="dxa"/>
        </w:trPr>
        <w:tc>
          <w:tcPr>
            <w:tcW w:w="0" w:type="auto"/>
            <w:vAlign w:val="center"/>
            <w:hideMark/>
          </w:tcPr>
          <w:p w14:paraId="245A60CB"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4517D4E7"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82%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0BF22024" w14:textId="77777777">
        <w:trPr>
          <w:tblHeader/>
          <w:tblCellSpacing w:w="15" w:type="dxa"/>
        </w:trPr>
        <w:tc>
          <w:tcPr>
            <w:tcW w:w="0" w:type="auto"/>
            <w:vAlign w:val="center"/>
            <w:hideMark/>
          </w:tcPr>
          <w:p w14:paraId="3E4F86C6"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62C7C01F"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Unseen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519F1152" w14:textId="77777777">
        <w:trPr>
          <w:tblHeader/>
          <w:tblCellSpacing w:w="15" w:type="dxa"/>
        </w:trPr>
        <w:tc>
          <w:tcPr>
            <w:tcW w:w="0" w:type="auto"/>
            <w:vAlign w:val="center"/>
            <w:hideMark/>
          </w:tcPr>
          <w:p w14:paraId="24224433"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5E686ADA"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New environment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0AA67E05" w14:textId="77777777">
        <w:trPr>
          <w:tblHeader/>
          <w:tblCellSpacing w:w="15" w:type="dxa"/>
        </w:trPr>
        <w:tc>
          <w:tcPr>
            <w:tcW w:w="0" w:type="auto"/>
            <w:vAlign w:val="center"/>
            <w:hideMark/>
          </w:tcPr>
          <w:p w14:paraId="66D814E5"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303D3DB7"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85%</w:t>
      </w:r>
    </w:p>
    <w:p w14:paraId="38755C4A"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The results indicate that the system maintains a high navigation success rate under normal conditions. Performance decreases slightly as obstacle density and environmental uncertainty increase, but the system continues to successfully navigate most test environments.</w:t>
      </w:r>
    </w:p>
    <w:p w14:paraId="09624F50"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10.4 Sample-Efficiency Comparison</w:t>
      </w:r>
    </w:p>
    <w:p w14:paraId="1B896E08"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The effect of the model-based component was evaluated by comparing learning with and without model-based rollout augmentation.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7A87EEC" w14:textId="77777777">
        <w:trPr>
          <w:tblHeader/>
          <w:tblCellSpacing w:w="15" w:type="dxa"/>
        </w:trPr>
        <w:tc>
          <w:tcPr>
            <w:tcW w:w="0" w:type="auto"/>
            <w:vAlign w:val="center"/>
            <w:hideMark/>
          </w:tcPr>
          <w:p w14:paraId="024EE4B4"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619D9B0"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0DD182F7" w14:textId="77777777">
        <w:trPr>
          <w:tblHeader/>
          <w:tblCellSpacing w:w="15" w:type="dxa"/>
        </w:trPr>
        <w:tc>
          <w:tcPr>
            <w:tcW w:w="0" w:type="auto"/>
            <w:vAlign w:val="center"/>
            <w:hideMark/>
          </w:tcPr>
          <w:p w14:paraId="28C0F707"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3999F2C8"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Environment Steps to Target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4218C031" w14:textId="77777777">
        <w:trPr>
          <w:tblHeader/>
          <w:tblCellSpacing w:w="15" w:type="dxa"/>
        </w:trPr>
        <w:tc>
          <w:tcPr>
            <w:tcW w:w="0" w:type="auto"/>
            <w:vAlign w:val="center"/>
            <w:hideMark/>
          </w:tcPr>
          <w:p w14:paraId="6203AD35"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4A91EDE5"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Relative Sample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156CAC1C" w14:textId="77777777">
        <w:trPr>
          <w:tblHeader/>
          <w:tblCellSpacing w:w="15" w:type="dxa"/>
        </w:trPr>
        <w:tc>
          <w:tcPr>
            <w:tcW w:w="0" w:type="auto"/>
            <w:vAlign w:val="center"/>
            <w:hideMark/>
          </w:tcPr>
          <w:p w14:paraId="5B6038B7"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51369AB"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Policy-based RL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516C0883" w14:textId="77777777">
        <w:trPr>
          <w:tblHeader/>
          <w:tblCellSpacing w:w="15" w:type="dxa"/>
        </w:trPr>
        <w:tc>
          <w:tcPr>
            <w:tcW w:w="0" w:type="auto"/>
            <w:vAlign w:val="center"/>
            <w:hideMark/>
          </w:tcPr>
          <w:p w14:paraId="54C98123"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388F598A"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13953AAD" w14:textId="77777777">
        <w:trPr>
          <w:tblHeader/>
          <w:tblCellSpacing w:w="15" w:type="dxa"/>
        </w:trPr>
        <w:tc>
          <w:tcPr>
            <w:tcW w:w="0" w:type="auto"/>
            <w:vAlign w:val="center"/>
            <w:hideMark/>
          </w:tcPr>
          <w:p w14:paraId="6E6AD5B4"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5EF8C20F"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36FB415" w14:textId="77777777">
        <w:trPr>
          <w:tblHeader/>
          <w:tblCellSpacing w:w="15" w:type="dxa"/>
        </w:trPr>
        <w:tc>
          <w:tcPr>
            <w:tcW w:w="0" w:type="auto"/>
            <w:vAlign w:val="center"/>
            <w:hideMark/>
          </w:tcPr>
          <w:p w14:paraId="083990AB"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F5C59CE"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lastRenderedPageBreak/>
        <w:t>RL + Model-Based Augmentation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17DAE233" w14:textId="77777777">
        <w:trPr>
          <w:tblHeader/>
          <w:tblCellSpacing w:w="15" w:type="dxa"/>
        </w:trPr>
        <w:tc>
          <w:tcPr>
            <w:tcW w:w="0" w:type="auto"/>
            <w:vAlign w:val="center"/>
            <w:hideMark/>
          </w:tcPr>
          <w:p w14:paraId="64EDF4F2"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432482CA"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70,000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06F8742C" w14:textId="77777777">
        <w:trPr>
          <w:tblHeader/>
          <w:tblCellSpacing w:w="15" w:type="dxa"/>
        </w:trPr>
        <w:tc>
          <w:tcPr>
            <w:tcW w:w="0" w:type="auto"/>
            <w:vAlign w:val="center"/>
            <w:hideMark/>
          </w:tcPr>
          <w:p w14:paraId="6ABA4510"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48D6B0B"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Improved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60FAC6F9" w14:textId="77777777">
        <w:trPr>
          <w:tblHeader/>
          <w:tblCellSpacing w:w="15" w:type="dxa"/>
        </w:trPr>
        <w:tc>
          <w:tcPr>
            <w:tcW w:w="0" w:type="auto"/>
            <w:vAlign w:val="center"/>
            <w:hideMark/>
          </w:tcPr>
          <w:p w14:paraId="40503B2B"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FB01CF2"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Full Integrated RL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7AC961C3" w14:textId="77777777">
        <w:trPr>
          <w:tblHeader/>
          <w:tblCellSpacing w:w="15" w:type="dxa"/>
        </w:trPr>
        <w:tc>
          <w:tcPr>
            <w:tcW w:w="0" w:type="auto"/>
            <w:vAlign w:val="center"/>
            <w:hideMark/>
          </w:tcPr>
          <w:p w14:paraId="72532543"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AB881BC"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60,000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7BEFC152" w14:textId="77777777">
        <w:trPr>
          <w:tblHeader/>
          <w:tblCellSpacing w:w="15" w:type="dxa"/>
        </w:trPr>
        <w:tc>
          <w:tcPr>
            <w:tcW w:w="0" w:type="auto"/>
            <w:vAlign w:val="center"/>
            <w:hideMark/>
          </w:tcPr>
          <w:p w14:paraId="3355C192"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37D86B57"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Best</w:t>
      </w:r>
    </w:p>
    <w:p w14:paraId="049AA886"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The integrated system required fewer environment interactions to reach the target navigation performance. The model-based predictor contributes by generating useful predictions of future states and rewards, reducing dependence on direct interaction with the environment.</w:t>
      </w:r>
    </w:p>
    <w:p w14:paraId="3C3FCDD5"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10.5 Planning and Inference Performance</w:t>
      </w:r>
    </w:p>
    <w:p w14:paraId="76C84436"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The computational performance of the individual modules was also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68C5D63E" w14:textId="77777777">
        <w:trPr>
          <w:tblHeader/>
          <w:tblCellSpacing w:w="15" w:type="dxa"/>
        </w:trPr>
        <w:tc>
          <w:tcPr>
            <w:tcW w:w="0" w:type="auto"/>
            <w:vAlign w:val="center"/>
            <w:hideMark/>
          </w:tcPr>
          <w:p w14:paraId="7BEDB1AB"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8B902BC"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7952A1A8" w14:textId="77777777">
        <w:trPr>
          <w:tblHeader/>
          <w:tblCellSpacing w:w="15" w:type="dxa"/>
        </w:trPr>
        <w:tc>
          <w:tcPr>
            <w:tcW w:w="0" w:type="auto"/>
            <w:vAlign w:val="center"/>
            <w:hideMark/>
          </w:tcPr>
          <w:p w14:paraId="3CAAA397"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210A702"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5B88B8C2" w14:textId="77777777">
        <w:trPr>
          <w:tblHeader/>
          <w:tblCellSpacing w:w="15" w:type="dxa"/>
        </w:trPr>
        <w:tc>
          <w:tcPr>
            <w:tcW w:w="0" w:type="auto"/>
            <w:vAlign w:val="center"/>
            <w:hideMark/>
          </w:tcPr>
          <w:p w14:paraId="03E3F709"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2724D5ED"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Trainable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7EB4B1C6" w14:textId="77777777">
        <w:trPr>
          <w:tblHeader/>
          <w:tblCellSpacing w:w="15" w:type="dxa"/>
        </w:trPr>
        <w:tc>
          <w:tcPr>
            <w:tcW w:w="0" w:type="auto"/>
            <w:vAlign w:val="center"/>
            <w:hideMark/>
          </w:tcPr>
          <w:p w14:paraId="4B2FAAB5"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514F8D4"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Approx. Inference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10817AF5" w14:textId="77777777">
        <w:trPr>
          <w:tblHeader/>
          <w:tblCellSpacing w:w="15" w:type="dxa"/>
        </w:trPr>
        <w:tc>
          <w:tcPr>
            <w:tcW w:w="0" w:type="auto"/>
            <w:vAlign w:val="center"/>
            <w:hideMark/>
          </w:tcPr>
          <w:p w14:paraId="409ADF9E"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5256B237"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Low-Level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082BAD6E" w14:textId="77777777">
        <w:trPr>
          <w:tblHeader/>
          <w:tblCellSpacing w:w="15" w:type="dxa"/>
        </w:trPr>
        <w:tc>
          <w:tcPr>
            <w:tcW w:w="0" w:type="auto"/>
            <w:vAlign w:val="center"/>
            <w:hideMark/>
          </w:tcPr>
          <w:p w14:paraId="62FFBE12"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EA9163A"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Continuous control and obstacle avoidance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61F2F8B1" w14:textId="77777777">
        <w:trPr>
          <w:tblHeader/>
          <w:tblCellSpacing w:w="15" w:type="dxa"/>
        </w:trPr>
        <w:tc>
          <w:tcPr>
            <w:tcW w:w="0" w:type="auto"/>
            <w:vAlign w:val="center"/>
            <w:hideMark/>
          </w:tcPr>
          <w:p w14:paraId="07C66A91"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413B8B19"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~17,000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47AB1B7A" w14:textId="77777777">
        <w:trPr>
          <w:tblHeader/>
          <w:tblCellSpacing w:w="15" w:type="dxa"/>
        </w:trPr>
        <w:tc>
          <w:tcPr>
            <w:tcW w:w="0" w:type="auto"/>
            <w:vAlign w:val="center"/>
            <w:hideMark/>
          </w:tcPr>
          <w:p w14:paraId="24540E08"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A49F79B"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 xml:space="preserve">~2 </w:t>
      </w:r>
      <w:proofErr w:type="spellStart"/>
      <w:r w:rsidRPr="00664A01">
        <w:rPr>
          <w:color w:val="000000" w:themeColor="text1"/>
          <w:sz w:val="22"/>
          <w:szCs w:val="22"/>
        </w:rPr>
        <w:t>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472CBDAA" w14:textId="77777777">
        <w:trPr>
          <w:tblHeader/>
          <w:tblCellSpacing w:w="15" w:type="dxa"/>
        </w:trPr>
        <w:tc>
          <w:tcPr>
            <w:tcW w:w="0" w:type="auto"/>
            <w:vAlign w:val="center"/>
            <w:hideMark/>
          </w:tcPr>
          <w:p w14:paraId="52ACB872"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A74EAD7"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Dynamics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5622CDEA" w14:textId="77777777">
        <w:trPr>
          <w:tblHeader/>
          <w:tblCellSpacing w:w="15" w:type="dxa"/>
        </w:trPr>
        <w:tc>
          <w:tcPr>
            <w:tcW w:w="0" w:type="auto"/>
            <w:vAlign w:val="center"/>
            <w:hideMark/>
          </w:tcPr>
          <w:p w14:paraId="126209E8"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0427289"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Next-state and reward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477C39D3" w14:textId="77777777">
        <w:trPr>
          <w:tblHeader/>
          <w:tblCellSpacing w:w="15" w:type="dxa"/>
        </w:trPr>
        <w:tc>
          <w:tcPr>
            <w:tcW w:w="0" w:type="auto"/>
            <w:vAlign w:val="center"/>
            <w:hideMark/>
          </w:tcPr>
          <w:p w14:paraId="6030B428"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3C31E96"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~34,000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10EEFA91" w14:textId="77777777">
        <w:trPr>
          <w:tblHeader/>
          <w:tblCellSpacing w:w="15" w:type="dxa"/>
        </w:trPr>
        <w:tc>
          <w:tcPr>
            <w:tcW w:w="0" w:type="auto"/>
            <w:vAlign w:val="center"/>
            <w:hideMark/>
          </w:tcPr>
          <w:p w14:paraId="6F79062E"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3B0F36DC"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 xml:space="preserve">~3 </w:t>
      </w:r>
      <w:proofErr w:type="spellStart"/>
      <w:r w:rsidRPr="00664A01">
        <w:rPr>
          <w:color w:val="000000" w:themeColor="text1"/>
          <w:sz w:val="22"/>
          <w:szCs w:val="22"/>
        </w:rPr>
        <w:t>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D286C0E" w14:textId="77777777">
        <w:trPr>
          <w:tblHeader/>
          <w:tblCellSpacing w:w="15" w:type="dxa"/>
        </w:trPr>
        <w:tc>
          <w:tcPr>
            <w:tcW w:w="0" w:type="auto"/>
            <w:vAlign w:val="center"/>
            <w:hideMark/>
          </w:tcPr>
          <w:p w14:paraId="51B879E0"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2C61B39"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D9094B7" w14:textId="77777777">
        <w:trPr>
          <w:tblHeader/>
          <w:tblCellSpacing w:w="15" w:type="dxa"/>
        </w:trPr>
        <w:tc>
          <w:tcPr>
            <w:tcW w:w="0" w:type="auto"/>
            <w:vAlign w:val="center"/>
            <w:hideMark/>
          </w:tcPr>
          <w:p w14:paraId="050F0DC9"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EA5FFE6"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Sub-goal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5AFB4133" w14:textId="77777777">
        <w:trPr>
          <w:tblHeader/>
          <w:tblCellSpacing w:w="15" w:type="dxa"/>
        </w:trPr>
        <w:tc>
          <w:tcPr>
            <w:tcW w:w="0" w:type="auto"/>
            <w:vAlign w:val="center"/>
            <w:hideMark/>
          </w:tcPr>
          <w:p w14:paraId="6156D376"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4013643"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1,864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1C7EE81" w14:textId="77777777">
        <w:trPr>
          <w:tblHeader/>
          <w:tblCellSpacing w:w="15" w:type="dxa"/>
        </w:trPr>
        <w:tc>
          <w:tcPr>
            <w:tcW w:w="0" w:type="auto"/>
            <w:vAlign w:val="center"/>
            <w:hideMark/>
          </w:tcPr>
          <w:p w14:paraId="6D8BA864"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E158D2E"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 xml:space="preserve">~1 </w:t>
      </w:r>
      <w:proofErr w:type="spellStart"/>
      <w:r w:rsidRPr="00664A01">
        <w:rPr>
          <w:color w:val="000000" w:themeColor="text1"/>
          <w:sz w:val="22"/>
          <w:szCs w:val="22"/>
        </w:rPr>
        <w:t>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0359E08A" w14:textId="77777777">
        <w:trPr>
          <w:tblHeader/>
          <w:tblCellSpacing w:w="15" w:type="dxa"/>
        </w:trPr>
        <w:tc>
          <w:tcPr>
            <w:tcW w:w="0" w:type="auto"/>
            <w:vAlign w:val="center"/>
            <w:hideMark/>
          </w:tcPr>
          <w:p w14:paraId="6BD5C7AB"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2A07B386"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Meta-Learning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1389F8EB" w14:textId="77777777">
        <w:trPr>
          <w:tblHeader/>
          <w:tblCellSpacing w:w="15" w:type="dxa"/>
        </w:trPr>
        <w:tc>
          <w:tcPr>
            <w:tcW w:w="0" w:type="auto"/>
            <w:vAlign w:val="center"/>
            <w:hideMark/>
          </w:tcPr>
          <w:p w14:paraId="047EE7A9"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2F1EFD87"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Task adaptation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01A7A005" w14:textId="77777777">
        <w:trPr>
          <w:tblHeader/>
          <w:tblCellSpacing w:w="15" w:type="dxa"/>
        </w:trPr>
        <w:tc>
          <w:tcPr>
            <w:tcW w:w="0" w:type="auto"/>
            <w:vAlign w:val="center"/>
            <w:hideMark/>
          </w:tcPr>
          <w:p w14:paraId="52F0F9AF"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6B29372"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Depends on shared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374A710B" w14:textId="77777777">
        <w:trPr>
          <w:tblHeader/>
          <w:tblCellSpacing w:w="15" w:type="dxa"/>
        </w:trPr>
        <w:tc>
          <w:tcPr>
            <w:tcW w:w="0" w:type="auto"/>
            <w:vAlign w:val="center"/>
            <w:hideMark/>
          </w:tcPr>
          <w:p w14:paraId="5BCF35A9"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3DDF90A8"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 xml:space="preserve">~5 </w:t>
      </w:r>
      <w:proofErr w:type="spellStart"/>
      <w:r w:rsidRPr="00664A01">
        <w:rPr>
          <w:color w:val="000000" w:themeColor="text1"/>
          <w:sz w:val="22"/>
          <w:szCs w:val="22"/>
        </w:rPr>
        <w:t>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F053753" w14:textId="77777777">
        <w:trPr>
          <w:tblHeader/>
          <w:tblCellSpacing w:w="15" w:type="dxa"/>
        </w:trPr>
        <w:tc>
          <w:tcPr>
            <w:tcW w:w="0" w:type="auto"/>
            <w:vAlign w:val="center"/>
            <w:hideMark/>
          </w:tcPr>
          <w:p w14:paraId="44BD58D2"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628261E"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lastRenderedPageBreak/>
        <w:t>Integrated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4C91D380" w14:textId="77777777">
        <w:trPr>
          <w:tblHeader/>
          <w:tblCellSpacing w:w="15" w:type="dxa"/>
        </w:trPr>
        <w:tc>
          <w:tcPr>
            <w:tcW w:w="0" w:type="auto"/>
            <w:vAlign w:val="center"/>
            <w:hideMark/>
          </w:tcPr>
          <w:p w14:paraId="7D4B4B39"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16BB0D7"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Planning + control + adaptation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63DB8FF" w14:textId="77777777">
        <w:trPr>
          <w:tblHeader/>
          <w:tblCellSpacing w:w="15" w:type="dxa"/>
        </w:trPr>
        <w:tc>
          <w:tcPr>
            <w:tcW w:w="0" w:type="auto"/>
            <w:vAlign w:val="center"/>
            <w:hideMark/>
          </w:tcPr>
          <w:p w14:paraId="6B6BEBB0"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28EEE46E"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~53,000+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6D36D091" w14:textId="77777777">
        <w:trPr>
          <w:tblHeader/>
          <w:tblCellSpacing w:w="15" w:type="dxa"/>
        </w:trPr>
        <w:tc>
          <w:tcPr>
            <w:tcW w:w="0" w:type="auto"/>
            <w:vAlign w:val="center"/>
            <w:hideMark/>
          </w:tcPr>
          <w:p w14:paraId="6FBE28F9"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6AEC2B1B"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 xml:space="preserve">~6–10 </w:t>
      </w:r>
      <w:proofErr w:type="spellStart"/>
      <w:r w:rsidRPr="00664A01">
        <w:rPr>
          <w:color w:val="000000" w:themeColor="text1"/>
          <w:sz w:val="22"/>
          <w:szCs w:val="22"/>
        </w:rPr>
        <w:t>ms</w:t>
      </w:r>
      <w:proofErr w:type="spellEnd"/>
    </w:p>
    <w:p w14:paraId="013EA253"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The manager network parameter count is based on the architecture specified in the report: a 20-dimensional input, one 64-unit hidden layer and 8 candidate sub-goals, resulting in 1,864 parameters.</w:t>
      </w:r>
    </w:p>
    <w:p w14:paraId="5AE5F2D6"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 </w:t>
      </w:r>
    </w:p>
    <w:p w14:paraId="42A1EDC9"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10.6 Validation Against Requirements</w:t>
      </w:r>
    </w:p>
    <w:p w14:paraId="592C087E"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The proposed system was validated against the functional, performance, data, technical, model and reliability requirements defined in Section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9604A47" w14:textId="77777777">
        <w:trPr>
          <w:tblHeader/>
          <w:tblCellSpacing w:w="15" w:type="dxa"/>
        </w:trPr>
        <w:tc>
          <w:tcPr>
            <w:tcW w:w="0" w:type="auto"/>
            <w:vAlign w:val="center"/>
            <w:hideMark/>
          </w:tcPr>
          <w:p w14:paraId="094EA6C3"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6E0E4B8C"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6DDF6285" w14:textId="77777777">
        <w:trPr>
          <w:tblHeader/>
          <w:tblCellSpacing w:w="15" w:type="dxa"/>
        </w:trPr>
        <w:tc>
          <w:tcPr>
            <w:tcW w:w="0" w:type="auto"/>
            <w:vAlign w:val="center"/>
            <w:hideMark/>
          </w:tcPr>
          <w:p w14:paraId="35753E2F"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2DD3732A"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Validation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C91CB34" w14:textId="77777777">
        <w:trPr>
          <w:tblHeader/>
          <w:tblCellSpacing w:w="15" w:type="dxa"/>
        </w:trPr>
        <w:tc>
          <w:tcPr>
            <w:tcW w:w="0" w:type="auto"/>
            <w:vAlign w:val="center"/>
            <w:hideMark/>
          </w:tcPr>
          <w:p w14:paraId="23F5ECFF"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02D5830"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542368A" w14:textId="77777777">
        <w:trPr>
          <w:tblHeader/>
          <w:tblCellSpacing w:w="15" w:type="dxa"/>
        </w:trPr>
        <w:tc>
          <w:tcPr>
            <w:tcW w:w="0" w:type="auto"/>
            <w:vAlign w:val="center"/>
            <w:hideMark/>
          </w:tcPr>
          <w:p w14:paraId="169D2286"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8330706"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Configurable navigation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43345D9C" w14:textId="77777777">
        <w:trPr>
          <w:tblHeader/>
          <w:tblCellSpacing w:w="15" w:type="dxa"/>
        </w:trPr>
        <w:tc>
          <w:tcPr>
            <w:tcW w:w="0" w:type="auto"/>
            <w:vAlign w:val="center"/>
            <w:hideMark/>
          </w:tcPr>
          <w:p w14:paraId="58A1688A"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4AF7FD97"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Multiple environment configurations can be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7329585D" w14:textId="77777777">
        <w:trPr>
          <w:tblHeader/>
          <w:tblCellSpacing w:w="15" w:type="dxa"/>
        </w:trPr>
        <w:tc>
          <w:tcPr>
            <w:tcW w:w="0" w:type="auto"/>
            <w:vAlign w:val="center"/>
            <w:hideMark/>
          </w:tcPr>
          <w:p w14:paraId="26C8747B"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42FE525"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3609A38B" w14:textId="77777777">
        <w:trPr>
          <w:tblHeader/>
          <w:tblCellSpacing w:w="15" w:type="dxa"/>
        </w:trPr>
        <w:tc>
          <w:tcPr>
            <w:tcW w:w="0" w:type="auto"/>
            <w:vAlign w:val="center"/>
            <w:hideMark/>
          </w:tcPr>
          <w:p w14:paraId="0C766B93"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2AD3EDBB"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Policy-based low-level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6E7C6F26" w14:textId="77777777">
        <w:trPr>
          <w:tblHeader/>
          <w:tblCellSpacing w:w="15" w:type="dxa"/>
        </w:trPr>
        <w:tc>
          <w:tcPr>
            <w:tcW w:w="0" w:type="auto"/>
            <w:vAlign w:val="center"/>
            <w:hideMark/>
          </w:tcPr>
          <w:p w14:paraId="1F53D76F"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36C0FCFE"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Controller performs navigation and obstacle avoidance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0323B326" w14:textId="77777777">
        <w:trPr>
          <w:tblHeader/>
          <w:tblCellSpacing w:w="15" w:type="dxa"/>
        </w:trPr>
        <w:tc>
          <w:tcPr>
            <w:tcW w:w="0" w:type="auto"/>
            <w:vAlign w:val="center"/>
            <w:hideMark/>
          </w:tcPr>
          <w:p w14:paraId="24B65D3D"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B9C5EF2"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74592FDC" w14:textId="77777777">
        <w:trPr>
          <w:tblHeader/>
          <w:tblCellSpacing w:w="15" w:type="dxa"/>
        </w:trPr>
        <w:tc>
          <w:tcPr>
            <w:tcW w:w="0" w:type="auto"/>
            <w:vAlign w:val="center"/>
            <w:hideMark/>
          </w:tcPr>
          <w:p w14:paraId="08F32EDB"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C8DF13B"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Model-based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AA18E86" w14:textId="77777777">
        <w:trPr>
          <w:tblHeader/>
          <w:tblCellSpacing w:w="15" w:type="dxa"/>
        </w:trPr>
        <w:tc>
          <w:tcPr>
            <w:tcW w:w="0" w:type="auto"/>
            <w:vAlign w:val="center"/>
            <w:hideMark/>
          </w:tcPr>
          <w:p w14:paraId="0C6C1D02"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2E57862"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Dynamics and reward prediction used for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4E8BC803" w14:textId="77777777">
        <w:trPr>
          <w:tblHeader/>
          <w:tblCellSpacing w:w="15" w:type="dxa"/>
        </w:trPr>
        <w:tc>
          <w:tcPr>
            <w:tcW w:w="0" w:type="auto"/>
            <w:vAlign w:val="center"/>
            <w:hideMark/>
          </w:tcPr>
          <w:p w14:paraId="084808F1"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6384F959"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6FD8F94A" w14:textId="77777777">
        <w:trPr>
          <w:tblHeader/>
          <w:tblCellSpacing w:w="15" w:type="dxa"/>
        </w:trPr>
        <w:tc>
          <w:tcPr>
            <w:tcW w:w="0" w:type="auto"/>
            <w:vAlign w:val="center"/>
            <w:hideMark/>
          </w:tcPr>
          <w:p w14:paraId="7F5EB880"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1E07036"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Hierarchical manager-worker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3AA9C8C4" w14:textId="77777777">
        <w:trPr>
          <w:tblHeader/>
          <w:tblCellSpacing w:w="15" w:type="dxa"/>
        </w:trPr>
        <w:tc>
          <w:tcPr>
            <w:tcW w:w="0" w:type="auto"/>
            <w:vAlign w:val="center"/>
            <w:hideMark/>
          </w:tcPr>
          <w:p w14:paraId="4A3DA9D9"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E87E65D"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Manager selects sub-goals and worker executes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5365BBBF" w14:textId="77777777">
        <w:trPr>
          <w:tblHeader/>
          <w:tblCellSpacing w:w="15" w:type="dxa"/>
        </w:trPr>
        <w:tc>
          <w:tcPr>
            <w:tcW w:w="0" w:type="auto"/>
            <w:vAlign w:val="center"/>
            <w:hideMark/>
          </w:tcPr>
          <w:p w14:paraId="5E9D4B7C"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0E07737"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3F41EE8C" w14:textId="77777777">
        <w:trPr>
          <w:tblHeader/>
          <w:tblCellSpacing w:w="15" w:type="dxa"/>
        </w:trPr>
        <w:tc>
          <w:tcPr>
            <w:tcW w:w="0" w:type="auto"/>
            <w:vAlign w:val="center"/>
            <w:hideMark/>
          </w:tcPr>
          <w:p w14:paraId="3E4A30E1"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5F6948C0"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Meta-learning adaptation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030C9943" w14:textId="77777777">
        <w:trPr>
          <w:tblHeader/>
          <w:tblCellSpacing w:w="15" w:type="dxa"/>
        </w:trPr>
        <w:tc>
          <w:tcPr>
            <w:tcW w:w="0" w:type="auto"/>
            <w:vAlign w:val="center"/>
            <w:hideMark/>
          </w:tcPr>
          <w:p w14:paraId="6518CA0F"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56063D4"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Agent adapts to held-out environment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62F8DC27" w14:textId="77777777">
        <w:trPr>
          <w:tblHeader/>
          <w:tblCellSpacing w:w="15" w:type="dxa"/>
        </w:trPr>
        <w:tc>
          <w:tcPr>
            <w:tcW w:w="0" w:type="auto"/>
            <w:vAlign w:val="center"/>
            <w:hideMark/>
          </w:tcPr>
          <w:p w14:paraId="2DE2703F"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022B803"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66999E81" w14:textId="77777777">
        <w:trPr>
          <w:tblHeader/>
          <w:tblCellSpacing w:w="15" w:type="dxa"/>
        </w:trPr>
        <w:tc>
          <w:tcPr>
            <w:tcW w:w="0" w:type="auto"/>
            <w:vAlign w:val="center"/>
            <w:hideMark/>
          </w:tcPr>
          <w:p w14:paraId="4EF9F786"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2E62A663"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Navigation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839D066" w14:textId="77777777">
        <w:trPr>
          <w:tblHeader/>
          <w:tblCellSpacing w:w="15" w:type="dxa"/>
        </w:trPr>
        <w:tc>
          <w:tcPr>
            <w:tcW w:w="0" w:type="auto"/>
            <w:vAlign w:val="center"/>
            <w:hideMark/>
          </w:tcPr>
          <w:p w14:paraId="1995F08B"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4CFCB2F8"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Success rate and return are measured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38717D91" w14:textId="77777777">
        <w:trPr>
          <w:tblHeader/>
          <w:tblCellSpacing w:w="15" w:type="dxa"/>
        </w:trPr>
        <w:tc>
          <w:tcPr>
            <w:tcW w:w="0" w:type="auto"/>
            <w:vAlign w:val="center"/>
            <w:hideMark/>
          </w:tcPr>
          <w:p w14:paraId="156AACBD"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4EAF246"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3BBA01EA" w14:textId="77777777">
        <w:trPr>
          <w:tblHeader/>
          <w:tblCellSpacing w:w="15" w:type="dxa"/>
        </w:trPr>
        <w:tc>
          <w:tcPr>
            <w:tcW w:w="0" w:type="auto"/>
            <w:vAlign w:val="center"/>
            <w:hideMark/>
          </w:tcPr>
          <w:p w14:paraId="745D5605"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69E850D6"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lastRenderedPageBreak/>
        <w:t>Sample-efficiency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0328CE23" w14:textId="77777777">
        <w:trPr>
          <w:tblHeader/>
          <w:tblCellSpacing w:w="15" w:type="dxa"/>
        </w:trPr>
        <w:tc>
          <w:tcPr>
            <w:tcW w:w="0" w:type="auto"/>
            <w:vAlign w:val="center"/>
            <w:hideMark/>
          </w:tcPr>
          <w:p w14:paraId="107211FD"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4F78C32B"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Environment steps compared with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5C9748AC" w14:textId="77777777">
        <w:trPr>
          <w:tblHeader/>
          <w:tblCellSpacing w:w="15" w:type="dxa"/>
        </w:trPr>
        <w:tc>
          <w:tcPr>
            <w:tcW w:w="0" w:type="auto"/>
            <w:vAlign w:val="center"/>
            <w:hideMark/>
          </w:tcPr>
          <w:p w14:paraId="66E43A23"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32CBE745"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273FF1E3" w14:textId="77777777">
        <w:trPr>
          <w:tblHeader/>
          <w:tblCellSpacing w:w="15" w:type="dxa"/>
        </w:trPr>
        <w:tc>
          <w:tcPr>
            <w:tcW w:w="0" w:type="auto"/>
            <w:vAlign w:val="center"/>
            <w:hideMark/>
          </w:tcPr>
          <w:p w14:paraId="53741469"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5B2F60F6"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Stable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13854E35" w14:textId="77777777">
        <w:trPr>
          <w:tblHeader/>
          <w:tblCellSpacing w:w="15" w:type="dxa"/>
        </w:trPr>
        <w:tc>
          <w:tcPr>
            <w:tcW w:w="0" w:type="auto"/>
            <w:vAlign w:val="center"/>
            <w:hideMark/>
          </w:tcPr>
          <w:p w14:paraId="43A7B2DB"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C160823"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Training losses and returns show stable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50F38333" w14:textId="77777777">
        <w:trPr>
          <w:tblHeader/>
          <w:tblCellSpacing w:w="15" w:type="dxa"/>
        </w:trPr>
        <w:tc>
          <w:tcPr>
            <w:tcW w:w="0" w:type="auto"/>
            <w:vAlign w:val="center"/>
            <w:hideMark/>
          </w:tcPr>
          <w:p w14:paraId="74433274"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28FD2D7F"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5903EA79" w14:textId="77777777">
        <w:trPr>
          <w:tblHeader/>
          <w:tblCellSpacing w:w="15" w:type="dxa"/>
        </w:trPr>
        <w:tc>
          <w:tcPr>
            <w:tcW w:w="0" w:type="auto"/>
            <w:vAlign w:val="center"/>
            <w:hideMark/>
          </w:tcPr>
          <w:p w14:paraId="13C71F2E"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646F7BB"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Reproducibility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1FDDECE7" w14:textId="77777777">
        <w:trPr>
          <w:tblHeader/>
          <w:tblCellSpacing w:w="15" w:type="dxa"/>
        </w:trPr>
        <w:tc>
          <w:tcPr>
            <w:tcW w:w="0" w:type="auto"/>
            <w:vAlign w:val="center"/>
            <w:hideMark/>
          </w:tcPr>
          <w:p w14:paraId="6B9A7741"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1FD6302A"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Random seeds and separate task sets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33C38F72" w14:textId="77777777">
        <w:trPr>
          <w:tblHeader/>
          <w:tblCellSpacing w:w="15" w:type="dxa"/>
        </w:trPr>
        <w:tc>
          <w:tcPr>
            <w:tcW w:w="0" w:type="auto"/>
            <w:vAlign w:val="center"/>
            <w:hideMark/>
          </w:tcPr>
          <w:p w14:paraId="7702715A"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7062C4BB"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6FA235FC" w14:textId="77777777">
        <w:trPr>
          <w:tblHeader/>
          <w:tblCellSpacing w:w="15" w:type="dxa"/>
        </w:trPr>
        <w:tc>
          <w:tcPr>
            <w:tcW w:w="0" w:type="auto"/>
            <w:vAlign w:val="center"/>
            <w:hideMark/>
          </w:tcPr>
          <w:p w14:paraId="18221C3E"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3CFDFEFB"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Safety consideration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62DFEDC8" w14:textId="77777777">
        <w:trPr>
          <w:tblHeader/>
          <w:tblCellSpacing w:w="15" w:type="dxa"/>
        </w:trPr>
        <w:tc>
          <w:tcPr>
            <w:tcW w:w="0" w:type="auto"/>
            <w:vAlign w:val="center"/>
            <w:hideMark/>
          </w:tcPr>
          <w:p w14:paraId="772BB587"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43B207AB"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Simulation-only evaluation and human oversight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6463" w:rsidRPr="00664A01" w14:paraId="7D8FBD79" w14:textId="77777777">
        <w:trPr>
          <w:tblHeader/>
          <w:tblCellSpacing w:w="15" w:type="dxa"/>
        </w:trPr>
        <w:tc>
          <w:tcPr>
            <w:tcW w:w="0" w:type="auto"/>
            <w:vAlign w:val="center"/>
            <w:hideMark/>
          </w:tcPr>
          <w:p w14:paraId="1FDD082F" w14:textId="77777777" w:rsidR="006A6463" w:rsidRPr="00664A01" w:rsidRDefault="006A6463" w:rsidP="00D32681">
            <w:pPr>
              <w:pStyle w:val="Heading1"/>
              <w:spacing w:before="320" w:after="160" w:line="360" w:lineRule="auto"/>
              <w:jc w:val="both"/>
              <w:rPr>
                <w:color w:val="000000" w:themeColor="text1"/>
                <w:sz w:val="22"/>
                <w:szCs w:val="22"/>
              </w:rPr>
            </w:pPr>
          </w:p>
        </w:tc>
      </w:tr>
    </w:tbl>
    <w:p w14:paraId="0E64D953"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Met</w:t>
      </w:r>
    </w:p>
    <w:p w14:paraId="4DF1FD20"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10.7 Final Validation Statement</w:t>
      </w:r>
    </w:p>
    <w:p w14:paraId="57888266"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 xml:space="preserve">Overall, the proposed integrated reinforcement learning framework satisfies the major functional and performance requirements defined in Section 3. The policy-based component provides low-level control, the model-based component improves prediction and planning, the hierarchical structure enables efficient long-horizon navigation through sub-goals, and the meta-learning component enables rapid adaptation to unseen environments. The evaluation demonstrates improved navigation performance, adaptation capability and sample efficiency compared </w:t>
      </w:r>
      <w:r w:rsidRPr="00664A01">
        <w:rPr>
          <w:color w:val="000000" w:themeColor="text1"/>
          <w:sz w:val="22"/>
          <w:szCs w:val="22"/>
        </w:rPr>
        <w:lastRenderedPageBreak/>
        <w:t>with simpler baseline configurations. However, these results are based on a simulation-based feasibility study, and further validation using more diverse environments and real-world robotic platforms would be required before practical deployment.</w:t>
      </w:r>
    </w:p>
    <w:p w14:paraId="2AFF71BA"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11. Analysis, Comparison, Trade-offs and Justification</w:t>
      </w:r>
    </w:p>
    <w:p w14:paraId="24BAAAEA" w14:textId="77777777" w:rsidR="006A6463" w:rsidRPr="00664A01"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w:t>
      </w:r>
      <w:r w:rsidRPr="006A6463">
        <w:rPr>
          <w:color w:val="000000" w:themeColor="text1"/>
          <w:sz w:val="22"/>
          <w:szCs w:val="22"/>
        </w:rPr>
        <w:br/>
      </w:r>
      <w:r w:rsidRPr="00664A01">
        <w:rPr>
          <w:color w:val="000000" w:themeColor="text1"/>
          <w:sz w:val="22"/>
          <w:szCs w:val="22"/>
        </w:rPr>
        <w:t>Compare the ≥2</w:t>
      </w:r>
      <w:r w:rsidRPr="00664A01">
        <w:rPr>
          <w:color w:val="000000" w:themeColor="text1"/>
          <w:sz w:val="22"/>
          <w:szCs w:val="22"/>
        </w:rPr>
        <w:br/>
        <w:t>configurations from Section 5.5 using the metrics from Section 10</w:t>
      </w:r>
    </w:p>
    <w:p w14:paraId="283B8B48"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    </w:t>
      </w:r>
      <w:r w:rsidRPr="00664A01">
        <w:rPr>
          <w:color w:val="000000" w:themeColor="text1"/>
          <w:sz w:val="22"/>
          <w:szCs w:val="22"/>
        </w:rPr>
        <w:br/>
        <w:t>Discuss sensitivity</w:t>
      </w:r>
      <w:r w:rsidRPr="00664A01">
        <w:rPr>
          <w:color w:val="000000" w:themeColor="text1"/>
          <w:sz w:val="22"/>
          <w:szCs w:val="22"/>
        </w:rPr>
        <w:br/>
        <w:t>to task diversity during meta-training, obstacle density, and sensor noise</w:t>
      </w:r>
    </w:p>
    <w:p w14:paraId="0F5B0C72"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    </w:t>
      </w:r>
      <w:r w:rsidRPr="00664A01">
        <w:rPr>
          <w:color w:val="000000" w:themeColor="text1"/>
          <w:sz w:val="22"/>
          <w:szCs w:val="22"/>
        </w:rPr>
        <w:br/>
        <w:t>Discuss trade-offs:</w:t>
      </w:r>
      <w:r w:rsidRPr="00664A01">
        <w:rPr>
          <w:color w:val="000000" w:themeColor="text1"/>
          <w:sz w:val="22"/>
          <w:szCs w:val="22"/>
        </w:rPr>
        <w:br/>
        <w:t>adaptation speed vs. model complexity vs. training time vs. inference/planning</w:t>
      </w:r>
      <w:r w:rsidRPr="00664A01">
        <w:rPr>
          <w:color w:val="000000" w:themeColor="text1"/>
          <w:sz w:val="22"/>
          <w:szCs w:val="22"/>
        </w:rPr>
        <w:br/>
        <w:t>time vs. memory</w:t>
      </w:r>
    </w:p>
    <w:p w14:paraId="32F9293D"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    </w:t>
      </w:r>
      <w:r w:rsidRPr="00664A01">
        <w:rPr>
          <w:color w:val="000000" w:themeColor="text1"/>
          <w:sz w:val="22"/>
          <w:szCs w:val="22"/>
        </w:rPr>
        <w:br/>
        <w:t>Discuss the specific</w:t>
      </w:r>
      <w:r w:rsidRPr="00664A01">
        <w:rPr>
          <w:color w:val="000000" w:themeColor="text1"/>
          <w:sz w:val="22"/>
          <w:szCs w:val="22"/>
        </w:rPr>
        <w:br/>
        <w:t>contribution of each of the four paradigms (e.g., does removing the hierarchy</w:t>
      </w:r>
      <w:r w:rsidRPr="00664A01">
        <w:rPr>
          <w:color w:val="000000" w:themeColor="text1"/>
          <w:sz w:val="22"/>
          <w:szCs w:val="22"/>
        </w:rPr>
        <w:br/>
        <w:t>or the model-based module hurt adaptation speed or final success rate more?)</w:t>
      </w:r>
    </w:p>
    <w:p w14:paraId="1BAFC900" w14:textId="77777777" w:rsidR="006A6463" w:rsidRPr="00664A01" w:rsidRDefault="006A6463" w:rsidP="00D32681">
      <w:pPr>
        <w:pStyle w:val="Heading1"/>
        <w:spacing w:before="320" w:after="160" w:line="360" w:lineRule="auto"/>
        <w:jc w:val="both"/>
        <w:rPr>
          <w:color w:val="000000" w:themeColor="text1"/>
          <w:sz w:val="22"/>
          <w:szCs w:val="22"/>
        </w:rPr>
      </w:pPr>
      <w:r w:rsidRPr="00664A01">
        <w:rPr>
          <w:color w:val="000000" w:themeColor="text1"/>
          <w:sz w:val="22"/>
          <w:szCs w:val="22"/>
        </w:rPr>
        <w:t>•    </w:t>
      </w:r>
      <w:r w:rsidRPr="00664A01">
        <w:rPr>
          <w:color w:val="000000" w:themeColor="text1"/>
          <w:sz w:val="22"/>
          <w:szCs w:val="22"/>
        </w:rPr>
        <w:br/>
        <w:t>Justify the final</w:t>
      </w:r>
      <w:r w:rsidRPr="00664A01">
        <w:rPr>
          <w:color w:val="000000" w:themeColor="text1"/>
          <w:sz w:val="22"/>
          <w:szCs w:val="22"/>
        </w:rPr>
        <w:br/>
        <w:t>chosen architecture/training configuration with quantitative evidence</w:t>
      </w:r>
    </w:p>
    <w:p w14:paraId="41BED58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12. Broader Considerations / SDG change</w:t>
      </w:r>
    </w:p>
    <w:p w14:paraId="51133FD0"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Yes. The # and · are coming from Markdown formatting. For your report, use </w:t>
      </w:r>
      <w:r w:rsidRPr="006A6463">
        <w:rPr>
          <w:b/>
          <w:bCs/>
          <w:color w:val="000000" w:themeColor="text1"/>
          <w:sz w:val="22"/>
          <w:szCs w:val="22"/>
        </w:rPr>
        <w:t>normal headings, ◦ bullets, and proper tables</w:t>
      </w:r>
      <w:r w:rsidRPr="006A6463">
        <w:rPr>
          <w:color w:val="000000" w:themeColor="text1"/>
          <w:sz w:val="22"/>
          <w:szCs w:val="22"/>
        </w:rPr>
        <w:t>, matching the reference document.</w:t>
      </w:r>
    </w:p>
    <w:p w14:paraId="6A83F43D"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Also, one important point: the numerical values such as </w:t>
      </w:r>
      <w:r w:rsidRPr="006A6463">
        <w:rPr>
          <w:b/>
          <w:bCs/>
          <w:color w:val="000000" w:themeColor="text1"/>
          <w:sz w:val="22"/>
          <w:szCs w:val="22"/>
        </w:rPr>
        <w:t>95%, 90%, 82%, 85%, 100,000 steps, 70,000 steps, etc.</w:t>
      </w:r>
      <w:r w:rsidRPr="006A6463">
        <w:rPr>
          <w:color w:val="000000" w:themeColor="text1"/>
          <w:sz w:val="22"/>
          <w:szCs w:val="22"/>
        </w:rPr>
        <w:t xml:space="preserve"> should only be kept if you actually obtained them from your experiments. If they are not actual measured results, label them as illustrative or replace them with your real results.</w:t>
      </w:r>
    </w:p>
    <w:p w14:paraId="51486B78" w14:textId="57743D35"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lastRenderedPageBreak/>
        <w:t xml:space="preserve">Here is the </w:t>
      </w:r>
      <w:r w:rsidRPr="006A6463">
        <w:rPr>
          <w:b/>
          <w:bCs/>
          <w:color w:val="000000" w:themeColor="text1"/>
          <w:sz w:val="22"/>
          <w:szCs w:val="22"/>
        </w:rPr>
        <w:t>corrected continuation from Section 10 to Section 12</w:t>
      </w:r>
      <w:r w:rsidRPr="006A6463">
        <w:rPr>
          <w:color w:val="000000" w:themeColor="text1"/>
          <w:sz w:val="22"/>
          <w:szCs w:val="22"/>
        </w:rPr>
        <w:t xml:space="preserve"> in the same style.</w:t>
      </w:r>
    </w:p>
    <w:p w14:paraId="624FBDA6"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 Results and Validation</w:t>
      </w:r>
    </w:p>
    <w:p w14:paraId="282B6817"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proposed integrated reinforcement learning framework was evaluated using navigation performance, adaptation capability, sample efficiency, computational requirements, and reliability criteria. The evaluation considers the contribution of the policy-based controller, model-based predictor, hierarchical manager, and meta-learning module.</w:t>
      </w:r>
    </w:p>
    <w:p w14:paraId="24450B94"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10.1 Training Performance</w:t>
      </w:r>
    </w:p>
    <w:p w14:paraId="07DA02B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low-level policy was trained to improve the robot's navigation behaviour and obstacle avoidance capability. The training return showed an overall increasing trend as the policy learned better actions. The dynamics model was trained to predict the next state and reward from the current state and action, with prediction loss decreasing during training. The hierarchical manager also showed improvement in its return as it learned to select suitable sub-goals.</w:t>
      </w:r>
    </w:p>
    <w:p w14:paraId="51A6C0B4"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Training Observations</w:t>
      </w:r>
    </w:p>
    <w:p w14:paraId="053BA943"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Low-level policy return increased with training iterations.</w:t>
      </w:r>
    </w:p>
    <w:p w14:paraId="5CD92A15"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Dynamics-model prediction loss decreased as the model learned the environment dynamics.</w:t>
      </w:r>
    </w:p>
    <w:p w14:paraId="1230510E"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Manager return improved as the agent learned better sub-goal selection.</w:t>
      </w:r>
    </w:p>
    <w:p w14:paraId="62A24F5D"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Training remained stable without major divergence.</w:t>
      </w:r>
    </w:p>
    <w:p w14:paraId="282D6D1F" w14:textId="6D84BF91"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Figure 6:</w:t>
      </w:r>
      <w:r w:rsidRPr="006A6463">
        <w:rPr>
          <w:color w:val="000000" w:themeColor="text1"/>
          <w:sz w:val="22"/>
          <w:szCs w:val="22"/>
        </w:rPr>
        <w:t xml:space="preserve"> Low-level policy return, dynamics-model prediction loss, and manager return versus training iterations.</w:t>
      </w:r>
    </w:p>
    <w:p w14:paraId="71C0066A"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10.2 Adaptation Performance</w:t>
      </w:r>
    </w:p>
    <w:p w14:paraId="6EC30DA3"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meta-learning component was evaluated on held-out environment configurations that were not used during meta-training. The agent was given a limited number of adaptation episodes and its performance was measured after each episode.</w:t>
      </w:r>
    </w:p>
    <w:p w14:paraId="4BEF0D3E"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Table 2: Adaptation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211"/>
        <w:gridCol w:w="2328"/>
        <w:gridCol w:w="3142"/>
      </w:tblGrid>
      <w:tr w:rsidR="006A6463" w:rsidRPr="006A6463" w14:paraId="121C20DF" w14:textId="77777777">
        <w:trPr>
          <w:tblHeader/>
          <w:tblCellSpacing w:w="15" w:type="dxa"/>
        </w:trPr>
        <w:tc>
          <w:tcPr>
            <w:tcW w:w="0" w:type="auto"/>
            <w:vAlign w:val="center"/>
            <w:hideMark/>
          </w:tcPr>
          <w:p w14:paraId="2CDBD413"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lastRenderedPageBreak/>
              <w:t>Adaptation Episodes</w:t>
            </w:r>
          </w:p>
        </w:tc>
        <w:tc>
          <w:tcPr>
            <w:tcW w:w="0" w:type="auto"/>
            <w:vAlign w:val="center"/>
            <w:hideMark/>
          </w:tcPr>
          <w:p w14:paraId="08639A7F"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Full Integrated System</w:t>
            </w:r>
          </w:p>
        </w:tc>
        <w:tc>
          <w:tcPr>
            <w:tcW w:w="0" w:type="auto"/>
            <w:vAlign w:val="center"/>
            <w:hideMark/>
          </w:tcPr>
          <w:p w14:paraId="702AB973"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Without Meta-Learning</w:t>
            </w:r>
          </w:p>
        </w:tc>
        <w:tc>
          <w:tcPr>
            <w:tcW w:w="0" w:type="auto"/>
            <w:vAlign w:val="center"/>
            <w:hideMark/>
          </w:tcPr>
          <w:p w14:paraId="32195D46"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Observation</w:t>
            </w:r>
          </w:p>
        </w:tc>
      </w:tr>
      <w:tr w:rsidR="006A6463" w:rsidRPr="006A6463" w14:paraId="00309824" w14:textId="77777777">
        <w:trPr>
          <w:tblCellSpacing w:w="15" w:type="dxa"/>
        </w:trPr>
        <w:tc>
          <w:tcPr>
            <w:tcW w:w="0" w:type="auto"/>
            <w:vAlign w:val="center"/>
            <w:hideMark/>
          </w:tcPr>
          <w:p w14:paraId="5C25C7B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0</w:t>
            </w:r>
          </w:p>
        </w:tc>
        <w:tc>
          <w:tcPr>
            <w:tcW w:w="0" w:type="auto"/>
            <w:vAlign w:val="center"/>
            <w:hideMark/>
          </w:tcPr>
          <w:p w14:paraId="306B232D"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Moderate</w:t>
            </w:r>
          </w:p>
        </w:tc>
        <w:tc>
          <w:tcPr>
            <w:tcW w:w="0" w:type="auto"/>
            <w:vAlign w:val="center"/>
            <w:hideMark/>
          </w:tcPr>
          <w:p w14:paraId="19314693"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Low</w:t>
            </w:r>
          </w:p>
        </w:tc>
        <w:tc>
          <w:tcPr>
            <w:tcW w:w="0" w:type="auto"/>
            <w:vAlign w:val="center"/>
            <w:hideMark/>
          </w:tcPr>
          <w:p w14:paraId="126D24F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Initial performance on unseen task</w:t>
            </w:r>
          </w:p>
        </w:tc>
      </w:tr>
      <w:tr w:rsidR="006A6463" w:rsidRPr="006A6463" w14:paraId="67303931" w14:textId="77777777">
        <w:trPr>
          <w:tblCellSpacing w:w="15" w:type="dxa"/>
        </w:trPr>
        <w:tc>
          <w:tcPr>
            <w:tcW w:w="0" w:type="auto"/>
            <w:vAlign w:val="center"/>
            <w:hideMark/>
          </w:tcPr>
          <w:p w14:paraId="63494038"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1</w:t>
            </w:r>
          </w:p>
        </w:tc>
        <w:tc>
          <w:tcPr>
            <w:tcW w:w="0" w:type="auto"/>
            <w:vAlign w:val="center"/>
            <w:hideMark/>
          </w:tcPr>
          <w:p w14:paraId="0C318575"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Improved</w:t>
            </w:r>
          </w:p>
        </w:tc>
        <w:tc>
          <w:tcPr>
            <w:tcW w:w="0" w:type="auto"/>
            <w:vAlign w:val="center"/>
            <w:hideMark/>
          </w:tcPr>
          <w:p w14:paraId="62D9849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Low–Moderate</w:t>
            </w:r>
          </w:p>
        </w:tc>
        <w:tc>
          <w:tcPr>
            <w:tcW w:w="0" w:type="auto"/>
            <w:vAlign w:val="center"/>
            <w:hideMark/>
          </w:tcPr>
          <w:p w14:paraId="4DC05957"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Rapid adaptation begins</w:t>
            </w:r>
          </w:p>
        </w:tc>
      </w:tr>
      <w:tr w:rsidR="006A6463" w:rsidRPr="006A6463" w14:paraId="71EE8B9B" w14:textId="77777777">
        <w:trPr>
          <w:tblCellSpacing w:w="15" w:type="dxa"/>
        </w:trPr>
        <w:tc>
          <w:tcPr>
            <w:tcW w:w="0" w:type="auto"/>
            <w:vAlign w:val="center"/>
            <w:hideMark/>
          </w:tcPr>
          <w:p w14:paraId="400EFDCB"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2</w:t>
            </w:r>
          </w:p>
        </w:tc>
        <w:tc>
          <w:tcPr>
            <w:tcW w:w="0" w:type="auto"/>
            <w:vAlign w:val="center"/>
            <w:hideMark/>
          </w:tcPr>
          <w:p w14:paraId="1A2B2B4A"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High</w:t>
            </w:r>
          </w:p>
        </w:tc>
        <w:tc>
          <w:tcPr>
            <w:tcW w:w="0" w:type="auto"/>
            <w:vAlign w:val="center"/>
            <w:hideMark/>
          </w:tcPr>
          <w:p w14:paraId="052887D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Moderate</w:t>
            </w:r>
          </w:p>
        </w:tc>
        <w:tc>
          <w:tcPr>
            <w:tcW w:w="0" w:type="auto"/>
            <w:vAlign w:val="center"/>
            <w:hideMark/>
          </w:tcPr>
          <w:p w14:paraId="7EF0AB7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Better route and sub-goal selection</w:t>
            </w:r>
          </w:p>
        </w:tc>
      </w:tr>
      <w:tr w:rsidR="006A6463" w:rsidRPr="006A6463" w14:paraId="01FC71DD" w14:textId="77777777">
        <w:trPr>
          <w:tblCellSpacing w:w="15" w:type="dxa"/>
        </w:trPr>
        <w:tc>
          <w:tcPr>
            <w:tcW w:w="0" w:type="auto"/>
            <w:vAlign w:val="center"/>
            <w:hideMark/>
          </w:tcPr>
          <w:p w14:paraId="676EACE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3</w:t>
            </w:r>
          </w:p>
        </w:tc>
        <w:tc>
          <w:tcPr>
            <w:tcW w:w="0" w:type="auto"/>
            <w:vAlign w:val="center"/>
            <w:hideMark/>
          </w:tcPr>
          <w:p w14:paraId="1BECBE1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High</w:t>
            </w:r>
          </w:p>
        </w:tc>
        <w:tc>
          <w:tcPr>
            <w:tcW w:w="0" w:type="auto"/>
            <w:vAlign w:val="center"/>
            <w:hideMark/>
          </w:tcPr>
          <w:p w14:paraId="64444DF7"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Moderate</w:t>
            </w:r>
          </w:p>
        </w:tc>
        <w:tc>
          <w:tcPr>
            <w:tcW w:w="0" w:type="auto"/>
            <w:vAlign w:val="center"/>
            <w:hideMark/>
          </w:tcPr>
          <w:p w14:paraId="2B6FFAF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Stable navigation achieved</w:t>
            </w:r>
          </w:p>
        </w:tc>
      </w:tr>
      <w:tr w:rsidR="006A6463" w:rsidRPr="006A6463" w14:paraId="01C56415" w14:textId="77777777">
        <w:trPr>
          <w:tblCellSpacing w:w="15" w:type="dxa"/>
        </w:trPr>
        <w:tc>
          <w:tcPr>
            <w:tcW w:w="0" w:type="auto"/>
            <w:vAlign w:val="center"/>
            <w:hideMark/>
          </w:tcPr>
          <w:p w14:paraId="4CA8D65E"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5</w:t>
            </w:r>
          </w:p>
        </w:tc>
        <w:tc>
          <w:tcPr>
            <w:tcW w:w="0" w:type="auto"/>
            <w:vAlign w:val="center"/>
            <w:hideMark/>
          </w:tcPr>
          <w:p w14:paraId="0434BF0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Very High</w:t>
            </w:r>
          </w:p>
        </w:tc>
        <w:tc>
          <w:tcPr>
            <w:tcW w:w="0" w:type="auto"/>
            <w:vAlign w:val="center"/>
            <w:hideMark/>
          </w:tcPr>
          <w:p w14:paraId="76902E3A"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Moderate</w:t>
            </w:r>
          </w:p>
        </w:tc>
        <w:tc>
          <w:tcPr>
            <w:tcW w:w="0" w:type="auto"/>
            <w:vAlign w:val="center"/>
            <w:hideMark/>
          </w:tcPr>
          <w:p w14:paraId="144A4F00"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Final adapted performance</w:t>
            </w:r>
          </w:p>
        </w:tc>
      </w:tr>
    </w:tbl>
    <w:p w14:paraId="0C9D2C22"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full integrated system achieved faster improvement across adaptation episodes compared with the non-adaptive baseline. This indicates that meta-learning provides an effective initialisation for rapid adaptation to previously unseen environments.</w:t>
      </w:r>
    </w:p>
    <w:p w14:paraId="5C1B9C7D" w14:textId="69E82C6B"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Figure 7:</w:t>
      </w:r>
      <w:r w:rsidRPr="006A6463">
        <w:rPr>
          <w:color w:val="000000" w:themeColor="text1"/>
          <w:sz w:val="22"/>
          <w:szCs w:val="22"/>
        </w:rPr>
        <w:t xml:space="preserve"> Return versus number of adaptation episodes for the full integrated system and baseline configuration.</w:t>
      </w:r>
    </w:p>
    <w:p w14:paraId="2A4F3ECE"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10.3 Navigation Success Rate</w:t>
      </w:r>
    </w:p>
    <w:p w14:paraId="3D293E27"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navigation performance was evaluated across different task difficulty levels.</w:t>
      </w:r>
    </w:p>
    <w:p w14:paraId="7242256C"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Table 3: Navigation Success Rate Across Task Difficulty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502"/>
        <w:gridCol w:w="2361"/>
      </w:tblGrid>
      <w:tr w:rsidR="006A6463" w:rsidRPr="006A6463" w14:paraId="2EEBE68C" w14:textId="77777777">
        <w:trPr>
          <w:tblHeader/>
          <w:tblCellSpacing w:w="15" w:type="dxa"/>
        </w:trPr>
        <w:tc>
          <w:tcPr>
            <w:tcW w:w="0" w:type="auto"/>
            <w:vAlign w:val="center"/>
            <w:hideMark/>
          </w:tcPr>
          <w:p w14:paraId="6EA29678"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Task Difficulty</w:t>
            </w:r>
          </w:p>
        </w:tc>
        <w:tc>
          <w:tcPr>
            <w:tcW w:w="0" w:type="auto"/>
            <w:vAlign w:val="center"/>
            <w:hideMark/>
          </w:tcPr>
          <w:p w14:paraId="6E736BB5"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Environment Condition</w:t>
            </w:r>
          </w:p>
        </w:tc>
        <w:tc>
          <w:tcPr>
            <w:tcW w:w="0" w:type="auto"/>
            <w:vAlign w:val="center"/>
            <w:hideMark/>
          </w:tcPr>
          <w:p w14:paraId="5CF7F12B"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Navigation Success Rate</w:t>
            </w:r>
          </w:p>
        </w:tc>
      </w:tr>
      <w:tr w:rsidR="006A6463" w:rsidRPr="006A6463" w14:paraId="0AD5AA69" w14:textId="77777777">
        <w:trPr>
          <w:tblCellSpacing w:w="15" w:type="dxa"/>
        </w:trPr>
        <w:tc>
          <w:tcPr>
            <w:tcW w:w="0" w:type="auto"/>
            <w:vAlign w:val="center"/>
            <w:hideMark/>
          </w:tcPr>
          <w:p w14:paraId="2AF8603A"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Easy</w:t>
            </w:r>
          </w:p>
        </w:tc>
        <w:tc>
          <w:tcPr>
            <w:tcW w:w="0" w:type="auto"/>
            <w:vAlign w:val="center"/>
            <w:hideMark/>
          </w:tcPr>
          <w:p w14:paraId="159062F8"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Low obstacle density, low sensor noise</w:t>
            </w:r>
          </w:p>
        </w:tc>
        <w:tc>
          <w:tcPr>
            <w:tcW w:w="0" w:type="auto"/>
            <w:vAlign w:val="center"/>
            <w:hideMark/>
          </w:tcPr>
          <w:p w14:paraId="5F318C0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95%</w:t>
            </w:r>
          </w:p>
        </w:tc>
      </w:tr>
      <w:tr w:rsidR="006A6463" w:rsidRPr="006A6463" w14:paraId="5E4038A0" w14:textId="77777777">
        <w:trPr>
          <w:tblCellSpacing w:w="15" w:type="dxa"/>
        </w:trPr>
        <w:tc>
          <w:tcPr>
            <w:tcW w:w="0" w:type="auto"/>
            <w:vAlign w:val="center"/>
            <w:hideMark/>
          </w:tcPr>
          <w:p w14:paraId="41F724A8"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Medium</w:t>
            </w:r>
          </w:p>
        </w:tc>
        <w:tc>
          <w:tcPr>
            <w:tcW w:w="0" w:type="auto"/>
            <w:vAlign w:val="center"/>
            <w:hideMark/>
          </w:tcPr>
          <w:p w14:paraId="414628CF"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Moderate obstacles and sensor noise</w:t>
            </w:r>
          </w:p>
        </w:tc>
        <w:tc>
          <w:tcPr>
            <w:tcW w:w="0" w:type="auto"/>
            <w:vAlign w:val="center"/>
            <w:hideMark/>
          </w:tcPr>
          <w:p w14:paraId="3B9856A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90%</w:t>
            </w:r>
          </w:p>
        </w:tc>
      </w:tr>
      <w:tr w:rsidR="006A6463" w:rsidRPr="006A6463" w14:paraId="186F74C1" w14:textId="77777777">
        <w:trPr>
          <w:tblCellSpacing w:w="15" w:type="dxa"/>
        </w:trPr>
        <w:tc>
          <w:tcPr>
            <w:tcW w:w="0" w:type="auto"/>
            <w:vAlign w:val="center"/>
            <w:hideMark/>
          </w:tcPr>
          <w:p w14:paraId="60C93FAB"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Hard</w:t>
            </w:r>
          </w:p>
        </w:tc>
        <w:tc>
          <w:tcPr>
            <w:tcW w:w="0" w:type="auto"/>
            <w:vAlign w:val="center"/>
            <w:hideMark/>
          </w:tcPr>
          <w:p w14:paraId="239C726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High obstacle density and environmental variation</w:t>
            </w:r>
          </w:p>
        </w:tc>
        <w:tc>
          <w:tcPr>
            <w:tcW w:w="0" w:type="auto"/>
            <w:vAlign w:val="center"/>
            <w:hideMark/>
          </w:tcPr>
          <w:p w14:paraId="43DD360D"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82%</w:t>
            </w:r>
          </w:p>
        </w:tc>
      </w:tr>
      <w:tr w:rsidR="006A6463" w:rsidRPr="006A6463" w14:paraId="069CA873" w14:textId="77777777">
        <w:trPr>
          <w:tblCellSpacing w:w="15" w:type="dxa"/>
        </w:trPr>
        <w:tc>
          <w:tcPr>
            <w:tcW w:w="0" w:type="auto"/>
            <w:vAlign w:val="center"/>
            <w:hideMark/>
          </w:tcPr>
          <w:p w14:paraId="06DED66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lastRenderedPageBreak/>
              <w:t>Unseen</w:t>
            </w:r>
          </w:p>
        </w:tc>
        <w:tc>
          <w:tcPr>
            <w:tcW w:w="0" w:type="auto"/>
            <w:vAlign w:val="center"/>
            <w:hideMark/>
          </w:tcPr>
          <w:p w14:paraId="2DD3C91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New environment configuration</w:t>
            </w:r>
          </w:p>
        </w:tc>
        <w:tc>
          <w:tcPr>
            <w:tcW w:w="0" w:type="auto"/>
            <w:vAlign w:val="center"/>
            <w:hideMark/>
          </w:tcPr>
          <w:p w14:paraId="30D56BFD"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85%</w:t>
            </w:r>
          </w:p>
        </w:tc>
      </w:tr>
    </w:tbl>
    <w:p w14:paraId="151F8551" w14:textId="6B389C78"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results indicate that the system maintains a high navigation success rate under normal conditions. Performance decreases slightly as obstacle density and environmental uncertainty increase, but the system continues to successfully navigate most test environments.</w:t>
      </w:r>
    </w:p>
    <w:p w14:paraId="754A38C2"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10.4 Sample-Efficiency Comparison</w:t>
      </w:r>
    </w:p>
    <w:p w14:paraId="3B705D7E"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effect of the model-based component was evaluated by comparing learning with and without model-based rollout augmentation.</w:t>
      </w:r>
    </w:p>
    <w:p w14:paraId="60BF7DB8"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Table 4: Sample-Efficiency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4069"/>
        <w:gridCol w:w="2593"/>
      </w:tblGrid>
      <w:tr w:rsidR="006A6463" w:rsidRPr="006A6463" w14:paraId="635D57ED" w14:textId="77777777">
        <w:trPr>
          <w:tblHeader/>
          <w:tblCellSpacing w:w="15" w:type="dxa"/>
        </w:trPr>
        <w:tc>
          <w:tcPr>
            <w:tcW w:w="0" w:type="auto"/>
            <w:vAlign w:val="center"/>
            <w:hideMark/>
          </w:tcPr>
          <w:p w14:paraId="2D46D89B"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Configuration</w:t>
            </w:r>
          </w:p>
        </w:tc>
        <w:tc>
          <w:tcPr>
            <w:tcW w:w="0" w:type="auto"/>
            <w:vAlign w:val="center"/>
            <w:hideMark/>
          </w:tcPr>
          <w:p w14:paraId="11F08735"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Environment Steps to Target Performance</w:t>
            </w:r>
          </w:p>
        </w:tc>
        <w:tc>
          <w:tcPr>
            <w:tcW w:w="0" w:type="auto"/>
            <w:vAlign w:val="center"/>
            <w:hideMark/>
          </w:tcPr>
          <w:p w14:paraId="537FA803"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Relative Sample Efficiency</w:t>
            </w:r>
          </w:p>
        </w:tc>
      </w:tr>
      <w:tr w:rsidR="006A6463" w:rsidRPr="006A6463" w14:paraId="3A940DC4" w14:textId="77777777">
        <w:trPr>
          <w:tblCellSpacing w:w="15" w:type="dxa"/>
        </w:trPr>
        <w:tc>
          <w:tcPr>
            <w:tcW w:w="0" w:type="auto"/>
            <w:vAlign w:val="center"/>
            <w:hideMark/>
          </w:tcPr>
          <w:p w14:paraId="0F02FAF7"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Policy-based RL only</w:t>
            </w:r>
          </w:p>
        </w:tc>
        <w:tc>
          <w:tcPr>
            <w:tcW w:w="0" w:type="auto"/>
            <w:vAlign w:val="center"/>
            <w:hideMark/>
          </w:tcPr>
          <w:p w14:paraId="00627D5F"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100,000</w:t>
            </w:r>
          </w:p>
        </w:tc>
        <w:tc>
          <w:tcPr>
            <w:tcW w:w="0" w:type="auto"/>
            <w:vAlign w:val="center"/>
            <w:hideMark/>
          </w:tcPr>
          <w:p w14:paraId="5D705C5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Baseline</w:t>
            </w:r>
          </w:p>
        </w:tc>
      </w:tr>
      <w:tr w:rsidR="006A6463" w:rsidRPr="006A6463" w14:paraId="4BE40CF3" w14:textId="77777777">
        <w:trPr>
          <w:tblCellSpacing w:w="15" w:type="dxa"/>
        </w:trPr>
        <w:tc>
          <w:tcPr>
            <w:tcW w:w="0" w:type="auto"/>
            <w:vAlign w:val="center"/>
            <w:hideMark/>
          </w:tcPr>
          <w:p w14:paraId="5CE0DFF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RL + Model-Based Augmentation</w:t>
            </w:r>
          </w:p>
        </w:tc>
        <w:tc>
          <w:tcPr>
            <w:tcW w:w="0" w:type="auto"/>
            <w:vAlign w:val="center"/>
            <w:hideMark/>
          </w:tcPr>
          <w:p w14:paraId="39FDA0D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70,000</w:t>
            </w:r>
          </w:p>
        </w:tc>
        <w:tc>
          <w:tcPr>
            <w:tcW w:w="0" w:type="auto"/>
            <w:vAlign w:val="center"/>
            <w:hideMark/>
          </w:tcPr>
          <w:p w14:paraId="521006D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Improved</w:t>
            </w:r>
          </w:p>
        </w:tc>
      </w:tr>
      <w:tr w:rsidR="006A6463" w:rsidRPr="006A6463" w14:paraId="01D3A2D8" w14:textId="77777777">
        <w:trPr>
          <w:tblCellSpacing w:w="15" w:type="dxa"/>
        </w:trPr>
        <w:tc>
          <w:tcPr>
            <w:tcW w:w="0" w:type="auto"/>
            <w:vAlign w:val="center"/>
            <w:hideMark/>
          </w:tcPr>
          <w:p w14:paraId="06D196C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Full Integrated RL System</w:t>
            </w:r>
          </w:p>
        </w:tc>
        <w:tc>
          <w:tcPr>
            <w:tcW w:w="0" w:type="auto"/>
            <w:vAlign w:val="center"/>
            <w:hideMark/>
          </w:tcPr>
          <w:p w14:paraId="319120BD"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60,000</w:t>
            </w:r>
          </w:p>
        </w:tc>
        <w:tc>
          <w:tcPr>
            <w:tcW w:w="0" w:type="auto"/>
            <w:vAlign w:val="center"/>
            <w:hideMark/>
          </w:tcPr>
          <w:p w14:paraId="27A1B619"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Best</w:t>
            </w:r>
          </w:p>
        </w:tc>
      </w:tr>
    </w:tbl>
    <w:p w14:paraId="37788D7A" w14:textId="3DFDBA14"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integrated system required fewer environment interactions to reach the target navigation performance. The model-based predictor contributes by generating useful predictions of future states and rewards, reducing dependence on direct interaction with the environment.</w:t>
      </w:r>
    </w:p>
    <w:p w14:paraId="26D84EDF"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10.5 Planning and Inference Performance</w:t>
      </w:r>
    </w:p>
    <w:p w14:paraId="53569AC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computational performance of the individual modules was also considered.</w:t>
      </w:r>
    </w:p>
    <w:p w14:paraId="3C7C8EFF"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Table 5: Computational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3446"/>
        <w:gridCol w:w="2386"/>
        <w:gridCol w:w="2143"/>
      </w:tblGrid>
      <w:tr w:rsidR="006A6463" w:rsidRPr="006A6463" w14:paraId="5D4C471F" w14:textId="77777777">
        <w:trPr>
          <w:tblHeader/>
          <w:tblCellSpacing w:w="15" w:type="dxa"/>
        </w:trPr>
        <w:tc>
          <w:tcPr>
            <w:tcW w:w="0" w:type="auto"/>
            <w:vAlign w:val="center"/>
            <w:hideMark/>
          </w:tcPr>
          <w:p w14:paraId="1186AA26"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lastRenderedPageBreak/>
              <w:t>Module</w:t>
            </w:r>
          </w:p>
        </w:tc>
        <w:tc>
          <w:tcPr>
            <w:tcW w:w="0" w:type="auto"/>
            <w:vAlign w:val="center"/>
            <w:hideMark/>
          </w:tcPr>
          <w:p w14:paraId="763A41A7"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Function</w:t>
            </w:r>
          </w:p>
        </w:tc>
        <w:tc>
          <w:tcPr>
            <w:tcW w:w="0" w:type="auto"/>
            <w:vAlign w:val="center"/>
            <w:hideMark/>
          </w:tcPr>
          <w:p w14:paraId="33F5994E"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Trainable Parameters</w:t>
            </w:r>
          </w:p>
        </w:tc>
        <w:tc>
          <w:tcPr>
            <w:tcW w:w="0" w:type="auto"/>
            <w:vAlign w:val="center"/>
            <w:hideMark/>
          </w:tcPr>
          <w:p w14:paraId="70072611"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Approx. Inference Time</w:t>
            </w:r>
          </w:p>
        </w:tc>
      </w:tr>
      <w:tr w:rsidR="006A6463" w:rsidRPr="006A6463" w14:paraId="3CF16097" w14:textId="77777777">
        <w:trPr>
          <w:tblCellSpacing w:w="15" w:type="dxa"/>
        </w:trPr>
        <w:tc>
          <w:tcPr>
            <w:tcW w:w="0" w:type="auto"/>
            <w:vAlign w:val="center"/>
            <w:hideMark/>
          </w:tcPr>
          <w:p w14:paraId="52514E4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Low-Level Policy</w:t>
            </w:r>
          </w:p>
        </w:tc>
        <w:tc>
          <w:tcPr>
            <w:tcW w:w="0" w:type="auto"/>
            <w:vAlign w:val="center"/>
            <w:hideMark/>
          </w:tcPr>
          <w:p w14:paraId="143591E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Continuous control and obstacle avoidance</w:t>
            </w:r>
          </w:p>
        </w:tc>
        <w:tc>
          <w:tcPr>
            <w:tcW w:w="0" w:type="auto"/>
            <w:vAlign w:val="center"/>
            <w:hideMark/>
          </w:tcPr>
          <w:p w14:paraId="662A172A"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~17,000</w:t>
            </w:r>
          </w:p>
        </w:tc>
        <w:tc>
          <w:tcPr>
            <w:tcW w:w="0" w:type="auto"/>
            <w:vAlign w:val="center"/>
            <w:hideMark/>
          </w:tcPr>
          <w:p w14:paraId="77C7897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~2 </w:t>
            </w:r>
            <w:proofErr w:type="spellStart"/>
            <w:r w:rsidRPr="006A6463">
              <w:rPr>
                <w:color w:val="000000" w:themeColor="text1"/>
                <w:sz w:val="22"/>
                <w:szCs w:val="22"/>
              </w:rPr>
              <w:t>ms</w:t>
            </w:r>
            <w:proofErr w:type="spellEnd"/>
          </w:p>
        </w:tc>
      </w:tr>
      <w:tr w:rsidR="006A6463" w:rsidRPr="006A6463" w14:paraId="0F22855E" w14:textId="77777777">
        <w:trPr>
          <w:tblCellSpacing w:w="15" w:type="dxa"/>
        </w:trPr>
        <w:tc>
          <w:tcPr>
            <w:tcW w:w="0" w:type="auto"/>
            <w:vAlign w:val="center"/>
            <w:hideMark/>
          </w:tcPr>
          <w:p w14:paraId="131349EA"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Dynamics Model</w:t>
            </w:r>
          </w:p>
        </w:tc>
        <w:tc>
          <w:tcPr>
            <w:tcW w:w="0" w:type="auto"/>
            <w:vAlign w:val="center"/>
            <w:hideMark/>
          </w:tcPr>
          <w:p w14:paraId="66074D4E"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Next-state and reward prediction</w:t>
            </w:r>
          </w:p>
        </w:tc>
        <w:tc>
          <w:tcPr>
            <w:tcW w:w="0" w:type="auto"/>
            <w:vAlign w:val="center"/>
            <w:hideMark/>
          </w:tcPr>
          <w:p w14:paraId="412D8520"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~34,000</w:t>
            </w:r>
          </w:p>
        </w:tc>
        <w:tc>
          <w:tcPr>
            <w:tcW w:w="0" w:type="auto"/>
            <w:vAlign w:val="center"/>
            <w:hideMark/>
          </w:tcPr>
          <w:p w14:paraId="0A58E3A9"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~3 </w:t>
            </w:r>
            <w:proofErr w:type="spellStart"/>
            <w:r w:rsidRPr="006A6463">
              <w:rPr>
                <w:color w:val="000000" w:themeColor="text1"/>
                <w:sz w:val="22"/>
                <w:szCs w:val="22"/>
              </w:rPr>
              <w:t>ms</w:t>
            </w:r>
            <w:proofErr w:type="spellEnd"/>
          </w:p>
        </w:tc>
      </w:tr>
      <w:tr w:rsidR="006A6463" w:rsidRPr="006A6463" w14:paraId="293E631A" w14:textId="77777777">
        <w:trPr>
          <w:tblCellSpacing w:w="15" w:type="dxa"/>
        </w:trPr>
        <w:tc>
          <w:tcPr>
            <w:tcW w:w="0" w:type="auto"/>
            <w:vAlign w:val="center"/>
            <w:hideMark/>
          </w:tcPr>
          <w:p w14:paraId="3A6318C0"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Manager</w:t>
            </w:r>
          </w:p>
        </w:tc>
        <w:tc>
          <w:tcPr>
            <w:tcW w:w="0" w:type="auto"/>
            <w:vAlign w:val="center"/>
            <w:hideMark/>
          </w:tcPr>
          <w:p w14:paraId="06B96109"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Sub-goal selection</w:t>
            </w:r>
          </w:p>
        </w:tc>
        <w:tc>
          <w:tcPr>
            <w:tcW w:w="0" w:type="auto"/>
            <w:vAlign w:val="center"/>
            <w:hideMark/>
          </w:tcPr>
          <w:p w14:paraId="10CC3D3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1,864</w:t>
            </w:r>
          </w:p>
        </w:tc>
        <w:tc>
          <w:tcPr>
            <w:tcW w:w="0" w:type="auto"/>
            <w:vAlign w:val="center"/>
            <w:hideMark/>
          </w:tcPr>
          <w:p w14:paraId="0655EBA9"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~1 </w:t>
            </w:r>
            <w:proofErr w:type="spellStart"/>
            <w:r w:rsidRPr="006A6463">
              <w:rPr>
                <w:color w:val="000000" w:themeColor="text1"/>
                <w:sz w:val="22"/>
                <w:szCs w:val="22"/>
              </w:rPr>
              <w:t>ms</w:t>
            </w:r>
            <w:proofErr w:type="spellEnd"/>
          </w:p>
        </w:tc>
      </w:tr>
      <w:tr w:rsidR="006A6463" w:rsidRPr="006A6463" w14:paraId="44BA5CEA" w14:textId="77777777">
        <w:trPr>
          <w:tblCellSpacing w:w="15" w:type="dxa"/>
        </w:trPr>
        <w:tc>
          <w:tcPr>
            <w:tcW w:w="0" w:type="auto"/>
            <w:vAlign w:val="center"/>
            <w:hideMark/>
          </w:tcPr>
          <w:p w14:paraId="596C9278"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Meta-Learning Module</w:t>
            </w:r>
          </w:p>
        </w:tc>
        <w:tc>
          <w:tcPr>
            <w:tcW w:w="0" w:type="auto"/>
            <w:vAlign w:val="center"/>
            <w:hideMark/>
          </w:tcPr>
          <w:p w14:paraId="353BDE03"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Task adaptation</w:t>
            </w:r>
          </w:p>
        </w:tc>
        <w:tc>
          <w:tcPr>
            <w:tcW w:w="0" w:type="auto"/>
            <w:vAlign w:val="center"/>
            <w:hideMark/>
          </w:tcPr>
          <w:p w14:paraId="54C0D97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Depends on shared networks</w:t>
            </w:r>
          </w:p>
        </w:tc>
        <w:tc>
          <w:tcPr>
            <w:tcW w:w="0" w:type="auto"/>
            <w:vAlign w:val="center"/>
            <w:hideMark/>
          </w:tcPr>
          <w:p w14:paraId="0563121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~5 </w:t>
            </w:r>
            <w:proofErr w:type="spellStart"/>
            <w:r w:rsidRPr="006A6463">
              <w:rPr>
                <w:color w:val="000000" w:themeColor="text1"/>
                <w:sz w:val="22"/>
                <w:szCs w:val="22"/>
              </w:rPr>
              <w:t>ms</w:t>
            </w:r>
            <w:proofErr w:type="spellEnd"/>
          </w:p>
        </w:tc>
      </w:tr>
      <w:tr w:rsidR="006A6463" w:rsidRPr="006A6463" w14:paraId="3CE9E313" w14:textId="77777777">
        <w:trPr>
          <w:tblCellSpacing w:w="15" w:type="dxa"/>
        </w:trPr>
        <w:tc>
          <w:tcPr>
            <w:tcW w:w="0" w:type="auto"/>
            <w:vAlign w:val="center"/>
            <w:hideMark/>
          </w:tcPr>
          <w:p w14:paraId="3C8B654F"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Integrated System</w:t>
            </w:r>
          </w:p>
        </w:tc>
        <w:tc>
          <w:tcPr>
            <w:tcW w:w="0" w:type="auto"/>
            <w:vAlign w:val="center"/>
            <w:hideMark/>
          </w:tcPr>
          <w:p w14:paraId="4ABA5B8B"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Planning + control + adaptation</w:t>
            </w:r>
          </w:p>
        </w:tc>
        <w:tc>
          <w:tcPr>
            <w:tcW w:w="0" w:type="auto"/>
            <w:vAlign w:val="center"/>
            <w:hideMark/>
          </w:tcPr>
          <w:p w14:paraId="6A56C72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~53,000+</w:t>
            </w:r>
          </w:p>
        </w:tc>
        <w:tc>
          <w:tcPr>
            <w:tcW w:w="0" w:type="auto"/>
            <w:vAlign w:val="center"/>
            <w:hideMark/>
          </w:tcPr>
          <w:p w14:paraId="1E22ECFA"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~6–10 </w:t>
            </w:r>
            <w:proofErr w:type="spellStart"/>
            <w:r w:rsidRPr="006A6463">
              <w:rPr>
                <w:color w:val="000000" w:themeColor="text1"/>
                <w:sz w:val="22"/>
                <w:szCs w:val="22"/>
              </w:rPr>
              <w:t>ms</w:t>
            </w:r>
            <w:proofErr w:type="spellEnd"/>
          </w:p>
        </w:tc>
      </w:tr>
    </w:tbl>
    <w:p w14:paraId="2160B140" w14:textId="5D4B70E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manager network parameter count is based on the architecture specified in the report: a 20-dimensional input, one 64-unit hidden layer and 8 candidate sub-goals, resulting in 1,864 parameters.</w:t>
      </w:r>
    </w:p>
    <w:p w14:paraId="157CA285"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10.6 Validation Against Requirements</w:t>
      </w:r>
    </w:p>
    <w:p w14:paraId="6973799E"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proposed system was validated against the functional, performance, data, technical, model and reliability requirements defined in Section 3.</w:t>
      </w:r>
    </w:p>
    <w:p w14:paraId="0E0D902C"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Table 6: Requirement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6"/>
        <w:gridCol w:w="5370"/>
        <w:gridCol w:w="662"/>
      </w:tblGrid>
      <w:tr w:rsidR="006A6463" w:rsidRPr="006A6463" w14:paraId="47930FA7" w14:textId="77777777">
        <w:trPr>
          <w:tblHeader/>
          <w:tblCellSpacing w:w="15" w:type="dxa"/>
        </w:trPr>
        <w:tc>
          <w:tcPr>
            <w:tcW w:w="0" w:type="auto"/>
            <w:vAlign w:val="center"/>
            <w:hideMark/>
          </w:tcPr>
          <w:p w14:paraId="39609F6F"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Requirement</w:t>
            </w:r>
          </w:p>
        </w:tc>
        <w:tc>
          <w:tcPr>
            <w:tcW w:w="0" w:type="auto"/>
            <w:vAlign w:val="center"/>
            <w:hideMark/>
          </w:tcPr>
          <w:p w14:paraId="4AD128AF"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Validation Result</w:t>
            </w:r>
          </w:p>
        </w:tc>
        <w:tc>
          <w:tcPr>
            <w:tcW w:w="0" w:type="auto"/>
            <w:vAlign w:val="center"/>
            <w:hideMark/>
          </w:tcPr>
          <w:p w14:paraId="5512A6BA"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Status</w:t>
            </w:r>
          </w:p>
        </w:tc>
      </w:tr>
      <w:tr w:rsidR="006A6463" w:rsidRPr="006A6463" w14:paraId="0A1804E2" w14:textId="77777777">
        <w:trPr>
          <w:tblCellSpacing w:w="15" w:type="dxa"/>
        </w:trPr>
        <w:tc>
          <w:tcPr>
            <w:tcW w:w="0" w:type="auto"/>
            <w:vAlign w:val="center"/>
            <w:hideMark/>
          </w:tcPr>
          <w:p w14:paraId="6FCC4A97"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Configurable navigation environment</w:t>
            </w:r>
          </w:p>
        </w:tc>
        <w:tc>
          <w:tcPr>
            <w:tcW w:w="0" w:type="auto"/>
            <w:vAlign w:val="center"/>
            <w:hideMark/>
          </w:tcPr>
          <w:p w14:paraId="0B56634B"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Multiple environment configurations can be generated</w:t>
            </w:r>
          </w:p>
        </w:tc>
        <w:tc>
          <w:tcPr>
            <w:tcW w:w="0" w:type="auto"/>
            <w:vAlign w:val="center"/>
            <w:hideMark/>
          </w:tcPr>
          <w:p w14:paraId="0C2BDF09"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Met</w:t>
            </w:r>
          </w:p>
        </w:tc>
      </w:tr>
      <w:tr w:rsidR="006A6463" w:rsidRPr="006A6463" w14:paraId="0A950621" w14:textId="77777777">
        <w:trPr>
          <w:tblCellSpacing w:w="15" w:type="dxa"/>
        </w:trPr>
        <w:tc>
          <w:tcPr>
            <w:tcW w:w="0" w:type="auto"/>
            <w:vAlign w:val="center"/>
            <w:hideMark/>
          </w:tcPr>
          <w:p w14:paraId="568016CF"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Policy-based low-level controller</w:t>
            </w:r>
          </w:p>
        </w:tc>
        <w:tc>
          <w:tcPr>
            <w:tcW w:w="0" w:type="auto"/>
            <w:vAlign w:val="center"/>
            <w:hideMark/>
          </w:tcPr>
          <w:p w14:paraId="0AF7F2B2"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Controller performs navigation and obstacle avoidance</w:t>
            </w:r>
          </w:p>
        </w:tc>
        <w:tc>
          <w:tcPr>
            <w:tcW w:w="0" w:type="auto"/>
            <w:vAlign w:val="center"/>
            <w:hideMark/>
          </w:tcPr>
          <w:p w14:paraId="652654ED"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Met</w:t>
            </w:r>
          </w:p>
        </w:tc>
      </w:tr>
      <w:tr w:rsidR="006A6463" w:rsidRPr="006A6463" w14:paraId="623EAADC" w14:textId="77777777">
        <w:trPr>
          <w:tblCellSpacing w:w="15" w:type="dxa"/>
        </w:trPr>
        <w:tc>
          <w:tcPr>
            <w:tcW w:w="0" w:type="auto"/>
            <w:vAlign w:val="center"/>
            <w:hideMark/>
          </w:tcPr>
          <w:p w14:paraId="1218E76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lastRenderedPageBreak/>
              <w:t>Model-based prediction</w:t>
            </w:r>
          </w:p>
        </w:tc>
        <w:tc>
          <w:tcPr>
            <w:tcW w:w="0" w:type="auto"/>
            <w:vAlign w:val="center"/>
            <w:hideMark/>
          </w:tcPr>
          <w:p w14:paraId="6071EB80"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Dynamics and reward prediction used for planning</w:t>
            </w:r>
          </w:p>
        </w:tc>
        <w:tc>
          <w:tcPr>
            <w:tcW w:w="0" w:type="auto"/>
            <w:vAlign w:val="center"/>
            <w:hideMark/>
          </w:tcPr>
          <w:p w14:paraId="0D64773A"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Met</w:t>
            </w:r>
          </w:p>
        </w:tc>
      </w:tr>
      <w:tr w:rsidR="006A6463" w:rsidRPr="006A6463" w14:paraId="4804ECB6" w14:textId="77777777">
        <w:trPr>
          <w:tblCellSpacing w:w="15" w:type="dxa"/>
        </w:trPr>
        <w:tc>
          <w:tcPr>
            <w:tcW w:w="0" w:type="auto"/>
            <w:vAlign w:val="center"/>
            <w:hideMark/>
          </w:tcPr>
          <w:p w14:paraId="192D9C0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Hierarchical manager-worker structure</w:t>
            </w:r>
          </w:p>
        </w:tc>
        <w:tc>
          <w:tcPr>
            <w:tcW w:w="0" w:type="auto"/>
            <w:vAlign w:val="center"/>
            <w:hideMark/>
          </w:tcPr>
          <w:p w14:paraId="05C6A34A"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Manager selects sub-goals and worker executes actions</w:t>
            </w:r>
          </w:p>
        </w:tc>
        <w:tc>
          <w:tcPr>
            <w:tcW w:w="0" w:type="auto"/>
            <w:vAlign w:val="center"/>
            <w:hideMark/>
          </w:tcPr>
          <w:p w14:paraId="307307F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Met</w:t>
            </w:r>
          </w:p>
        </w:tc>
      </w:tr>
      <w:tr w:rsidR="006A6463" w:rsidRPr="006A6463" w14:paraId="5882C6F1" w14:textId="77777777">
        <w:trPr>
          <w:tblCellSpacing w:w="15" w:type="dxa"/>
        </w:trPr>
        <w:tc>
          <w:tcPr>
            <w:tcW w:w="0" w:type="auto"/>
            <w:vAlign w:val="center"/>
            <w:hideMark/>
          </w:tcPr>
          <w:p w14:paraId="7FF9F07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Meta-learning adaptation</w:t>
            </w:r>
          </w:p>
        </w:tc>
        <w:tc>
          <w:tcPr>
            <w:tcW w:w="0" w:type="auto"/>
            <w:vAlign w:val="center"/>
            <w:hideMark/>
          </w:tcPr>
          <w:p w14:paraId="328BB43E"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Agent adapts to held-out environment configurations</w:t>
            </w:r>
          </w:p>
        </w:tc>
        <w:tc>
          <w:tcPr>
            <w:tcW w:w="0" w:type="auto"/>
            <w:vAlign w:val="center"/>
            <w:hideMark/>
          </w:tcPr>
          <w:p w14:paraId="348E7748"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Met</w:t>
            </w:r>
          </w:p>
        </w:tc>
      </w:tr>
      <w:tr w:rsidR="006A6463" w:rsidRPr="006A6463" w14:paraId="0296E870" w14:textId="77777777">
        <w:trPr>
          <w:tblCellSpacing w:w="15" w:type="dxa"/>
        </w:trPr>
        <w:tc>
          <w:tcPr>
            <w:tcW w:w="0" w:type="auto"/>
            <w:vAlign w:val="center"/>
            <w:hideMark/>
          </w:tcPr>
          <w:p w14:paraId="2C16F7D3"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Navigation evaluation</w:t>
            </w:r>
          </w:p>
        </w:tc>
        <w:tc>
          <w:tcPr>
            <w:tcW w:w="0" w:type="auto"/>
            <w:vAlign w:val="center"/>
            <w:hideMark/>
          </w:tcPr>
          <w:p w14:paraId="082E1F3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Success rate and return are measured</w:t>
            </w:r>
          </w:p>
        </w:tc>
        <w:tc>
          <w:tcPr>
            <w:tcW w:w="0" w:type="auto"/>
            <w:vAlign w:val="center"/>
            <w:hideMark/>
          </w:tcPr>
          <w:p w14:paraId="6C6F3D7D"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Met</w:t>
            </w:r>
          </w:p>
        </w:tc>
      </w:tr>
      <w:tr w:rsidR="006A6463" w:rsidRPr="006A6463" w14:paraId="69B8FE43" w14:textId="77777777">
        <w:trPr>
          <w:tblCellSpacing w:w="15" w:type="dxa"/>
        </w:trPr>
        <w:tc>
          <w:tcPr>
            <w:tcW w:w="0" w:type="auto"/>
            <w:vAlign w:val="center"/>
            <w:hideMark/>
          </w:tcPr>
          <w:p w14:paraId="725FC642"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Sample-efficiency evaluation</w:t>
            </w:r>
          </w:p>
        </w:tc>
        <w:tc>
          <w:tcPr>
            <w:tcW w:w="0" w:type="auto"/>
            <w:vAlign w:val="center"/>
            <w:hideMark/>
          </w:tcPr>
          <w:p w14:paraId="5F45CD4F"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Environment steps compared with baseline</w:t>
            </w:r>
          </w:p>
        </w:tc>
        <w:tc>
          <w:tcPr>
            <w:tcW w:w="0" w:type="auto"/>
            <w:vAlign w:val="center"/>
            <w:hideMark/>
          </w:tcPr>
          <w:p w14:paraId="13E23FDF"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Met</w:t>
            </w:r>
          </w:p>
        </w:tc>
      </w:tr>
      <w:tr w:rsidR="006A6463" w:rsidRPr="006A6463" w14:paraId="691963B2" w14:textId="77777777">
        <w:trPr>
          <w:tblCellSpacing w:w="15" w:type="dxa"/>
        </w:trPr>
        <w:tc>
          <w:tcPr>
            <w:tcW w:w="0" w:type="auto"/>
            <w:vAlign w:val="center"/>
            <w:hideMark/>
          </w:tcPr>
          <w:p w14:paraId="78FF4FA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Stable training</w:t>
            </w:r>
          </w:p>
        </w:tc>
        <w:tc>
          <w:tcPr>
            <w:tcW w:w="0" w:type="auto"/>
            <w:vAlign w:val="center"/>
            <w:hideMark/>
          </w:tcPr>
          <w:p w14:paraId="759F37B8"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Training losses and returns show stable behaviour</w:t>
            </w:r>
          </w:p>
        </w:tc>
        <w:tc>
          <w:tcPr>
            <w:tcW w:w="0" w:type="auto"/>
            <w:vAlign w:val="center"/>
            <w:hideMark/>
          </w:tcPr>
          <w:p w14:paraId="78297278"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Met</w:t>
            </w:r>
          </w:p>
        </w:tc>
      </w:tr>
      <w:tr w:rsidR="006A6463" w:rsidRPr="006A6463" w14:paraId="2F3A4031" w14:textId="77777777">
        <w:trPr>
          <w:tblCellSpacing w:w="15" w:type="dxa"/>
        </w:trPr>
        <w:tc>
          <w:tcPr>
            <w:tcW w:w="0" w:type="auto"/>
            <w:vAlign w:val="center"/>
            <w:hideMark/>
          </w:tcPr>
          <w:p w14:paraId="0E12987B"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Reproducibility</w:t>
            </w:r>
          </w:p>
        </w:tc>
        <w:tc>
          <w:tcPr>
            <w:tcW w:w="0" w:type="auto"/>
            <w:vAlign w:val="center"/>
            <w:hideMark/>
          </w:tcPr>
          <w:p w14:paraId="7A7060F9"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Random seeds and separate task sets are used</w:t>
            </w:r>
          </w:p>
        </w:tc>
        <w:tc>
          <w:tcPr>
            <w:tcW w:w="0" w:type="auto"/>
            <w:vAlign w:val="center"/>
            <w:hideMark/>
          </w:tcPr>
          <w:p w14:paraId="44453CC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Met</w:t>
            </w:r>
          </w:p>
        </w:tc>
      </w:tr>
      <w:tr w:rsidR="006A6463" w:rsidRPr="006A6463" w14:paraId="345B4BAD" w14:textId="77777777">
        <w:trPr>
          <w:tblCellSpacing w:w="15" w:type="dxa"/>
        </w:trPr>
        <w:tc>
          <w:tcPr>
            <w:tcW w:w="0" w:type="auto"/>
            <w:vAlign w:val="center"/>
            <w:hideMark/>
          </w:tcPr>
          <w:p w14:paraId="68BD68B9"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Safety consideration</w:t>
            </w:r>
          </w:p>
        </w:tc>
        <w:tc>
          <w:tcPr>
            <w:tcW w:w="0" w:type="auto"/>
            <w:vAlign w:val="center"/>
            <w:hideMark/>
          </w:tcPr>
          <w:p w14:paraId="456761A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Simulation-only evaluation and human oversight considered</w:t>
            </w:r>
          </w:p>
        </w:tc>
        <w:tc>
          <w:tcPr>
            <w:tcW w:w="0" w:type="auto"/>
            <w:vAlign w:val="center"/>
            <w:hideMark/>
          </w:tcPr>
          <w:p w14:paraId="2A19A1A7"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b/>
                <w:bCs/>
                <w:color w:val="000000" w:themeColor="text1"/>
                <w:sz w:val="22"/>
                <w:szCs w:val="22"/>
              </w:rPr>
              <w:t>Met</w:t>
            </w:r>
          </w:p>
        </w:tc>
      </w:tr>
    </w:tbl>
    <w:p w14:paraId="2D72F4AE" w14:textId="514FB2FB" w:rsidR="006A6463" w:rsidRPr="006A6463" w:rsidRDefault="006A6463" w:rsidP="00D32681">
      <w:pPr>
        <w:pStyle w:val="Heading1"/>
        <w:spacing w:before="320" w:after="160" w:line="360" w:lineRule="auto"/>
        <w:jc w:val="both"/>
        <w:rPr>
          <w:color w:val="000000" w:themeColor="text1"/>
          <w:sz w:val="22"/>
          <w:szCs w:val="22"/>
        </w:rPr>
      </w:pPr>
    </w:p>
    <w:p w14:paraId="2E217FF8"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10.7 Final Validation Statement</w:t>
      </w:r>
    </w:p>
    <w:p w14:paraId="56370EE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Overall, the proposed integrated reinforcement learning framework satisfies the major functional and performance requirements defined in Section 3. The policy-based component provides low-level control, the model-based component improves prediction and planning, the hierarchical structure enables efficient long-horizon navigation through sub-goals, and the meta-learning component enables rapid adaptation to unseen environments.</w:t>
      </w:r>
    </w:p>
    <w:p w14:paraId="2FE6CAA0" w14:textId="43903930"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evaluation demonstrates improved navigation performance, adaptation capability and sample efficiency compared with simpler baseline configurations. However, these results are based on a simulation-based feasibility study, and further validation using more diverse environments and real-world robotic platforms would be required before practical deployment.</w:t>
      </w:r>
    </w:p>
    <w:p w14:paraId="43F8252E"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lastRenderedPageBreak/>
        <w:t>11. Analysis, Comparison, Trade-offs and Justification</w:t>
      </w:r>
    </w:p>
    <w:p w14:paraId="21B73360"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proposed integrated framework was compared with simpler configurations to understand the contribution of each reinforcement learning paradigm. The comparison focuses on adaptation speed, navigation success, sample efficiency, computational requirements and robustness.</w:t>
      </w:r>
    </w:p>
    <w:p w14:paraId="0C3A9F4D"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11.1 Configuration Comparison</w:t>
      </w:r>
    </w:p>
    <w:p w14:paraId="3FFE140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w:t>
      </w:r>
      <w:r w:rsidRPr="006A6463">
        <w:rPr>
          <w:b/>
          <w:bCs/>
          <w:color w:val="000000" w:themeColor="text1"/>
          <w:sz w:val="22"/>
          <w:szCs w:val="22"/>
        </w:rPr>
        <w:t>Policy-Based RL:</w:t>
      </w:r>
      <w:r w:rsidRPr="006A6463">
        <w:rPr>
          <w:color w:val="000000" w:themeColor="text1"/>
          <w:sz w:val="22"/>
          <w:szCs w:val="22"/>
        </w:rPr>
        <w:t xml:space="preserve"> Provides direct low-level control but requires more environment interaction and does not explicitly model future dynamics.</w:t>
      </w:r>
    </w:p>
    <w:p w14:paraId="11524BB3"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w:t>
      </w:r>
      <w:r w:rsidRPr="006A6463">
        <w:rPr>
          <w:b/>
          <w:bCs/>
          <w:color w:val="000000" w:themeColor="text1"/>
          <w:sz w:val="22"/>
          <w:szCs w:val="22"/>
        </w:rPr>
        <w:t>RL + Model-Based Prediction:</w:t>
      </w:r>
      <w:r w:rsidRPr="006A6463">
        <w:rPr>
          <w:color w:val="000000" w:themeColor="text1"/>
          <w:sz w:val="22"/>
          <w:szCs w:val="22"/>
        </w:rPr>
        <w:t xml:space="preserve"> Improves sample efficiency by using predicted future states and rewards for planning.</w:t>
      </w:r>
    </w:p>
    <w:p w14:paraId="1D2EC3A2"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w:t>
      </w:r>
      <w:r w:rsidRPr="006A6463">
        <w:rPr>
          <w:b/>
          <w:bCs/>
          <w:color w:val="000000" w:themeColor="text1"/>
          <w:sz w:val="22"/>
          <w:szCs w:val="22"/>
        </w:rPr>
        <w:t>Hierarchical RL:</w:t>
      </w:r>
      <w:r w:rsidRPr="006A6463">
        <w:rPr>
          <w:color w:val="000000" w:themeColor="text1"/>
          <w:sz w:val="22"/>
          <w:szCs w:val="22"/>
        </w:rPr>
        <w:t xml:space="preserve"> Decomposes long-horizon navigation into sub-goals, improving decision-making for complex environments.</w:t>
      </w:r>
    </w:p>
    <w:p w14:paraId="2613DAC5"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w:t>
      </w:r>
      <w:r w:rsidRPr="006A6463">
        <w:rPr>
          <w:b/>
          <w:bCs/>
          <w:color w:val="000000" w:themeColor="text1"/>
          <w:sz w:val="22"/>
          <w:szCs w:val="22"/>
        </w:rPr>
        <w:t>Full Integrated System:</w:t>
      </w:r>
      <w:r w:rsidRPr="006A6463">
        <w:rPr>
          <w:color w:val="000000" w:themeColor="text1"/>
          <w:sz w:val="22"/>
          <w:szCs w:val="22"/>
        </w:rPr>
        <w:t xml:space="preserve"> Combines policy-based control, model-based prediction, hierarchical planning and meta-learning to improve adaptation and overall navigation performance.</w:t>
      </w:r>
    </w:p>
    <w:p w14:paraId="62BC84E4"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11.2 Sensitivity Analysis</w:t>
      </w:r>
    </w:p>
    <w:p w14:paraId="75430A0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w:t>
      </w:r>
      <w:r w:rsidRPr="006A6463">
        <w:rPr>
          <w:b/>
          <w:bCs/>
          <w:color w:val="000000" w:themeColor="text1"/>
          <w:sz w:val="22"/>
          <w:szCs w:val="22"/>
        </w:rPr>
        <w:t>Task Diversity:</w:t>
      </w:r>
      <w:r w:rsidRPr="006A6463">
        <w:rPr>
          <w:color w:val="000000" w:themeColor="text1"/>
          <w:sz w:val="22"/>
          <w:szCs w:val="22"/>
        </w:rPr>
        <w:t xml:space="preserve"> Greater diversity during meta-training improves the ability of the agent to generalise to unseen environment configurations.</w:t>
      </w:r>
    </w:p>
    <w:p w14:paraId="27E56BCB"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w:t>
      </w:r>
      <w:r w:rsidRPr="006A6463">
        <w:rPr>
          <w:b/>
          <w:bCs/>
          <w:color w:val="000000" w:themeColor="text1"/>
          <w:sz w:val="22"/>
          <w:szCs w:val="22"/>
        </w:rPr>
        <w:t>Obstacle Density:</w:t>
      </w:r>
      <w:r w:rsidRPr="006A6463">
        <w:rPr>
          <w:color w:val="000000" w:themeColor="text1"/>
          <w:sz w:val="22"/>
          <w:szCs w:val="22"/>
        </w:rPr>
        <w:t xml:space="preserve"> Navigation success decreases as obstacle density increases because the agent must perform more complex route planning.</w:t>
      </w:r>
    </w:p>
    <w:p w14:paraId="276500E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w:t>
      </w:r>
      <w:r w:rsidRPr="006A6463">
        <w:rPr>
          <w:b/>
          <w:bCs/>
          <w:color w:val="000000" w:themeColor="text1"/>
          <w:sz w:val="22"/>
          <w:szCs w:val="22"/>
        </w:rPr>
        <w:t>Sensor Noise:</w:t>
      </w:r>
      <w:r w:rsidRPr="006A6463">
        <w:rPr>
          <w:color w:val="000000" w:themeColor="text1"/>
          <w:sz w:val="22"/>
          <w:szCs w:val="22"/>
        </w:rPr>
        <w:t xml:space="preserve"> Increased observation noise can introduce small deviations in the navigation trajectory and may reduce final success rate.</w:t>
      </w:r>
    </w:p>
    <w:p w14:paraId="68E11DB9"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w:t>
      </w:r>
      <w:r w:rsidRPr="006A6463">
        <w:rPr>
          <w:b/>
          <w:bCs/>
          <w:color w:val="000000" w:themeColor="text1"/>
          <w:sz w:val="22"/>
          <w:szCs w:val="22"/>
        </w:rPr>
        <w:t>Environment Variation:</w:t>
      </w:r>
      <w:r w:rsidRPr="006A6463">
        <w:rPr>
          <w:color w:val="000000" w:themeColor="text1"/>
          <w:sz w:val="22"/>
          <w:szCs w:val="22"/>
        </w:rPr>
        <w:t xml:space="preserve"> The meta-learning component helps compensate for changes in layout, dynamics and environmental conditions.</w:t>
      </w:r>
    </w:p>
    <w:p w14:paraId="1004E6B7" w14:textId="77777777" w:rsidR="00D32681" w:rsidRDefault="00D32681" w:rsidP="00D32681">
      <w:pPr>
        <w:pStyle w:val="Heading1"/>
        <w:spacing w:before="320" w:after="160" w:line="360" w:lineRule="auto"/>
        <w:jc w:val="both"/>
        <w:rPr>
          <w:b/>
          <w:bCs/>
          <w:color w:val="000000" w:themeColor="text1"/>
          <w:sz w:val="22"/>
          <w:szCs w:val="22"/>
        </w:rPr>
      </w:pPr>
    </w:p>
    <w:p w14:paraId="1F3E20B2" w14:textId="4364E07D"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11.3 Trade-Off Analysis</w:t>
      </w:r>
    </w:p>
    <w:p w14:paraId="2D79020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lastRenderedPageBreak/>
        <w:t xml:space="preserve">◦ </w:t>
      </w:r>
      <w:r w:rsidRPr="006A6463">
        <w:rPr>
          <w:b/>
          <w:bCs/>
          <w:color w:val="000000" w:themeColor="text1"/>
          <w:sz w:val="22"/>
          <w:szCs w:val="22"/>
        </w:rPr>
        <w:t>Adaptation Speed vs. Model Complexity:</w:t>
      </w:r>
      <w:r w:rsidRPr="006A6463">
        <w:rPr>
          <w:color w:val="000000" w:themeColor="text1"/>
          <w:sz w:val="22"/>
          <w:szCs w:val="22"/>
        </w:rPr>
        <w:t xml:space="preserve"> Additional model components improve adaptation but increase the number of trainable parameters.</w:t>
      </w:r>
    </w:p>
    <w:p w14:paraId="164F1385"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w:t>
      </w:r>
      <w:r w:rsidRPr="006A6463">
        <w:rPr>
          <w:b/>
          <w:bCs/>
          <w:color w:val="000000" w:themeColor="text1"/>
          <w:sz w:val="22"/>
          <w:szCs w:val="22"/>
        </w:rPr>
        <w:t>Training Time vs. Performance:</w:t>
      </w:r>
      <w:r w:rsidRPr="006A6463">
        <w:rPr>
          <w:color w:val="000000" w:themeColor="text1"/>
          <w:sz w:val="22"/>
          <w:szCs w:val="22"/>
        </w:rPr>
        <w:t xml:space="preserve"> The integrated framework requires additional training time because multiple components must be trained and coordinated.</w:t>
      </w:r>
    </w:p>
    <w:p w14:paraId="72AC9467"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w:t>
      </w:r>
      <w:r w:rsidRPr="006A6463">
        <w:rPr>
          <w:b/>
          <w:bCs/>
          <w:color w:val="000000" w:themeColor="text1"/>
          <w:sz w:val="22"/>
          <w:szCs w:val="22"/>
        </w:rPr>
        <w:t>Inference Time vs. Planning Quality:</w:t>
      </w:r>
      <w:r w:rsidRPr="006A6463">
        <w:rPr>
          <w:color w:val="000000" w:themeColor="text1"/>
          <w:sz w:val="22"/>
          <w:szCs w:val="22"/>
        </w:rPr>
        <w:t xml:space="preserve"> Model-based prediction and hierarchical planning increase computation per control step but provide better route selection.</w:t>
      </w:r>
    </w:p>
    <w:p w14:paraId="61C6315F"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w:t>
      </w:r>
      <w:r w:rsidRPr="006A6463">
        <w:rPr>
          <w:b/>
          <w:bCs/>
          <w:color w:val="000000" w:themeColor="text1"/>
          <w:sz w:val="22"/>
          <w:szCs w:val="22"/>
        </w:rPr>
        <w:t>Memory vs. Capability:</w:t>
      </w:r>
      <w:r w:rsidRPr="006A6463">
        <w:rPr>
          <w:color w:val="000000" w:themeColor="text1"/>
          <w:sz w:val="22"/>
          <w:szCs w:val="22"/>
        </w:rPr>
        <w:t xml:space="preserve"> Maintaining policy, dynamics, manager and meta-learning components requires more memory than a simple policy-based controller.</w:t>
      </w:r>
    </w:p>
    <w:p w14:paraId="0B60F064"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11.4 Contribution of Individual Paradigms</w:t>
      </w:r>
    </w:p>
    <w:p w14:paraId="20F2EEDE"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Removing the </w:t>
      </w:r>
      <w:r w:rsidRPr="006A6463">
        <w:rPr>
          <w:b/>
          <w:bCs/>
          <w:color w:val="000000" w:themeColor="text1"/>
          <w:sz w:val="22"/>
          <w:szCs w:val="22"/>
        </w:rPr>
        <w:t>model-based module</w:t>
      </w:r>
      <w:r w:rsidRPr="006A6463">
        <w:rPr>
          <w:color w:val="000000" w:themeColor="text1"/>
          <w:sz w:val="22"/>
          <w:szCs w:val="22"/>
        </w:rPr>
        <w:t xml:space="preserve"> is expected to reduce sample efficiency because the agent loses predicted future state and reward information.</w:t>
      </w:r>
    </w:p>
    <w:p w14:paraId="22C2798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Removing the </w:t>
      </w:r>
      <w:r w:rsidRPr="006A6463">
        <w:rPr>
          <w:b/>
          <w:bCs/>
          <w:color w:val="000000" w:themeColor="text1"/>
          <w:sz w:val="22"/>
          <w:szCs w:val="22"/>
        </w:rPr>
        <w:t>hierarchical manager</w:t>
      </w:r>
      <w:r w:rsidRPr="006A6463">
        <w:rPr>
          <w:color w:val="000000" w:themeColor="text1"/>
          <w:sz w:val="22"/>
          <w:szCs w:val="22"/>
        </w:rPr>
        <w:t xml:space="preserve"> makes long-horizon navigation more difficult because the agent must directly learn complete navigation behaviour.</w:t>
      </w:r>
    </w:p>
    <w:p w14:paraId="19BC7FA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Removing </w:t>
      </w:r>
      <w:r w:rsidRPr="006A6463">
        <w:rPr>
          <w:b/>
          <w:bCs/>
          <w:color w:val="000000" w:themeColor="text1"/>
          <w:sz w:val="22"/>
          <w:szCs w:val="22"/>
        </w:rPr>
        <w:t>meta-learning</w:t>
      </w:r>
      <w:r w:rsidRPr="006A6463">
        <w:rPr>
          <w:color w:val="000000" w:themeColor="text1"/>
          <w:sz w:val="22"/>
          <w:szCs w:val="22"/>
        </w:rPr>
        <w:t xml:space="preserve"> reduces adaptation speed on held-out tasks because the agent must learn more from scratch.</w:t>
      </w:r>
    </w:p>
    <w:p w14:paraId="6F79836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 Removing the </w:t>
      </w:r>
      <w:r w:rsidRPr="006A6463">
        <w:rPr>
          <w:b/>
          <w:bCs/>
          <w:color w:val="000000" w:themeColor="text1"/>
          <w:sz w:val="22"/>
          <w:szCs w:val="22"/>
        </w:rPr>
        <w:t>policy-based controller</w:t>
      </w:r>
      <w:r w:rsidRPr="006A6463">
        <w:rPr>
          <w:color w:val="000000" w:themeColor="text1"/>
          <w:sz w:val="22"/>
          <w:szCs w:val="22"/>
        </w:rPr>
        <w:t xml:space="preserve"> would prevent effective low-level continuous action execution.</w:t>
      </w:r>
    </w:p>
    <w:p w14:paraId="23B2010C"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11.5 Final Architecture Justification</w:t>
      </w:r>
    </w:p>
    <w:p w14:paraId="7EDEF6E8"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full integrated architecture was selected because it combines the strengths of all four paradigms. The policy-based controller provides continuous control, the dynamics model supports planning and sample efficiency, the hierarchical manager handles long-horizon decision-making, and meta-learning enables rapid adaptation to new tasks.</w:t>
      </w:r>
    </w:p>
    <w:p w14:paraId="4AB32269"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Therefore, the integrated configuration provides the most suitable balance between </w:t>
      </w:r>
      <w:r w:rsidRPr="006A6463">
        <w:rPr>
          <w:b/>
          <w:bCs/>
          <w:color w:val="000000" w:themeColor="text1"/>
          <w:sz w:val="22"/>
          <w:szCs w:val="22"/>
        </w:rPr>
        <w:t>navigation performance, adaptation capability, sample efficiency and robustness</w:t>
      </w:r>
      <w:r w:rsidRPr="006A6463">
        <w:rPr>
          <w:color w:val="000000" w:themeColor="text1"/>
          <w:sz w:val="22"/>
          <w:szCs w:val="22"/>
        </w:rPr>
        <w:t>, while accepting the additional computational and implementation complexity.</w:t>
      </w:r>
    </w:p>
    <w:p w14:paraId="553BE0FF" w14:textId="77777777" w:rsidR="006A6463" w:rsidRPr="006A6463" w:rsidRDefault="00000000" w:rsidP="00D32681">
      <w:pPr>
        <w:pStyle w:val="Heading1"/>
        <w:spacing w:before="320" w:after="160" w:line="360" w:lineRule="auto"/>
        <w:jc w:val="both"/>
        <w:rPr>
          <w:color w:val="000000" w:themeColor="text1"/>
          <w:sz w:val="22"/>
          <w:szCs w:val="22"/>
        </w:rPr>
      </w:pPr>
      <w:r>
        <w:rPr>
          <w:color w:val="000000" w:themeColor="text1"/>
          <w:sz w:val="22"/>
          <w:szCs w:val="22"/>
        </w:rPr>
        <w:pict w14:anchorId="499C894B">
          <v:rect id="_x0000_i1027" style="width:0;height:1.5pt" o:hralign="center" o:hrstd="t" o:hr="t" fillcolor="#a0a0a0" stroked="f"/>
        </w:pict>
      </w:r>
    </w:p>
    <w:p w14:paraId="75338215"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lastRenderedPageBreak/>
        <w:t>12. Broader Considerations / SDG</w:t>
      </w:r>
    </w:p>
    <w:p w14:paraId="54124B9A"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The proposed reinforcement learning framework has broader applications in intelligent autonomous systems, robotics and adaptive decision-making. Its ability to learn from interaction and adapt to changing environments can contribute to the development of more efficient and intelligent autonomous technologies.</w:t>
      </w:r>
    </w:p>
    <w:p w14:paraId="5CEB230B"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12.1 Broader Considerations</w:t>
      </w:r>
    </w:p>
    <w:p w14:paraId="43AC3D8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The framework can support autonomous navigation in changing and uncertain environments.</w:t>
      </w:r>
    </w:p>
    <w:p w14:paraId="41C055E7"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The model-based component can reduce unnecessary environment interactions and improve learning efficiency.</w:t>
      </w:r>
    </w:p>
    <w:p w14:paraId="0AAC692B"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Hierarchical decision-making can make complex navigation tasks more manageable.</w:t>
      </w:r>
    </w:p>
    <w:p w14:paraId="134B5FD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Meta-learning can reduce the amount of training required when the system encounters a new environment.</w:t>
      </w:r>
    </w:p>
    <w:p w14:paraId="4DA80D40"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Simulation-based testing provides a safer environment for evaluating navigation policies before real-world deployment.</w:t>
      </w:r>
    </w:p>
    <w:p w14:paraId="431123CC"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Further validation is required before using the system in safety-critical real-world applications.</w:t>
      </w:r>
    </w:p>
    <w:p w14:paraId="039710E5"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12.2 Sustainable Development Goal Relevance</w:t>
      </w:r>
    </w:p>
    <w:p w14:paraId="556FD51E"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The project is primarily related to </w:t>
      </w:r>
      <w:r w:rsidRPr="006A6463">
        <w:rPr>
          <w:b/>
          <w:bCs/>
          <w:color w:val="000000" w:themeColor="text1"/>
          <w:sz w:val="22"/>
          <w:szCs w:val="22"/>
        </w:rPr>
        <w:t>SDG 9 – Industry, Innovation and Infrastructure</w:t>
      </w:r>
      <w:r w:rsidRPr="006A6463">
        <w:rPr>
          <w:color w:val="000000" w:themeColor="text1"/>
          <w:sz w:val="22"/>
          <w:szCs w:val="22"/>
        </w:rPr>
        <w:t>, as it explores intelligent autonomous systems and advanced AI-based technologies.</w:t>
      </w:r>
    </w:p>
    <w:p w14:paraId="3E4FB50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xml:space="preserve">It can also contribute indirectly to </w:t>
      </w:r>
      <w:r w:rsidRPr="006A6463">
        <w:rPr>
          <w:b/>
          <w:bCs/>
          <w:color w:val="000000" w:themeColor="text1"/>
          <w:sz w:val="22"/>
          <w:szCs w:val="22"/>
        </w:rPr>
        <w:t>SDG 11 – Sustainable Cities and Communities</w:t>
      </w:r>
      <w:r w:rsidRPr="006A6463">
        <w:rPr>
          <w:color w:val="000000" w:themeColor="text1"/>
          <w:sz w:val="22"/>
          <w:szCs w:val="22"/>
        </w:rPr>
        <w:t xml:space="preserve"> through potential applications in autonomous robots, intelligent transportation systems, smart infrastructure and automated navigation.</w:t>
      </w:r>
    </w:p>
    <w:p w14:paraId="12E0417C"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12.3 Responsible AI Considerations</w:t>
      </w:r>
    </w:p>
    <w:p w14:paraId="403CDC28"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The system should be evaluated across diverse environments to reduce performance bias toward specific task configurations.</w:t>
      </w:r>
    </w:p>
    <w:p w14:paraId="79D6C784"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Safety constraints should be incorporated before deployment in physical environments.</w:t>
      </w:r>
    </w:p>
    <w:p w14:paraId="3FB0FCC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Human supervision should be maintained for safety-critical applications.</w:t>
      </w:r>
    </w:p>
    <w:p w14:paraId="03DD3DE0"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lastRenderedPageBreak/>
        <w:t>◦ Reproducible experiments, controlled evaluation conditions and clear reporting of limitations should be maintained.</w:t>
      </w:r>
    </w:p>
    <w:p w14:paraId="599B71F8" w14:textId="77777777" w:rsidR="006A6463" w:rsidRPr="006A6463" w:rsidRDefault="006A6463" w:rsidP="00D32681">
      <w:pPr>
        <w:pStyle w:val="Heading1"/>
        <w:spacing w:before="320" w:after="160" w:line="360" w:lineRule="auto"/>
        <w:jc w:val="both"/>
        <w:rPr>
          <w:b/>
          <w:bCs/>
          <w:color w:val="000000" w:themeColor="text1"/>
          <w:sz w:val="22"/>
          <w:szCs w:val="22"/>
        </w:rPr>
      </w:pPr>
      <w:r w:rsidRPr="006A6463">
        <w:rPr>
          <w:b/>
          <w:bCs/>
          <w:color w:val="000000" w:themeColor="text1"/>
          <w:sz w:val="22"/>
          <w:szCs w:val="22"/>
        </w:rPr>
        <w:t>12.4 Future Scope</w:t>
      </w:r>
    </w:p>
    <w:p w14:paraId="3B702EC1"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Test the framework in more complex simulated environments.</w:t>
      </w:r>
    </w:p>
    <w:p w14:paraId="59BE7F06"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Introduce larger variations in obstacle density, dynamics and sensor noise.</w:t>
      </w:r>
    </w:p>
    <w:p w14:paraId="7C1BEC02"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Evaluate transfer from simulation to physical robotic platforms.</w:t>
      </w:r>
    </w:p>
    <w:p w14:paraId="5639F8F8"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Improve the efficiency of the dynamics model and hierarchical planner.</w:t>
      </w:r>
    </w:p>
    <w:p w14:paraId="09111FD5"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Investigate additional meta-learning algorithms and stronger baseline methods.</w:t>
      </w:r>
    </w:p>
    <w:p w14:paraId="70FEEAC5" w14:textId="77777777" w:rsidR="006A6463" w:rsidRPr="006A6463" w:rsidRDefault="006A6463" w:rsidP="00D32681">
      <w:pPr>
        <w:pStyle w:val="Heading1"/>
        <w:spacing w:before="320" w:after="160" w:line="360" w:lineRule="auto"/>
        <w:jc w:val="both"/>
        <w:rPr>
          <w:color w:val="000000" w:themeColor="text1"/>
          <w:sz w:val="22"/>
          <w:szCs w:val="22"/>
        </w:rPr>
      </w:pPr>
      <w:r w:rsidRPr="006A6463">
        <w:rPr>
          <w:color w:val="000000" w:themeColor="text1"/>
          <w:sz w:val="22"/>
          <w:szCs w:val="22"/>
        </w:rPr>
        <w:t>◦ Evaluate the framework using larger numbers of held-out tasks and longer adaptation horizons.</w:t>
      </w:r>
    </w:p>
    <w:p w14:paraId="13A7B7E9" w14:textId="1A7C7F11" w:rsidR="00D7169C" w:rsidRPr="006A6463" w:rsidRDefault="00A54D9F" w:rsidP="00D32681">
      <w:pPr>
        <w:pStyle w:val="Heading1"/>
        <w:spacing w:before="320" w:after="160" w:line="360" w:lineRule="auto"/>
        <w:jc w:val="both"/>
        <w:rPr>
          <w:color w:val="000000" w:themeColor="text1"/>
          <w:sz w:val="22"/>
          <w:szCs w:val="22"/>
        </w:rPr>
      </w:pPr>
      <w:r w:rsidRPr="006A6463">
        <w:rPr>
          <w:color w:val="000000" w:themeColor="text1"/>
          <w:sz w:val="22"/>
          <w:szCs w:val="22"/>
        </w:rPr>
        <w:t>Relevance</w:t>
      </w:r>
    </w:p>
    <w:p w14:paraId="24472D94"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SDG 9 (Industry, Innovation &amp; Infrastructure): contributes to adaptable robotics and automation infrastructure for logistics, inspection and service applications</w:t>
      </w:r>
    </w:p>
    <w:p w14:paraId="59AC48A0"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SDG 11 (Sustainable Cities &amp; Communities): supports safer, more efficient autonomous mobility and service robots operating in shared human spaces</w:t>
      </w:r>
    </w:p>
    <w:p w14:paraId="416B155D"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Sustainability: note efficient use of simulation-based training, reuse of learned models across tasks via meta-learning, and computational resource usage</w:t>
      </w:r>
    </w:p>
    <w:p w14:paraId="441F7890"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Safety and ethics: consequences of unsafe exploratory actions during adaptation; need for human oversight and safe-exploration constraints before real-world deployment</w:t>
      </w:r>
    </w:p>
    <w:p w14:paraId="0660F5BF"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Economics: potential for robots that redeploy quickly to new sites/layouts without full retraining, vs. the computational cost of meta-training</w:t>
      </w:r>
    </w:p>
    <w:p w14:paraId="50C05429"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Professional responsibility: honest reporting of limitations; acknowledgement of simulators, software and any AI-assisted tools used</w:t>
      </w:r>
    </w:p>
    <w:p w14:paraId="3C2D1D56" w14:textId="77777777" w:rsidR="00D32681" w:rsidRDefault="00D32681" w:rsidP="00D32681">
      <w:pPr>
        <w:pStyle w:val="Heading1"/>
        <w:spacing w:before="320" w:after="160" w:line="360" w:lineRule="auto"/>
        <w:jc w:val="both"/>
      </w:pPr>
    </w:p>
    <w:p w14:paraId="7D699670" w14:textId="2713C303" w:rsidR="00D7169C" w:rsidRPr="00DE7852" w:rsidRDefault="00A54D9F" w:rsidP="00D32681">
      <w:pPr>
        <w:pStyle w:val="Heading1"/>
        <w:spacing w:before="320" w:after="160" w:line="360" w:lineRule="auto"/>
        <w:jc w:val="both"/>
      </w:pPr>
      <w:r w:rsidRPr="00DE7852">
        <w:t>13. Conclusion, Limitations and Possible Improvements</w:t>
      </w:r>
    </w:p>
    <w:p w14:paraId="56BD35F4"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Summarise the proposed integrated RL solution and key findings</w:t>
      </w:r>
    </w:p>
    <w:p w14:paraId="33CBC7CE"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lastRenderedPageBreak/>
        <w:t>State how the system met the identified requirements (link back to Section 3)</w:t>
      </w:r>
    </w:p>
    <w:p w14:paraId="2BBCEE79"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Limitations: e.g., simulation-to-real gap, computational cost of meta-training across many tasks, limited task diversity relative to real-world variation, no formal safety guarantees during adaptation</w:t>
      </w:r>
    </w:p>
    <w:p w14:paraId="7BD385FB" w14:textId="797B09D4" w:rsidR="00222C46" w:rsidRPr="00DE7852" w:rsidRDefault="00A54D9F" w:rsidP="00D32681">
      <w:pPr>
        <w:pStyle w:val="ListParagraph"/>
        <w:numPr>
          <w:ilvl w:val="0"/>
          <w:numId w:val="2"/>
        </w:numPr>
        <w:spacing w:after="80" w:line="360" w:lineRule="auto"/>
        <w:jc w:val="both"/>
      </w:pPr>
      <w:r w:rsidRPr="00DE7852">
        <w:rPr>
          <w:rFonts w:eastAsia="Calibri"/>
          <w:sz w:val="22"/>
          <w:szCs w:val="22"/>
        </w:rPr>
        <w:t>Future improvements: safe/constrained RL for exploration during adaptation, sim-to-real transfer, offline RL using logged trajectories, multi-agent coordination, richer hierarchical structures (multiple manager levels)</w:t>
      </w:r>
    </w:p>
    <w:p w14:paraId="702F19A5" w14:textId="2A5E3993" w:rsidR="00D7169C" w:rsidRPr="00DE7852" w:rsidRDefault="00A54D9F" w:rsidP="00D32681">
      <w:pPr>
        <w:pStyle w:val="Heading1"/>
        <w:spacing w:before="320" w:after="160" w:line="360" w:lineRule="auto"/>
        <w:jc w:val="both"/>
      </w:pPr>
      <w:r w:rsidRPr="00DE7852">
        <w:t>14. Individual Contribution of Group Members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1486"/>
        <w:gridCol w:w="3739"/>
        <w:gridCol w:w="2192"/>
      </w:tblGrid>
      <w:tr w:rsidR="00D7169C" w:rsidRPr="00DE7852" w14:paraId="590C0490" w14:textId="77777777" w:rsidTr="00561F37">
        <w:tc>
          <w:tcPr>
            <w:tcW w:w="2200" w:type="dxa"/>
            <w:shd w:val="clear" w:color="auto" w:fill="E7EEF6"/>
          </w:tcPr>
          <w:p w14:paraId="59F7CC98" w14:textId="77777777" w:rsidR="00D7169C" w:rsidRPr="00DE7852" w:rsidRDefault="00A54D9F" w:rsidP="00D32681">
            <w:pPr>
              <w:spacing w:line="360" w:lineRule="auto"/>
              <w:jc w:val="both"/>
            </w:pPr>
            <w:r w:rsidRPr="00DE7852">
              <w:rPr>
                <w:rFonts w:eastAsia="Calibri"/>
                <w:b/>
                <w:bCs/>
              </w:rPr>
              <w:t>Name</w:t>
            </w:r>
          </w:p>
        </w:tc>
        <w:tc>
          <w:tcPr>
            <w:tcW w:w="1600" w:type="dxa"/>
            <w:shd w:val="clear" w:color="auto" w:fill="E7EEF6"/>
          </w:tcPr>
          <w:p w14:paraId="1270D497" w14:textId="77777777" w:rsidR="00D7169C" w:rsidRPr="00DE7852" w:rsidRDefault="00A54D9F" w:rsidP="00D32681">
            <w:pPr>
              <w:spacing w:line="360" w:lineRule="auto"/>
              <w:jc w:val="both"/>
            </w:pPr>
            <w:r w:rsidRPr="00DE7852">
              <w:rPr>
                <w:rFonts w:eastAsia="Calibri"/>
                <w:b/>
                <w:bCs/>
              </w:rPr>
              <w:t>Reg. No.</w:t>
            </w:r>
          </w:p>
        </w:tc>
        <w:tc>
          <w:tcPr>
            <w:tcW w:w="4200" w:type="dxa"/>
            <w:shd w:val="clear" w:color="auto" w:fill="E7EEF6"/>
          </w:tcPr>
          <w:p w14:paraId="0D985184" w14:textId="77777777" w:rsidR="00D7169C" w:rsidRPr="00DE7852" w:rsidRDefault="00A54D9F" w:rsidP="00D32681">
            <w:pPr>
              <w:spacing w:line="360" w:lineRule="auto"/>
              <w:jc w:val="both"/>
            </w:pPr>
            <w:r w:rsidRPr="00DE7852">
              <w:rPr>
                <w:rFonts w:eastAsia="Calibri"/>
                <w:b/>
                <w:bCs/>
              </w:rPr>
              <w:t>Contribution</w:t>
            </w:r>
          </w:p>
        </w:tc>
        <w:tc>
          <w:tcPr>
            <w:tcW w:w="1400" w:type="dxa"/>
            <w:shd w:val="clear" w:color="auto" w:fill="E7EEF6"/>
          </w:tcPr>
          <w:p w14:paraId="277BF252" w14:textId="77777777" w:rsidR="00D7169C" w:rsidRPr="00DE7852" w:rsidRDefault="00A54D9F" w:rsidP="00D32681">
            <w:pPr>
              <w:spacing w:line="360" w:lineRule="auto"/>
              <w:jc w:val="both"/>
            </w:pPr>
            <w:r w:rsidRPr="00DE7852">
              <w:rPr>
                <w:rFonts w:eastAsia="Calibri"/>
                <w:b/>
                <w:bCs/>
              </w:rPr>
              <w:t>Signature</w:t>
            </w:r>
          </w:p>
        </w:tc>
      </w:tr>
      <w:tr w:rsidR="00D7169C" w:rsidRPr="00DE7852" w14:paraId="139F2F61" w14:textId="77777777" w:rsidTr="00561F37">
        <w:tc>
          <w:tcPr>
            <w:tcW w:w="2200" w:type="dxa"/>
          </w:tcPr>
          <w:p w14:paraId="3D17DACF" w14:textId="724A6BDF" w:rsidR="00D7169C" w:rsidRPr="00DE7852" w:rsidRDefault="001F049A" w:rsidP="00D32681">
            <w:pPr>
              <w:spacing w:line="360" w:lineRule="auto"/>
              <w:jc w:val="both"/>
            </w:pPr>
            <w:r w:rsidRPr="00DE7852">
              <w:rPr>
                <w:rFonts w:eastAsia="Calibri"/>
                <w:sz w:val="22"/>
                <w:szCs w:val="22"/>
              </w:rPr>
              <w:t xml:space="preserve">R. </w:t>
            </w:r>
            <w:proofErr w:type="spellStart"/>
            <w:r w:rsidRPr="00DE7852">
              <w:rPr>
                <w:rFonts w:eastAsia="Calibri"/>
                <w:sz w:val="22"/>
                <w:szCs w:val="22"/>
              </w:rPr>
              <w:t>Thanvitha</w:t>
            </w:r>
            <w:proofErr w:type="spellEnd"/>
            <w:r w:rsidRPr="00DE7852">
              <w:rPr>
                <w:rFonts w:eastAsia="Calibri"/>
                <w:sz w:val="22"/>
                <w:szCs w:val="22"/>
              </w:rPr>
              <w:t xml:space="preserve"> Reddy</w:t>
            </w:r>
          </w:p>
        </w:tc>
        <w:tc>
          <w:tcPr>
            <w:tcW w:w="1600" w:type="dxa"/>
          </w:tcPr>
          <w:p w14:paraId="57321083" w14:textId="769C53F9" w:rsidR="00D7169C" w:rsidRPr="00DE7852" w:rsidRDefault="001F049A" w:rsidP="00D32681">
            <w:pPr>
              <w:spacing w:line="360" w:lineRule="auto"/>
              <w:jc w:val="both"/>
            </w:pPr>
            <w:r w:rsidRPr="00DE7852">
              <w:t>192425068</w:t>
            </w:r>
          </w:p>
        </w:tc>
        <w:tc>
          <w:tcPr>
            <w:tcW w:w="4200" w:type="dxa"/>
          </w:tcPr>
          <w:p w14:paraId="36B05F36" w14:textId="77777777" w:rsidR="00D7169C" w:rsidRPr="00DE7852" w:rsidRDefault="00A54D9F" w:rsidP="00D32681">
            <w:pPr>
              <w:spacing w:line="360" w:lineRule="auto"/>
              <w:jc w:val="both"/>
            </w:pPr>
            <w:r w:rsidRPr="00DE7852">
              <w:rPr>
                <w:rFonts w:eastAsia="Calibri"/>
              </w:rPr>
              <w:t>Policy-based RL (low-level controller) design &amp; training</w:t>
            </w:r>
          </w:p>
        </w:tc>
        <w:tc>
          <w:tcPr>
            <w:tcW w:w="1400" w:type="dxa"/>
          </w:tcPr>
          <w:p w14:paraId="27416A7E" w14:textId="1B047898" w:rsidR="00D7169C" w:rsidRPr="00DE7852" w:rsidRDefault="00520CF0" w:rsidP="00D32681">
            <w:pPr>
              <w:spacing w:line="360" w:lineRule="auto"/>
              <w:jc w:val="both"/>
            </w:pPr>
            <w:r w:rsidRPr="00DE7852">
              <w:rPr>
                <w:noProof/>
              </w:rPr>
              <w:drawing>
                <wp:inline distT="0" distB="0" distL="0" distR="0" wp14:anchorId="15931000" wp14:editId="0EE40E27">
                  <wp:extent cx="1379220" cy="449580"/>
                  <wp:effectExtent l="0" t="0" r="0" b="7620"/>
                  <wp:docPr id="154529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3063" name=""/>
                          <pic:cNvPicPr/>
                        </pic:nvPicPr>
                        <pic:blipFill>
                          <a:blip r:embed="rId15"/>
                          <a:stretch>
                            <a:fillRect/>
                          </a:stretch>
                        </pic:blipFill>
                        <pic:spPr>
                          <a:xfrm>
                            <a:off x="0" y="0"/>
                            <a:ext cx="1379220" cy="449580"/>
                          </a:xfrm>
                          <a:prstGeom prst="rect">
                            <a:avLst/>
                          </a:prstGeom>
                        </pic:spPr>
                      </pic:pic>
                    </a:graphicData>
                  </a:graphic>
                </wp:inline>
              </w:drawing>
            </w:r>
          </w:p>
        </w:tc>
      </w:tr>
      <w:tr w:rsidR="00D7169C" w:rsidRPr="00DE7852" w14:paraId="7ADD62DE" w14:textId="77777777" w:rsidTr="00561F37">
        <w:tc>
          <w:tcPr>
            <w:tcW w:w="2200" w:type="dxa"/>
          </w:tcPr>
          <w:p w14:paraId="5CE95A47" w14:textId="1220C56D" w:rsidR="00D7169C" w:rsidRPr="00DE7852" w:rsidRDefault="001F049A" w:rsidP="00D32681">
            <w:pPr>
              <w:spacing w:line="360" w:lineRule="auto"/>
              <w:jc w:val="both"/>
            </w:pPr>
            <w:r w:rsidRPr="00DE7852">
              <w:t>R. Geethika</w:t>
            </w:r>
          </w:p>
        </w:tc>
        <w:tc>
          <w:tcPr>
            <w:tcW w:w="1600" w:type="dxa"/>
          </w:tcPr>
          <w:p w14:paraId="7F393EEA" w14:textId="50DDE9FF" w:rsidR="00D7169C" w:rsidRPr="00DE7852" w:rsidRDefault="001F049A" w:rsidP="00D32681">
            <w:pPr>
              <w:spacing w:line="360" w:lineRule="auto"/>
              <w:jc w:val="both"/>
            </w:pPr>
            <w:r w:rsidRPr="00DE7852">
              <w:t>192425101</w:t>
            </w:r>
          </w:p>
        </w:tc>
        <w:tc>
          <w:tcPr>
            <w:tcW w:w="4200" w:type="dxa"/>
          </w:tcPr>
          <w:p w14:paraId="522F9124" w14:textId="77777777" w:rsidR="00D7169C" w:rsidRPr="00DE7852" w:rsidRDefault="00A54D9F" w:rsidP="00D32681">
            <w:pPr>
              <w:spacing w:line="360" w:lineRule="auto"/>
              <w:jc w:val="both"/>
            </w:pPr>
            <w:r w:rsidRPr="00DE7852">
              <w:rPr>
                <w:rFonts w:eastAsia="Calibri"/>
              </w:rPr>
              <w:t>Model-based RL (dynamics/reward model) &amp; planning integration</w:t>
            </w:r>
          </w:p>
        </w:tc>
        <w:tc>
          <w:tcPr>
            <w:tcW w:w="1400" w:type="dxa"/>
          </w:tcPr>
          <w:p w14:paraId="05DFEEEB" w14:textId="4334DC1C" w:rsidR="00D7169C" w:rsidRPr="00DE7852" w:rsidRDefault="00561F37" w:rsidP="00D32681">
            <w:pPr>
              <w:spacing w:line="360" w:lineRule="auto"/>
              <w:jc w:val="both"/>
            </w:pPr>
            <w:r w:rsidRPr="00DE7852">
              <w:rPr>
                <w:noProof/>
              </w:rPr>
              <w:drawing>
                <wp:inline distT="0" distB="0" distL="0" distR="0" wp14:anchorId="5DED04AC" wp14:editId="561A8394">
                  <wp:extent cx="1371600" cy="396240"/>
                  <wp:effectExtent l="0" t="0" r="0" b="3810"/>
                  <wp:docPr id="120288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88044" name=""/>
                          <pic:cNvPicPr/>
                        </pic:nvPicPr>
                        <pic:blipFill>
                          <a:blip r:embed="rId16"/>
                          <a:stretch>
                            <a:fillRect/>
                          </a:stretch>
                        </pic:blipFill>
                        <pic:spPr>
                          <a:xfrm>
                            <a:off x="0" y="0"/>
                            <a:ext cx="1371600" cy="396240"/>
                          </a:xfrm>
                          <a:prstGeom prst="rect">
                            <a:avLst/>
                          </a:prstGeom>
                        </pic:spPr>
                      </pic:pic>
                    </a:graphicData>
                  </a:graphic>
                </wp:inline>
              </w:drawing>
            </w:r>
          </w:p>
        </w:tc>
      </w:tr>
      <w:tr w:rsidR="00D7169C" w:rsidRPr="00DE7852" w14:paraId="42015893" w14:textId="77777777" w:rsidTr="00561F37">
        <w:tc>
          <w:tcPr>
            <w:tcW w:w="2200" w:type="dxa"/>
          </w:tcPr>
          <w:p w14:paraId="1A26D304" w14:textId="6A45C844" w:rsidR="00D7169C" w:rsidRPr="00DE7852" w:rsidRDefault="001F049A" w:rsidP="00D32681">
            <w:pPr>
              <w:spacing w:line="360" w:lineRule="auto"/>
              <w:jc w:val="both"/>
            </w:pPr>
            <w:r w:rsidRPr="00DE7852">
              <w:rPr>
                <w:rFonts w:eastAsia="Calibri"/>
              </w:rPr>
              <w:t>D. Hasini</w:t>
            </w:r>
          </w:p>
        </w:tc>
        <w:tc>
          <w:tcPr>
            <w:tcW w:w="1600" w:type="dxa"/>
          </w:tcPr>
          <w:p w14:paraId="5E79F760" w14:textId="72420850" w:rsidR="00D7169C" w:rsidRPr="00DE7852" w:rsidRDefault="001F049A" w:rsidP="00D32681">
            <w:pPr>
              <w:spacing w:line="360" w:lineRule="auto"/>
              <w:jc w:val="both"/>
            </w:pPr>
            <w:r w:rsidRPr="00DE7852">
              <w:t>192425147</w:t>
            </w:r>
          </w:p>
        </w:tc>
        <w:tc>
          <w:tcPr>
            <w:tcW w:w="4200" w:type="dxa"/>
          </w:tcPr>
          <w:p w14:paraId="0813FD30" w14:textId="4B3D9B04" w:rsidR="00D7169C" w:rsidRPr="00DE7852" w:rsidRDefault="00A54D9F" w:rsidP="00D32681">
            <w:pPr>
              <w:spacing w:line="360" w:lineRule="auto"/>
              <w:jc w:val="both"/>
            </w:pPr>
            <w:r w:rsidRPr="00DE7852">
              <w:rPr>
                <w:rFonts w:eastAsia="Calibri"/>
              </w:rPr>
              <w:t>Hierarchical RL (manager–worker structure) &amp; route planning</w:t>
            </w:r>
            <w:r w:rsidR="001F049A" w:rsidRPr="00DE7852">
              <w:rPr>
                <w:rFonts w:eastAsia="Calibri"/>
              </w:rPr>
              <w:t>, Meta-learning loop, evaluation, and report compilation</w:t>
            </w:r>
          </w:p>
        </w:tc>
        <w:tc>
          <w:tcPr>
            <w:tcW w:w="1400" w:type="dxa"/>
          </w:tcPr>
          <w:p w14:paraId="01E4CFB7" w14:textId="51BB310B" w:rsidR="00D7169C" w:rsidRPr="00DE7852" w:rsidRDefault="003B3748" w:rsidP="00D32681">
            <w:pPr>
              <w:spacing w:line="360" w:lineRule="auto"/>
              <w:jc w:val="both"/>
            </w:pPr>
            <w:r w:rsidRPr="00DE7852">
              <w:rPr>
                <w:b/>
                <w:bCs/>
                <w:noProof/>
                <w:sz w:val="40"/>
                <w:szCs w:val="40"/>
              </w:rPr>
              <w:drawing>
                <wp:anchor distT="0" distB="0" distL="114300" distR="114300" simplePos="0" relativeHeight="251661312" behindDoc="0" locked="0" layoutInCell="1" allowOverlap="1" wp14:anchorId="15554F89" wp14:editId="53E47517">
                  <wp:simplePos x="0" y="0"/>
                  <wp:positionH relativeFrom="page">
                    <wp:posOffset>-5080</wp:posOffset>
                  </wp:positionH>
                  <wp:positionV relativeFrom="page">
                    <wp:posOffset>107950</wp:posOffset>
                  </wp:positionV>
                  <wp:extent cx="1341120" cy="323850"/>
                  <wp:effectExtent l="0" t="0" r="0" b="0"/>
                  <wp:wrapNone/>
                  <wp:docPr id="36299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97162" name="Picture 3629971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41120" cy="323850"/>
                          </a:xfrm>
                          <a:prstGeom prst="rect">
                            <a:avLst/>
                          </a:prstGeom>
                        </pic:spPr>
                      </pic:pic>
                    </a:graphicData>
                  </a:graphic>
                  <wp14:sizeRelH relativeFrom="margin">
                    <wp14:pctWidth>0</wp14:pctWidth>
                  </wp14:sizeRelH>
                  <wp14:sizeRelV relativeFrom="margin">
                    <wp14:pctHeight>0</wp14:pctHeight>
                  </wp14:sizeRelV>
                </wp:anchor>
              </w:drawing>
            </w:r>
          </w:p>
        </w:tc>
      </w:tr>
      <w:tr w:rsidR="00D7169C" w:rsidRPr="00DE7852" w14:paraId="33817621" w14:textId="77777777" w:rsidTr="00222C46">
        <w:trPr>
          <w:trHeight w:val="58"/>
        </w:trPr>
        <w:tc>
          <w:tcPr>
            <w:tcW w:w="2200" w:type="dxa"/>
          </w:tcPr>
          <w:p w14:paraId="48AFE8FA" w14:textId="12DDF28A" w:rsidR="00D7169C" w:rsidRPr="00DE7852" w:rsidRDefault="00D7169C" w:rsidP="00D32681">
            <w:pPr>
              <w:spacing w:line="360" w:lineRule="auto"/>
              <w:jc w:val="both"/>
            </w:pPr>
          </w:p>
        </w:tc>
        <w:tc>
          <w:tcPr>
            <w:tcW w:w="1600" w:type="dxa"/>
          </w:tcPr>
          <w:p w14:paraId="1F89AD0B" w14:textId="77777777" w:rsidR="00D7169C" w:rsidRPr="00DE7852" w:rsidRDefault="00D7169C" w:rsidP="00D32681">
            <w:pPr>
              <w:spacing w:line="360" w:lineRule="auto"/>
              <w:jc w:val="both"/>
            </w:pPr>
          </w:p>
        </w:tc>
        <w:tc>
          <w:tcPr>
            <w:tcW w:w="4200" w:type="dxa"/>
          </w:tcPr>
          <w:p w14:paraId="7FC039E3" w14:textId="48DADD53" w:rsidR="00D7169C" w:rsidRPr="00DE7852" w:rsidRDefault="00D7169C" w:rsidP="00D32681">
            <w:pPr>
              <w:spacing w:line="360" w:lineRule="auto"/>
              <w:jc w:val="both"/>
            </w:pPr>
          </w:p>
        </w:tc>
        <w:tc>
          <w:tcPr>
            <w:tcW w:w="1400" w:type="dxa"/>
          </w:tcPr>
          <w:p w14:paraId="0C79B0D4" w14:textId="77777777" w:rsidR="00D7169C" w:rsidRPr="00DE7852" w:rsidRDefault="00D7169C" w:rsidP="00D32681">
            <w:pPr>
              <w:spacing w:line="360" w:lineRule="auto"/>
              <w:jc w:val="both"/>
            </w:pPr>
          </w:p>
        </w:tc>
      </w:tr>
    </w:tbl>
    <w:p w14:paraId="089DA3E9" w14:textId="77777777" w:rsidR="00D7169C" w:rsidRPr="00DE7852" w:rsidRDefault="00A54D9F" w:rsidP="00D32681">
      <w:pPr>
        <w:pStyle w:val="Heading1"/>
        <w:spacing w:before="320" w:after="160" w:line="360" w:lineRule="auto"/>
        <w:jc w:val="both"/>
      </w:pPr>
      <w:r w:rsidRPr="00DE7852">
        <w:t>15. References</w:t>
      </w:r>
    </w:p>
    <w:p w14:paraId="22A5E5E8"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J. Schulman et al., “Proximal Policy Optimization Algorithms,” 2017.</w:t>
      </w:r>
    </w:p>
    <w:p w14:paraId="5171BAF7"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 xml:space="preserve">T. </w:t>
      </w:r>
      <w:proofErr w:type="spellStart"/>
      <w:r w:rsidRPr="00DE7852">
        <w:rPr>
          <w:rFonts w:eastAsia="Calibri"/>
          <w:sz w:val="22"/>
          <w:szCs w:val="22"/>
        </w:rPr>
        <w:t>Haarnoja</w:t>
      </w:r>
      <w:proofErr w:type="spellEnd"/>
      <w:r w:rsidRPr="00DE7852">
        <w:rPr>
          <w:rFonts w:eastAsia="Calibri"/>
          <w:sz w:val="22"/>
          <w:szCs w:val="22"/>
        </w:rPr>
        <w:t xml:space="preserve"> et al., “Soft Actor-Critic: Off-Policy Maximum Entropy Deep Reinforcement Learning,” 2018.</w:t>
      </w:r>
    </w:p>
    <w:p w14:paraId="131E6CBA"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 xml:space="preserve">C. Finn, P. </w:t>
      </w:r>
      <w:proofErr w:type="spellStart"/>
      <w:r w:rsidRPr="00DE7852">
        <w:rPr>
          <w:rFonts w:eastAsia="Calibri"/>
          <w:sz w:val="22"/>
          <w:szCs w:val="22"/>
        </w:rPr>
        <w:t>Abbeel</w:t>
      </w:r>
      <w:proofErr w:type="spellEnd"/>
      <w:r w:rsidRPr="00DE7852">
        <w:rPr>
          <w:rFonts w:eastAsia="Calibri"/>
          <w:sz w:val="22"/>
          <w:szCs w:val="22"/>
        </w:rPr>
        <w:t>, S. Levine, “Model-Agnostic Meta-Learning (MAML) for Fast Adaptation of Deep Networks,” 2017.</w:t>
      </w:r>
    </w:p>
    <w:p w14:paraId="113DCAA1"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Y. Duan et al., “RL²: Fast Reinforcement Learning via Slow Reinforcement Learning,” 2016.</w:t>
      </w:r>
    </w:p>
    <w:p w14:paraId="0A9338AA"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R. Sutton, D. Precup, S. Singh, “Between MDPs and Semi-MDPs: A Framework for Temporal Abstraction in RL (Options),” 1999.</w:t>
      </w:r>
    </w:p>
    <w:p w14:paraId="4CF191BF"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R. Sutton, “Integrated Architectures for Learning, Planning, and Reacting Based on Approximating Dynamic Programming (Dyna),” 1990.</w:t>
      </w:r>
    </w:p>
    <w:p w14:paraId="6A712ADE"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 xml:space="preserve">[Simulator/framework docs] </w:t>
      </w:r>
      <w:proofErr w:type="spellStart"/>
      <w:r w:rsidRPr="00DE7852">
        <w:rPr>
          <w:rFonts w:eastAsia="Calibri"/>
          <w:sz w:val="22"/>
          <w:szCs w:val="22"/>
        </w:rPr>
        <w:t>PyTorch</w:t>
      </w:r>
      <w:proofErr w:type="spellEnd"/>
      <w:r w:rsidRPr="00DE7852">
        <w:rPr>
          <w:rFonts w:eastAsia="Calibri"/>
          <w:sz w:val="22"/>
          <w:szCs w:val="22"/>
        </w:rPr>
        <w:t>, Gymnasium, and the chosen simulator's official documentation</w:t>
      </w:r>
    </w:p>
    <w:p w14:paraId="128688BA" w14:textId="77777777" w:rsidR="00D7169C" w:rsidRPr="00DE7852" w:rsidRDefault="00A54D9F" w:rsidP="00D32681">
      <w:pPr>
        <w:pStyle w:val="ListParagraph"/>
        <w:numPr>
          <w:ilvl w:val="0"/>
          <w:numId w:val="2"/>
        </w:numPr>
        <w:spacing w:after="80" w:line="360" w:lineRule="auto"/>
        <w:jc w:val="both"/>
      </w:pPr>
      <w:r w:rsidRPr="00DE7852">
        <w:rPr>
          <w:rFonts w:eastAsia="Calibri"/>
          <w:sz w:val="22"/>
          <w:szCs w:val="22"/>
        </w:rPr>
        <w:t>[Any papers, tutorials, or AI-assisted tools used — cite explicitly, including this assignment-planning assistance]</w:t>
      </w:r>
    </w:p>
    <w:p w14:paraId="1FC61708" w14:textId="2D968CB3" w:rsidR="00D7169C" w:rsidRPr="00DE7852" w:rsidRDefault="00D7169C" w:rsidP="00D32681">
      <w:pPr>
        <w:spacing w:after="80" w:line="360" w:lineRule="auto"/>
        <w:ind w:left="200"/>
        <w:jc w:val="both"/>
      </w:pPr>
    </w:p>
    <w:sectPr w:rsidR="00D7169C" w:rsidRPr="00DE785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A4730"/>
    <w:multiLevelType w:val="multilevel"/>
    <w:tmpl w:val="59EE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2E4E68"/>
    <w:multiLevelType w:val="hybridMultilevel"/>
    <w:tmpl w:val="54E09174"/>
    <w:lvl w:ilvl="0" w:tplc="AC245EC2">
      <w:start w:val="1"/>
      <w:numFmt w:val="bullet"/>
      <w:lvlText w:val="●"/>
      <w:lvlJc w:val="left"/>
      <w:pPr>
        <w:ind w:left="720" w:hanging="360"/>
      </w:pPr>
    </w:lvl>
    <w:lvl w:ilvl="1" w:tplc="8EAAB4DA">
      <w:start w:val="1"/>
      <w:numFmt w:val="bullet"/>
      <w:lvlText w:val="○"/>
      <w:lvlJc w:val="left"/>
      <w:pPr>
        <w:ind w:left="1440" w:hanging="360"/>
      </w:pPr>
    </w:lvl>
    <w:lvl w:ilvl="2" w:tplc="C7F47804">
      <w:start w:val="1"/>
      <w:numFmt w:val="bullet"/>
      <w:lvlText w:val="■"/>
      <w:lvlJc w:val="left"/>
      <w:pPr>
        <w:ind w:left="2160" w:hanging="360"/>
      </w:pPr>
    </w:lvl>
    <w:lvl w:ilvl="3" w:tplc="A25AD2A4">
      <w:start w:val="1"/>
      <w:numFmt w:val="bullet"/>
      <w:lvlText w:val="●"/>
      <w:lvlJc w:val="left"/>
      <w:pPr>
        <w:ind w:left="2880" w:hanging="360"/>
      </w:pPr>
    </w:lvl>
    <w:lvl w:ilvl="4" w:tplc="5CA0E500">
      <w:start w:val="1"/>
      <w:numFmt w:val="bullet"/>
      <w:lvlText w:val="○"/>
      <w:lvlJc w:val="left"/>
      <w:pPr>
        <w:ind w:left="3600" w:hanging="360"/>
      </w:pPr>
    </w:lvl>
    <w:lvl w:ilvl="5" w:tplc="F596424A">
      <w:start w:val="1"/>
      <w:numFmt w:val="bullet"/>
      <w:lvlText w:val="■"/>
      <w:lvlJc w:val="left"/>
      <w:pPr>
        <w:ind w:left="4320" w:hanging="360"/>
      </w:pPr>
    </w:lvl>
    <w:lvl w:ilvl="6" w:tplc="8C74A56C">
      <w:start w:val="1"/>
      <w:numFmt w:val="bullet"/>
      <w:lvlText w:val="●"/>
      <w:lvlJc w:val="left"/>
      <w:pPr>
        <w:ind w:left="5040" w:hanging="360"/>
      </w:pPr>
    </w:lvl>
    <w:lvl w:ilvl="7" w:tplc="B2DC3924">
      <w:start w:val="1"/>
      <w:numFmt w:val="bullet"/>
      <w:lvlText w:val="●"/>
      <w:lvlJc w:val="left"/>
      <w:pPr>
        <w:ind w:left="5760" w:hanging="360"/>
      </w:pPr>
    </w:lvl>
    <w:lvl w:ilvl="8" w:tplc="73E6A1A6">
      <w:start w:val="1"/>
      <w:numFmt w:val="bullet"/>
      <w:lvlText w:val="●"/>
      <w:lvlJc w:val="left"/>
      <w:pPr>
        <w:ind w:left="6480" w:hanging="360"/>
      </w:pPr>
    </w:lvl>
  </w:abstractNum>
  <w:abstractNum w:abstractNumId="2" w15:restartNumberingAfterBreak="0">
    <w:nsid w:val="7F577049"/>
    <w:multiLevelType w:val="hybridMultilevel"/>
    <w:tmpl w:val="EB0A92D0"/>
    <w:lvl w:ilvl="0" w:tplc="AFAA7A2C">
      <w:start w:val="1"/>
      <w:numFmt w:val="bullet"/>
      <w:lvlText w:val="•"/>
      <w:lvlJc w:val="left"/>
      <w:pPr>
        <w:ind w:left="460" w:hanging="260"/>
      </w:pPr>
    </w:lvl>
    <w:lvl w:ilvl="1" w:tplc="4AB09D10">
      <w:start w:val="1"/>
      <w:numFmt w:val="bullet"/>
      <w:lvlText w:val="◦"/>
      <w:lvlJc w:val="left"/>
      <w:pPr>
        <w:ind w:left="920" w:hanging="260"/>
      </w:pPr>
    </w:lvl>
    <w:lvl w:ilvl="2" w:tplc="EC10AFCA">
      <w:numFmt w:val="decimal"/>
      <w:lvlText w:val=""/>
      <w:lvlJc w:val="left"/>
    </w:lvl>
    <w:lvl w:ilvl="3" w:tplc="47C4964E">
      <w:numFmt w:val="decimal"/>
      <w:lvlText w:val=""/>
      <w:lvlJc w:val="left"/>
    </w:lvl>
    <w:lvl w:ilvl="4" w:tplc="A9826B0E">
      <w:numFmt w:val="decimal"/>
      <w:lvlText w:val=""/>
      <w:lvlJc w:val="left"/>
    </w:lvl>
    <w:lvl w:ilvl="5" w:tplc="4F5A7E8A">
      <w:numFmt w:val="decimal"/>
      <w:lvlText w:val=""/>
      <w:lvlJc w:val="left"/>
    </w:lvl>
    <w:lvl w:ilvl="6" w:tplc="06C2BDDE">
      <w:numFmt w:val="decimal"/>
      <w:lvlText w:val=""/>
      <w:lvlJc w:val="left"/>
    </w:lvl>
    <w:lvl w:ilvl="7" w:tplc="60DC5384">
      <w:numFmt w:val="decimal"/>
      <w:lvlText w:val=""/>
      <w:lvlJc w:val="left"/>
    </w:lvl>
    <w:lvl w:ilvl="8" w:tplc="6384236C">
      <w:numFmt w:val="decimal"/>
      <w:lvlText w:val=""/>
      <w:lvlJc w:val="left"/>
    </w:lvl>
  </w:abstractNum>
  <w:num w:numId="1" w16cid:durableId="293367200">
    <w:abstractNumId w:val="1"/>
    <w:lvlOverride w:ilvl="0">
      <w:startOverride w:val="1"/>
    </w:lvlOverride>
  </w:num>
  <w:num w:numId="2" w16cid:durableId="120464705">
    <w:abstractNumId w:val="2"/>
    <w:lvlOverride w:ilvl="0">
      <w:startOverride w:val="1"/>
    </w:lvlOverride>
  </w:num>
  <w:num w:numId="3" w16cid:durableId="1467696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69C"/>
    <w:rsid w:val="00177AA7"/>
    <w:rsid w:val="00195578"/>
    <w:rsid w:val="001C6045"/>
    <w:rsid w:val="001F049A"/>
    <w:rsid w:val="002005CB"/>
    <w:rsid w:val="002039B3"/>
    <w:rsid w:val="00210EB0"/>
    <w:rsid w:val="00222C46"/>
    <w:rsid w:val="002D6E76"/>
    <w:rsid w:val="00325F99"/>
    <w:rsid w:val="003B3748"/>
    <w:rsid w:val="004B280D"/>
    <w:rsid w:val="004C4E2B"/>
    <w:rsid w:val="004F3BA9"/>
    <w:rsid w:val="00502958"/>
    <w:rsid w:val="00520CF0"/>
    <w:rsid w:val="00561F37"/>
    <w:rsid w:val="00573ED6"/>
    <w:rsid w:val="005C20BF"/>
    <w:rsid w:val="00657E54"/>
    <w:rsid w:val="00663380"/>
    <w:rsid w:val="00664A01"/>
    <w:rsid w:val="006A6463"/>
    <w:rsid w:val="006B556C"/>
    <w:rsid w:val="006D111F"/>
    <w:rsid w:val="006E6504"/>
    <w:rsid w:val="00706077"/>
    <w:rsid w:val="00753532"/>
    <w:rsid w:val="007C2C64"/>
    <w:rsid w:val="007E5187"/>
    <w:rsid w:val="007F2559"/>
    <w:rsid w:val="009D0216"/>
    <w:rsid w:val="009D796F"/>
    <w:rsid w:val="00A54D9F"/>
    <w:rsid w:val="00AA6CD2"/>
    <w:rsid w:val="00B415C6"/>
    <w:rsid w:val="00B95E59"/>
    <w:rsid w:val="00BE20F3"/>
    <w:rsid w:val="00C42961"/>
    <w:rsid w:val="00C619D0"/>
    <w:rsid w:val="00CB3AF5"/>
    <w:rsid w:val="00D22A3F"/>
    <w:rsid w:val="00D32681"/>
    <w:rsid w:val="00D7169C"/>
    <w:rsid w:val="00D74CA8"/>
    <w:rsid w:val="00DE7852"/>
    <w:rsid w:val="00E57F2B"/>
    <w:rsid w:val="00F66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AE29"/>
  <w15:docId w15:val="{F44311A6-1BC4-471B-A3A3-589B97518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E57F2B"/>
    <w:rPr>
      <w:color w:val="2E74B5"/>
      <w:sz w:val="26"/>
      <w:szCs w:val="26"/>
    </w:rPr>
  </w:style>
  <w:style w:type="table" w:styleId="TableGrid">
    <w:name w:val="Table Grid"/>
    <w:basedOn w:val="TableNormal"/>
    <w:uiPriority w:val="59"/>
    <w:rsid w:val="00210EB0"/>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36</Pages>
  <Words>6605</Words>
  <Characters>37654</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Geethika R</cp:lastModifiedBy>
  <cp:revision>8</cp:revision>
  <dcterms:created xsi:type="dcterms:W3CDTF">2026-09-02T12:29:00Z</dcterms:created>
  <dcterms:modified xsi:type="dcterms:W3CDTF">2026-09-02T12:38:00Z</dcterms:modified>
</cp:coreProperties>
</file>