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03A714">
      <w:pPr>
        <w:pStyle w:val="25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14:paraId="192D707A">
      <w:pPr>
        <w:pStyle w:val="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Title: </w:t>
      </w:r>
      <w:r>
        <w:rPr>
          <w:rStyle w:val="21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Citizen AI - Intelligent Citizen Engagement Platform</w:t>
      </w:r>
    </w:p>
    <w:p w14:paraId="7F40B3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702DD5B7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introduction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1. INTRODUCTION</w:t>
      </w:r>
    </w:p>
    <w:p w14:paraId="296CD314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" w:name="project-overview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1.1 Project Overview</w:t>
      </w:r>
    </w:p>
    <w:p w14:paraId="4EEA7B02">
      <w:pPr>
        <w:pStyle w:val="25"/>
        <w:rPr>
          <w:rFonts w:ascii="Times New Roman" w:hAnsi="Times New Roman" w:cs="Times New Roman"/>
        </w:rPr>
      </w:pPr>
      <w:r>
        <w:t>CitizenAI is an intelligent citizen services assistant powered by IBM Watson Machine Learning and Generative AI. It aims to enhance accessibility to government-related insights by offering users accurate, personalized, and data-driven guidance.</w:t>
      </w:r>
    </w:p>
    <w:bookmarkEnd w:id="1"/>
    <w:p w14:paraId="147DE647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2" w:name="purpose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1.2 Purpose</w:t>
      </w:r>
    </w:p>
    <w:p w14:paraId="0ED28658">
      <w:pPr>
        <w:pStyle w:val="25"/>
        <w:rPr>
          <w:rFonts w:ascii="Times New Roman" w:hAnsi="Times New Roman" w:cs="Times New Roman"/>
        </w:rPr>
      </w:pPr>
      <w:r>
        <w:t>The purpose of CitizenAI is to serve as a virtual citizen services companion, helping users understand concerns, receive AI-generated responses, and access evidence-based service suggestions through a user-friendly interfac</w:t>
      </w:r>
      <w:r>
        <w:rPr>
          <w:rFonts w:hint="default"/>
          <w:lang w:val="en-US"/>
        </w:rPr>
        <w:t>e</w:t>
      </w:r>
      <w:r>
        <w:rPr>
          <w:rFonts w:ascii="Times New Roman" w:hAnsi="Times New Roman" w:cs="Times New Roman"/>
        </w:rP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0"/>
    <w:bookmarkEnd w:id="2"/>
    <w:p w14:paraId="3D788CA6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3" w:name="ideation-phase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 IDEATION PHASE</w:t>
      </w:r>
    </w:p>
    <w:p w14:paraId="54B89C5D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4" w:name="problem-statement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2.1 Problem Statement</w:t>
      </w:r>
    </w:p>
    <w:p w14:paraId="2B46EBB9">
      <w:pPr>
        <w:pStyle w:val="25"/>
      </w:pPr>
      <w:r>
        <w:t>In today’s world, people often turn to the internet for government-related queries but struggle with reliability and accuracy. CitizenAI addresses this by providing trusted, AI-powered government-related insights.</w:t>
      </w:r>
      <w:bookmarkEnd w:id="4"/>
    </w:p>
    <w:p w14:paraId="210B15DA">
      <w:pPr>
        <w:pStyle w:val="2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2.2 Empathy Map Canvas </w:t>
      </w:r>
    </w:p>
    <w:p w14:paraId="34F24EE8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The empathy map helps understand the target users' mindset and expectations when interacting with a virtual health assistant like CitizenAI.</w:t>
      </w:r>
    </w:p>
    <w:tbl>
      <w:tblPr>
        <w:tblStyle w:val="24"/>
        <w:tblpPr w:leftFromText="180" w:rightFromText="180" w:vertAnchor="text" w:horzAnchor="page" w:tblpX="1389" w:tblpY="38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8480"/>
      </w:tblGrid>
      <w:tr w14:paraId="3B2365C8">
        <w:tc>
          <w:tcPr>
            <w:tcW w:w="0" w:type="auto"/>
          </w:tcPr>
          <w:p w14:paraId="3B2BE0B4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Category</w:t>
            </w:r>
          </w:p>
        </w:tc>
        <w:tc>
          <w:tcPr>
            <w:tcW w:w="0" w:type="auto"/>
          </w:tcPr>
          <w:p w14:paraId="1C77232E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 w14:paraId="5035D665">
        <w:tc>
          <w:tcPr>
            <w:tcW w:w="0" w:type="auto"/>
          </w:tcPr>
          <w:p w14:paraId="7FA599F3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Says</w:t>
            </w:r>
          </w:p>
        </w:tc>
        <w:tc>
          <w:tcPr>
            <w:tcW w:w="0" w:type="auto"/>
          </w:tcPr>
          <w:p w14:paraId="7D6D5940">
            <w:pPr>
              <w:spacing w:after="0"/>
            </w:pPr>
            <w:r>
              <w:t>"I want quick answers to my citizen questions.""Is this concern serious?"</w:t>
            </w:r>
          </w:p>
        </w:tc>
      </w:tr>
      <w:tr w14:paraId="0CF46354">
        <w:tc>
          <w:tcPr>
            <w:tcW w:w="0" w:type="auto"/>
          </w:tcPr>
          <w:p w14:paraId="72384004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Thinks</w:t>
            </w:r>
          </w:p>
        </w:tc>
        <w:tc>
          <w:tcPr>
            <w:tcW w:w="0" w:type="auto"/>
          </w:tcPr>
          <w:p w14:paraId="07A0B2A6">
            <w:pPr>
              <w:spacing w:after="0"/>
            </w:pPr>
            <w:r>
              <w:t>"Can I trust this information?""Will this help me avoid a government office visit?"</w:t>
            </w:r>
          </w:p>
        </w:tc>
      </w:tr>
      <w:tr w14:paraId="73BC20F3">
        <w:tc>
          <w:tcPr>
            <w:tcW w:w="0" w:type="auto"/>
          </w:tcPr>
          <w:p w14:paraId="00242DD7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Does</w:t>
            </w:r>
          </w:p>
        </w:tc>
        <w:tc>
          <w:tcPr>
            <w:tcW w:w="0" w:type="auto"/>
          </w:tcPr>
          <w:p w14:paraId="5F7F0519">
            <w:pPr>
              <w:spacing w:after="0"/>
            </w:pPr>
            <w:r>
              <w:t>Searches concerns onlineAsks friends or family for government-related advice</w:t>
            </w:r>
          </w:p>
        </w:tc>
      </w:tr>
      <w:tr w14:paraId="1DC76113">
        <w:tc>
          <w:tcPr>
            <w:tcW w:w="0" w:type="auto"/>
          </w:tcPr>
          <w:p w14:paraId="36967322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Feels</w:t>
            </w:r>
          </w:p>
        </w:tc>
        <w:tc>
          <w:tcPr>
            <w:tcW w:w="0" w:type="auto"/>
          </w:tcPr>
          <w:p w14:paraId="73E767D9">
            <w:pPr>
              <w:spacing w:after="0"/>
            </w:pPr>
            <w:r>
              <w:t>Anxious about concernsUncertain about next steps</w:t>
            </w:r>
          </w:p>
        </w:tc>
      </w:tr>
      <w:tr w14:paraId="10D49274">
        <w:tc>
          <w:tcPr>
            <w:tcW w:w="0" w:type="auto"/>
          </w:tcPr>
          <w:p w14:paraId="1F5C73D5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Pains</w:t>
            </w:r>
          </w:p>
        </w:tc>
        <w:tc>
          <w:tcPr>
            <w:tcW w:w="0" w:type="auto"/>
          </w:tcPr>
          <w:p w14:paraId="3E127828">
            <w:pPr>
              <w:spacing w:after="0"/>
            </w:pPr>
            <w:r>
              <w:t>Conflicting online informationLack of access to immediate citizen services</w:t>
            </w:r>
          </w:p>
        </w:tc>
      </w:tr>
      <w:tr w14:paraId="6E5890F2">
        <w:tc>
          <w:tcPr>
            <w:tcW w:w="0" w:type="auto"/>
          </w:tcPr>
          <w:p w14:paraId="1710C9DD">
            <w:pPr>
              <w:pStyle w:val="6"/>
              <w:outlineLvl w:val="3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Gains</w:t>
            </w:r>
          </w:p>
        </w:tc>
        <w:tc>
          <w:tcPr>
            <w:tcW w:w="0" w:type="auto"/>
          </w:tcPr>
          <w:p w14:paraId="4C045B34">
            <w:pPr>
              <w:spacing w:after="0"/>
            </w:pPr>
            <w:r>
              <w:t>Reliable AI suggestionsQuick advice at homecitizen engagement insights</w:t>
            </w:r>
          </w:p>
        </w:tc>
      </w:tr>
    </w:tbl>
    <w:p w14:paraId="04B59989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2.3 Brainstorming</w:t>
      </w:r>
    </w:p>
    <w:p w14:paraId="45CFD27E">
      <w:pPr>
        <w:pStyle w:val="25"/>
        <w:rPr>
          <w:rFonts w:ascii="Times New Roman" w:hAnsi="Times New Roman" w:cs="Times New Roman"/>
        </w:rPr>
      </w:pPr>
      <w:r>
        <w:t>The team explored various ideas such as public grievance bots, COVID concern trackers, and AI policy assistants before settling on an all-in-one intelligent assistant with chat, prediction, and analytics powered by IBM Watson.</w:t>
      </w:r>
    </w:p>
    <w:p w14:paraId="50CB0E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"/>
    <w:p w14:paraId="18FEFA10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5" w:name="requirement-analysis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3. REQUIREMENT ANALYSIS</w:t>
      </w:r>
    </w:p>
    <w:p w14:paraId="08CBEAEB">
      <w:pPr>
        <w:pStyle w:val="6"/>
        <w:rPr>
          <w:rFonts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 xml:space="preserve">3.1 Customer Journey Map </w:t>
      </w:r>
    </w:p>
    <w:p w14:paraId="40B6FD6B">
      <w:pPr>
        <w:pStyle w:val="6"/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The customer journey in the CitizenAI application follows a streamlined, user-friendly process:</w:t>
      </w:r>
    </w:p>
    <w:p w14:paraId="4724CCC2">
      <w:pPr>
        <w:pStyle w:val="6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Start Application – The user opens the CitizenAI web app (built using Flask).</w:t>
      </w:r>
    </w:p>
    <w:p w14:paraId="69D014FA">
      <w:pPr>
        <w:pStyle w:val="6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Ask Civic Question – The user either types a civic-related question or fills out a concern form.</w:t>
      </w:r>
    </w:p>
    <w:p w14:paraId="6EC1A73D">
      <w:pPr>
        <w:pStyle w:val="6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Receive Response – The AI model (IBM Granite) responds with likely conditions and guidance.</w:t>
      </w:r>
    </w:p>
    <w:p w14:paraId="1639C8FF">
      <w:pPr>
        <w:pStyle w:val="6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Review Service Guidance Plan – The app displays a structured, AI-generated service recommendation.</w:t>
      </w:r>
    </w:p>
    <w:p w14:paraId="41E09F9A">
      <w:pPr>
        <w:pStyle w:val="6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View Citizen Analytics – Users can visualize citizen reports, concern categories, public feedback, and receive trend-based insights.</w:t>
      </w:r>
    </w:p>
    <w:p w14:paraId="61579CED">
      <w:pPr>
        <w:pStyle w:val="6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End/Next Action – The user can reset the session, consult a official, or continue exploring the app.</w:t>
      </w:r>
    </w:p>
    <w:p w14:paraId="217BDA86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3.2 Session Requirements</w:t>
      </w:r>
    </w:p>
    <w:p w14:paraId="277B1309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Real-time concern input via chat</w:t>
      </w:r>
    </w:p>
    <w:p w14:paraId="3795F745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 based on user profile</w:t>
      </w:r>
    </w:p>
    <w:p w14:paraId="0F3BD1FC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Personalized service plans</w:t>
      </w:r>
    </w:p>
    <w:p w14:paraId="5CD5B919">
      <w:pPr>
        <w:pStyle w:val="26"/>
        <w:ind w:left="360"/>
      </w:pPr>
      <w:r>
        <w:t>Visualization of civic</w:t>
      </w:r>
      <w:r>
        <w:rPr>
          <w:rFonts w:hint="default"/>
          <w:lang w:val="en-US"/>
        </w:rPr>
        <w:t xml:space="preserve"> </w:t>
      </w:r>
      <w:r>
        <w:t>etrics</w:t>
      </w:r>
      <w:bookmarkStart w:id="6" w:name="data-flow-diagram-to-be-added"/>
    </w:p>
    <w:p w14:paraId="27549B38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0948CEBB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227AAEB7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01E43F31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2D2C0ED5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5B19D355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582D9CF4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11BE50C9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3206AC2E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18FF5DD0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5A7642FC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3678181E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1FA60893">
      <w:pPr>
        <w:pStyle w:val="26"/>
        <w:ind w:left="36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6E0E0483">
      <w:pPr>
        <w:pStyle w:val="2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43AE4DBE">
      <w:pPr>
        <w:pStyle w:val="26"/>
        <w:ind w:firstLine="120" w:firstLineChars="50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22" w:name="_GoBack"/>
      <w:bookmarkEnd w:id="22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3.3 Data Flow Diagram </w:t>
      </w:r>
    </w:p>
    <w:p w14:paraId="384D5012">
      <w:pPr>
        <w:pStyle w:val="26"/>
      </w:pPr>
      <w:r>
        <w:rPr>
          <w:rFonts w:hint="default"/>
          <w:lang w:val="en-US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655945" cy="4429125"/>
            <wp:effectExtent l="0" t="0" r="825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DB9B0F9">
      <w:pPr>
        <w:pStyle w:val="6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7" w:name="technology-stack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3.4 Technology Stack</w:t>
      </w:r>
    </w:p>
    <w:p w14:paraId="67C7296E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Frontend: Flask</w:t>
      </w:r>
    </w:p>
    <w:p w14:paraId="5E8D4D28">
      <w:pPr>
        <w:pStyle w:val="26"/>
        <w:numPr>
          <w:ilvl w:val="0"/>
          <w:numId w:val="2"/>
        </w:numPr>
        <w:rPr>
          <w:rFonts w:hint="eastAsia"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  <w:b w:val="0"/>
          <w:bCs w:val="0"/>
        </w:rPr>
        <w:t>Backend:</w:t>
      </w:r>
      <w:r>
        <w:rPr>
          <w:rFonts w:hint="eastAsia" w:ascii="Arial Unicode MS" w:hAnsi="Arial Unicode MS" w:eastAsia="Arial Unicode MS" w:cs="Arial Unicode MS"/>
        </w:rPr>
        <w:t xml:space="preserve"> Python</w:t>
      </w:r>
    </w:p>
    <w:p w14:paraId="6DD5DC75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AI Service: IBM Watson ML (Granite 3-2 8B)</w:t>
      </w:r>
    </w:p>
    <w:p w14:paraId="4077680B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Visualization: Chart.js</w:t>
      </w:r>
    </w:p>
    <w:p w14:paraId="3FDF4B6F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Environment Management:</w:t>
      </w:r>
      <w:r>
        <w:rPr>
          <w:rFonts w:ascii="Times New Roman" w:hAnsi="Times New Roman" w:cs="Times New Roman"/>
        </w:rPr>
        <w:t xml:space="preserve"> virtualenv</w:t>
      </w:r>
    </w:p>
    <w:p w14:paraId="745DA8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5"/>
    <w:bookmarkEnd w:id="7"/>
    <w:p w14:paraId="480ACCA6">
      <w:pPr>
        <w:pStyle w:val="5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8" w:name="project-design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4. PROJECT DESIGN</w:t>
      </w:r>
    </w:p>
    <w:p w14:paraId="6159DC96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9" w:name="problem-solution-fit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4.1 Problem-Solution Fit</w:t>
      </w:r>
    </w:p>
    <w:p w14:paraId="4F704FFE">
      <w:pPr>
        <w:pStyle w:val="25"/>
        <w:rPr>
          <w:rFonts w:ascii="Times New Roman" w:hAnsi="Times New Roman" w:cs="Times New Roman"/>
        </w:rPr>
      </w:pPr>
      <w:r>
        <w:t>People need quick, understandable, and trustworthy government information. CitizenAI fulfills this by using government-related LLMs for better accuracy.</w:t>
      </w:r>
    </w:p>
    <w:bookmarkEnd w:id="9"/>
    <w:p w14:paraId="22B99386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0" w:name="proposed-solution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4.2 Proposed Solution</w:t>
      </w:r>
    </w:p>
    <w:p w14:paraId="445D43C3">
      <w:pPr>
        <w:pStyle w:val="25"/>
        <w:rPr>
          <w:rFonts w:ascii="Times New Roman" w:hAnsi="Times New Roman" w:cs="Times New Roman"/>
        </w:rPr>
      </w:pPr>
      <w:r>
        <w:t>A layered app with UI (Flask), core logic (Python functions), and AI service (IBM Granite). It guides users from concern input to personalized plans.</w:t>
      </w:r>
    </w:p>
    <w:bookmarkEnd w:id="10"/>
    <w:p w14:paraId="48FD5FA3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1" w:name="solution-architecture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4.3 Solution Architecture</w:t>
      </w:r>
    </w:p>
    <w:p w14:paraId="3B4ADB37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b/>
          <w:bCs/>
        </w:rPr>
        <w:t>UI Layer:</w:t>
      </w:r>
      <w:r>
        <w:t xml:space="preserve"> Chat, </w:t>
      </w:r>
      <w:r>
        <w:rPr>
          <w:rFonts w:hint="default"/>
          <w:lang w:val="en-US"/>
        </w:rPr>
        <w:t>About</w:t>
      </w:r>
      <w:r>
        <w:t>,</w:t>
      </w:r>
      <w:r>
        <w:rPr>
          <w:rFonts w:hint="default"/>
          <w:lang w:val="en-US"/>
        </w:rPr>
        <w:t>Dashboard,Index,Layout,login</w:t>
      </w:r>
      <w:r>
        <w:t xml:space="preserve"> (Flask)</w:t>
      </w:r>
    </w:p>
    <w:p w14:paraId="41C88F24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Application Logic:</w:t>
      </w:r>
      <w:r>
        <w:rPr>
          <w:rFonts w:ascii="Times New Roman" w:hAnsi="Times New Roman" w:cs="Times New Roman"/>
        </w:rPr>
        <w:t xml:space="preserve"> </w:t>
      </w:r>
      <w:r>
        <w:rPr>
          <w:rStyle w:val="50"/>
          <w:rFonts w:ascii="Times New Roman" w:hAnsi="Times New Roman" w:cs="Times New Roman"/>
          <w:sz w:val="24"/>
          <w:szCs w:val="24"/>
        </w:rPr>
        <w:t>app.py</w:t>
      </w:r>
      <w:r>
        <w:rPr>
          <w:rFonts w:ascii="Times New Roman" w:hAnsi="Times New Roman" w:cs="Times New Roman"/>
          <w:sz w:val="24"/>
          <w:szCs w:val="24"/>
        </w:rPr>
        <w:t xml:space="preserve"> handles flow and calls AI</w:t>
      </w:r>
    </w:p>
    <w:p w14:paraId="462840D4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Helper Logic: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50"/>
          <w:rFonts w:ascii="Times New Roman" w:hAnsi="Times New Roman" w:cs="Times New Roman"/>
          <w:sz w:val="24"/>
          <w:szCs w:val="24"/>
        </w:rPr>
        <w:t>utils.py</w:t>
      </w:r>
      <w:r>
        <w:rPr>
          <w:rFonts w:ascii="Times New Roman" w:hAnsi="Times New Roman" w:cs="Times New Roman"/>
          <w:sz w:val="24"/>
          <w:szCs w:val="24"/>
        </w:rPr>
        <w:t xml:space="preserve"> includes model setup and dat</w:t>
      </w:r>
      <w:r>
        <w:rPr>
          <w:rFonts w:ascii="Times New Roman" w:hAnsi="Times New Roman" w:cs="Times New Roman"/>
        </w:rPr>
        <w:t>a</w:t>
      </w:r>
    </w:p>
    <w:p w14:paraId="114BDC4F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b/>
          <w:bCs/>
        </w:rPr>
        <w:t>AI Layer:</w:t>
      </w:r>
      <w:r>
        <w:t xml:space="preserve"> IBM Granite 3-2 8B Instruct v2 via secure API</w:t>
      </w:r>
    </w:p>
    <w:p w14:paraId="264F8D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8"/>
    <w:bookmarkEnd w:id="11"/>
    <w:p w14:paraId="21381017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2" w:name="project-planning-scheduling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5. PROJECT PLANNING &amp; SCHEDULING</w:t>
      </w:r>
      <w:bookmarkStart w:id="13" w:name="project-planning-to-be-inserted"/>
    </w:p>
    <w:p w14:paraId="0C749318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5.1 Project Planning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1"/>
        <w:gridCol w:w="1785"/>
        <w:gridCol w:w="6080"/>
      </w:tblGrid>
      <w:tr w14:paraId="29C684C9">
        <w:tc>
          <w:tcPr>
            <w:tcW w:w="0" w:type="auto"/>
          </w:tcPr>
          <w:p w14:paraId="6246FD79">
            <w:pPr>
              <w:spacing w:after="200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Week Duration</w:t>
            </w:r>
          </w:p>
        </w:tc>
        <w:tc>
          <w:tcPr>
            <w:tcW w:w="0" w:type="auto"/>
          </w:tcPr>
          <w:p w14:paraId="5877089C">
            <w:pPr>
              <w:spacing w:after="200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Dates</w:t>
            </w:r>
          </w:p>
        </w:tc>
        <w:tc>
          <w:tcPr>
            <w:tcW w:w="0" w:type="auto"/>
          </w:tcPr>
          <w:p w14:paraId="699239F6">
            <w:pPr>
              <w:spacing w:after="200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Activities</w:t>
            </w:r>
          </w:p>
        </w:tc>
      </w:tr>
      <w:tr w14:paraId="280FEA00">
        <w:tc>
          <w:tcPr>
            <w:tcW w:w="0" w:type="auto"/>
          </w:tcPr>
          <w:p w14:paraId="3FE0D482">
            <w:pPr>
              <w:spacing w:after="20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Week 1</w:t>
            </w:r>
          </w:p>
        </w:tc>
        <w:tc>
          <w:tcPr>
            <w:tcW w:w="0" w:type="auto"/>
          </w:tcPr>
          <w:p w14:paraId="2F454FA0">
            <w:pPr>
              <w:spacing w:after="20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June 12 – June 19</w:t>
            </w:r>
          </w:p>
        </w:tc>
        <w:tc>
          <w:tcPr>
            <w:tcW w:w="0" w:type="auto"/>
          </w:tcPr>
          <w:p w14:paraId="64972580">
            <w:pPr>
              <w:spacing w:after="0"/>
            </w:pPr>
            <w:r>
              <w:t>Idea finalization, architecture planning, frontend UI with Flask</w:t>
            </w:r>
          </w:p>
        </w:tc>
      </w:tr>
      <w:tr w14:paraId="5F94F771">
        <w:tc>
          <w:tcPr>
            <w:tcW w:w="0" w:type="auto"/>
          </w:tcPr>
          <w:p w14:paraId="0590C763">
            <w:pPr>
              <w:spacing w:after="20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Week 2</w:t>
            </w:r>
          </w:p>
        </w:tc>
        <w:tc>
          <w:tcPr>
            <w:tcW w:w="0" w:type="auto"/>
          </w:tcPr>
          <w:p w14:paraId="1E3DDC16">
            <w:pPr>
              <w:spacing w:after="20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June 20 – June 26</w:t>
            </w:r>
          </w:p>
        </w:tc>
        <w:tc>
          <w:tcPr>
            <w:tcW w:w="0" w:type="auto"/>
          </w:tcPr>
          <w:p w14:paraId="4630F788">
            <w:pPr>
              <w:spacing w:after="20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Backend AI integration, testing, debugging, and documentation</w:t>
            </w:r>
          </w:p>
        </w:tc>
      </w:tr>
    </w:tbl>
    <w:p w14:paraId="70E59E7D">
      <w:pPr>
        <w:rPr>
          <w:rFonts w:ascii="Times New Roman" w:hAnsi="Times New Roman" w:cs="Times New Roman"/>
          <w:lang w:val="en-IN"/>
        </w:rPr>
      </w:pPr>
      <w:r>
        <w:t>This two-week schedule allowed the team to focus on clear milestones and complete the CitizenAI project within the planned timeline.</w:t>
      </w:r>
    </w:p>
    <w:p w14:paraId="0E873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2"/>
    <w:bookmarkEnd w:id="13"/>
    <w:p w14:paraId="74561640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4" w:name="functional-and-performance-testing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6. FUNCTIONAL AND PERFORMANCE TESTING</w:t>
      </w:r>
    </w:p>
    <w:p w14:paraId="25A07CE1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5" w:name="performance-testing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6.1 Performance Testing</w:t>
      </w:r>
    </w:p>
    <w:p w14:paraId="18E37F4F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Unit Testing: Model init, dummy citizen generation</w:t>
      </w:r>
    </w:p>
    <w:p w14:paraId="6A97BCAF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Integration Testing: Chat to AI flow</w:t>
      </w:r>
    </w:p>
    <w:p w14:paraId="5A2E6E3F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Manual Testing: Verifying each feature with sample users</w:t>
      </w:r>
    </w:p>
    <w:p w14:paraId="42485D93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Handling: Invalid API or missing input cases handled</w:t>
      </w:r>
    </w:p>
    <w:p w14:paraId="6D3A9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4"/>
    <w:bookmarkEnd w:id="15"/>
    <w:p w14:paraId="3027DE17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6" w:name="results"/>
    </w:p>
    <w:p w14:paraId="02529B2A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07D6F1AD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32C35CFE">
      <w:pPr>
        <w:pStyle w:val="3"/>
      </w:pPr>
    </w:p>
    <w:p w14:paraId="7D03F0D1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7. RESULTS</w:t>
      </w:r>
    </w:p>
    <w:p w14:paraId="192B0489">
      <w:pPr>
        <w:pStyle w:val="6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7" w:name="output-screenshots-to-be-added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7.1 Output Screenshots </w:t>
      </w:r>
    </w:p>
    <w:p w14:paraId="2B85A16E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of chat </w:t>
      </w:r>
      <w:r>
        <w:rPr>
          <w:rFonts w:hint="default" w:ascii="Times New Roman" w:hAnsi="Times New Roman" w:cs="Times New Roman"/>
          <w:lang w:val="en-US"/>
        </w:rPr>
        <w:t>interface</w:t>
      </w:r>
    </w:p>
    <w:p w14:paraId="237FE4C7">
      <w:pPr>
        <w:pStyle w:val="26"/>
        <w:ind w:left="720"/>
        <w:rPr>
          <w:rFonts w:ascii="Times New Roman" w:hAnsi="Times New Roman" w:cs="Times New Roman"/>
        </w:rPr>
      </w:pPr>
    </w:p>
    <w:p w14:paraId="556207AC">
      <w:pPr>
        <w:pStyle w:val="26"/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57800" cy="2672080"/>
            <wp:effectExtent l="0" t="0" r="0" b="2032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BD5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of </w:t>
      </w:r>
      <w:r>
        <w:rPr>
          <w:rFonts w:hint="default" w:ascii="Times New Roman" w:hAnsi="Times New Roman" w:cs="Times New Roman"/>
          <w:lang w:val="en-US"/>
        </w:rPr>
        <w:t>Login</w:t>
      </w:r>
    </w:p>
    <w:p w14:paraId="324DA69C">
      <w:pPr>
        <w:pStyle w:val="26"/>
        <w:numPr>
          <w:numId w:val="0"/>
        </w:numPr>
        <w:ind w:left="360" w:leftChars="0"/>
        <w:rPr>
          <w:rFonts w:hint="default" w:ascii="Times New Roman" w:hAnsi="Times New Roman" w:cs="Times New Roman"/>
          <w:lang w:val="en-US"/>
        </w:rPr>
      </w:pPr>
    </w:p>
    <w:p w14:paraId="274758E3">
      <w:pPr>
        <w:pStyle w:val="26"/>
        <w:numPr>
          <w:numId w:val="0"/>
        </w:numPr>
        <w:ind w:left="360" w:leftChars="0"/>
        <w:rPr>
          <w:rFonts w:hint="default" w:ascii="Times New Roman" w:hAnsi="Times New Roman" w:cs="Times New Roman"/>
          <w:lang w:val="en-US"/>
        </w:rPr>
      </w:pPr>
    </w:p>
    <w:p w14:paraId="32F2CB64">
      <w:pPr>
        <w:pStyle w:val="26"/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69230" cy="2439035"/>
            <wp:effectExtent l="0" t="0" r="13970" b="24765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802C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of </w:t>
      </w:r>
      <w:r>
        <w:rPr>
          <w:rFonts w:hint="default" w:ascii="Times New Roman" w:hAnsi="Times New Roman" w:cs="Times New Roman"/>
          <w:lang w:val="en-US"/>
        </w:rPr>
        <w:t>Response</w:t>
      </w:r>
    </w:p>
    <w:p w14:paraId="29AF6508">
      <w:pPr>
        <w:pStyle w:val="26"/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72405" cy="2609850"/>
            <wp:effectExtent l="0" t="0" r="10795" b="635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A472">
      <w:pPr>
        <w:pStyle w:val="26"/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Response 2:</w:t>
      </w:r>
    </w:p>
    <w:p w14:paraId="1E0F5EA6">
      <w:pPr>
        <w:pStyle w:val="26"/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155D34B1">
      <w:pPr>
        <w:pStyle w:val="26"/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69230" cy="2973070"/>
            <wp:effectExtent l="0" t="0" r="13970" b="24130"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F1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6"/>
    <w:bookmarkEnd w:id="17"/>
    <w:p w14:paraId="55E55EBF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8" w:name="advantages-disadvantages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8. ADVANTAGES &amp; DISADVANTAGES</w:t>
      </w:r>
    </w:p>
    <w:p w14:paraId="5B70A5BE">
      <w:pPr>
        <w:pStyle w:val="25"/>
        <w:rPr>
          <w:rFonts w:ascii="Times New Roman" w:hAnsi="Times New Roman" w:cs="Times New Roman"/>
        </w:rPr>
      </w:pPr>
      <w:r>
        <w:t>Advantages: - Easy to use - AI-powered recommendations - Visualization of citizen feedback data</w:t>
      </w:r>
    </w:p>
    <w:p w14:paraId="0B935A7F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Disadvantages:</w:t>
      </w:r>
      <w:r>
        <w:rPr>
          <w:rFonts w:ascii="Times New Roman" w:hAnsi="Times New Roman" w:cs="Times New Roman"/>
        </w:rPr>
        <w:t xml:space="preserve"> - No real-time data integration - No authentication or user profiles - General-purpose AI model</w:t>
      </w:r>
    </w:p>
    <w:p w14:paraId="2F035F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8"/>
    <w:p w14:paraId="2F82E960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9" w:name="conclusion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9. CONCLUSION</w:t>
      </w:r>
    </w:p>
    <w:p w14:paraId="4C3FD427">
      <w:pPr>
        <w:pStyle w:val="25"/>
        <w:rPr>
          <w:rFonts w:ascii="Times New Roman" w:hAnsi="Times New Roman" w:cs="Times New Roman"/>
        </w:rPr>
      </w:pPr>
      <w:r>
        <w:t>CitizenAI successfully demonstrates the application of AI in citizen services by combining user interface simplicity with powerful backend intelligence. While currently a prototype, it holds potential for real-world deployment with enhancements.</w:t>
      </w:r>
    </w:p>
    <w:p w14:paraId="47BAB2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9"/>
    <w:p w14:paraId="60610259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20" w:name="future-scope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10. FUTURE SCOPE</w:t>
      </w:r>
    </w:p>
    <w:p w14:paraId="04A3E77A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secure user login</w:t>
      </w:r>
    </w:p>
    <w:p w14:paraId="1EF3F050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Use real citizen databases</w:t>
      </w:r>
    </w:p>
    <w:p w14:paraId="0F57015C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Integrate with IoT civic data integrations</w:t>
      </w:r>
    </w:p>
    <w:p w14:paraId="17DBE72A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t>Fine-tune AI on government-related data</w:t>
      </w:r>
    </w:p>
    <w:p w14:paraId="6A3FE755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alerts, appointment booking</w:t>
      </w:r>
    </w:p>
    <w:p w14:paraId="309AA7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0"/>
    <w:p w14:paraId="3809A0FC">
      <w:pPr>
        <w:pStyle w:val="5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21" w:name="appendix"/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11. APPENDIX</w:t>
      </w:r>
    </w:p>
    <w:p w14:paraId="6471A5C8">
      <w:pPr>
        <w:pStyle w:val="26"/>
        <w:numPr>
          <w:ilvl w:val="0"/>
          <w:numId w:val="2"/>
        </w:num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b/>
          <w:bCs/>
        </w:rPr>
        <w:t>GitHub Link:</w:t>
      </w:r>
      <w:r>
        <w:rPr>
          <w:rFonts w:ascii="Times New Roman" w:hAnsi="Times New Roman" w:cs="Times New Roman"/>
        </w:rPr>
        <w:t xml:space="preserve"> </w:t>
      </w:r>
      <w:r>
        <w:rPr>
          <w:rFonts w:hint="default" w:ascii="Times New Roman" w:hAnsi="Times New Roman"/>
          <w:color w:val="0070C0"/>
        </w:rPr>
        <w:t>https://github.com/geethikamamidala</w:t>
      </w:r>
    </w:p>
    <w:p w14:paraId="372D0B0C">
      <w:pPr>
        <w:pStyle w:val="2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Source Code Files:</w:t>
      </w:r>
      <w:r>
        <w:rPr>
          <w:rFonts w:ascii="Times New Roman" w:hAnsi="Times New Roman" w:cs="Times New Roman"/>
        </w:rPr>
        <w:t xml:space="preserve"> app.py, </w:t>
      </w:r>
      <w:r>
        <w:rPr>
          <w:rFonts w:hint="default" w:ascii="Times New Roman" w:hAnsi="Times New Roman" w:cs="Times New Roman"/>
          <w:lang w:val="en-US"/>
        </w:rPr>
        <w:t>ai_</w:t>
      </w:r>
      <w:r>
        <w:rPr>
          <w:rFonts w:ascii="Times New Roman" w:hAnsi="Times New Roman" w:cs="Times New Roman"/>
        </w:rPr>
        <w:t>utils.py, .env</w:t>
      </w:r>
      <w:bookmarkEnd w:id="21"/>
      <w:r>
        <w:rPr>
          <w:rFonts w:ascii="Times New Roman" w:hAnsi="Times New Roman" w:cs="Times New Roman"/>
        </w:rPr>
        <w:t>.</w:t>
      </w:r>
    </w:p>
    <w:sectPr>
      <w:footnotePr>
        <w:numRestart w:val="eachSect"/>
      </w:footnotePr>
      <w:pgSz w:w="12240" w:h="15840"/>
      <w:pgMar w:top="1440" w:right="1440" w:bottom="1440" w:left="1440" w:header="720" w:footer="720" w:gutter="0"/>
      <w:pgBorders w:offsetFrom="page">
        <w:top w:val="thinThickSmallGap" w:color="auto" w:sz="24" w:space="24"/>
        <w:left w:val="thinThickSmallGap" w:color="auto" w:sz="24" w:space="24"/>
        <w:bottom w:val="thinThickSmallGap" w:color="auto" w:sz="24" w:space="24"/>
        <w:right w:val="thinThickSmallGap" w:color="auto" w:sz="2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Helvetica Neue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Helvetica Neu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Helvetica Neue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E0587"/>
    <w:multiLevelType w:val="singleLevel"/>
    <w:tmpl w:val="B9FE058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nsid w:val="07504A0A"/>
    <w:multiLevelType w:val="multilevel"/>
    <w:tmpl w:val="07504A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430"/>
    <w:rsid w:val="000739BD"/>
    <w:rsid w:val="007504C5"/>
    <w:rsid w:val="008B73F8"/>
    <w:rsid w:val="00971275"/>
    <w:rsid w:val="00A958D8"/>
    <w:rsid w:val="00D86E1A"/>
    <w:rsid w:val="00DA5430"/>
    <w:rsid w:val="7F0BDC02"/>
    <w:rsid w:val="DF589D6E"/>
    <w:rsid w:val="EADFE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3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2"/>
    <w:basedOn w:val="1"/>
    <w:next w:val="3"/>
    <w:link w:val="34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3"/>
    <w:basedOn w:val="1"/>
    <w:next w:val="3"/>
    <w:link w:val="35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6">
    <w:name w:val="heading 4"/>
    <w:basedOn w:val="1"/>
    <w:next w:val="3"/>
    <w:link w:val="36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7">
    <w:name w:val="heading 5"/>
    <w:basedOn w:val="1"/>
    <w:next w:val="3"/>
    <w:link w:val="37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8">
    <w:name w:val="heading 6"/>
    <w:basedOn w:val="1"/>
    <w:next w:val="3"/>
    <w:link w:val="38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7"/>
    <w:basedOn w:val="1"/>
    <w:next w:val="3"/>
    <w:link w:val="39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3"/>
    <w:link w:val="40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3"/>
    <w:link w:val="41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/>
    </w:pPr>
  </w:style>
  <w:style w:type="paragraph" w:styleId="15">
    <w:name w:val="caption"/>
    <w:basedOn w:val="1"/>
    <w:link w:val="18"/>
    <w:uiPriority w:val="0"/>
    <w:pPr>
      <w:spacing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footnote reference"/>
    <w:basedOn w:val="18"/>
    <w:uiPriority w:val="0"/>
    <w:rPr>
      <w:vertAlign w:val="superscript"/>
    </w:rPr>
  </w:style>
  <w:style w:type="character" w:customStyle="1" w:styleId="18">
    <w:name w:val="Caption Char"/>
    <w:basedOn w:val="12"/>
    <w:link w:val="15"/>
    <w:uiPriority w:val="0"/>
  </w:style>
  <w:style w:type="paragraph" w:styleId="19">
    <w:name w:val="footnote text"/>
    <w:basedOn w:val="1"/>
    <w:unhideWhenUsed/>
    <w:qFormat/>
    <w:uiPriority w:val="9"/>
  </w:style>
  <w:style w:type="character" w:styleId="20">
    <w:name w:val="Hyperlink"/>
    <w:basedOn w:val="18"/>
    <w:uiPriority w:val="0"/>
    <w:rPr>
      <w:color w:val="156082" w:themeColor="accent1"/>
      <w14:textFill>
        <w14:solidFill>
          <w14:schemeClr w14:val="accent1"/>
        </w14:solidFill>
      </w14:textFill>
    </w:rPr>
  </w:style>
  <w:style w:type="character" w:styleId="21">
    <w:name w:val="Strong"/>
    <w:basedOn w:val="12"/>
    <w:qFormat/>
    <w:uiPriority w:val="0"/>
    <w:rPr>
      <w:b/>
      <w:bCs/>
    </w:rPr>
  </w:style>
  <w:style w:type="paragraph" w:styleId="22">
    <w:name w:val="Subtitle"/>
    <w:basedOn w:val="23"/>
    <w:next w:val="3"/>
    <w:link w:val="28"/>
    <w:qFormat/>
    <w:uiPriority w:val="11"/>
    <w:rPr>
      <w:spacing w:val="15"/>
      <w:sz w:val="28"/>
      <w:szCs w:val="28"/>
    </w:rPr>
  </w:style>
  <w:style w:type="paragraph" w:styleId="23">
    <w:name w:val="Title"/>
    <w:basedOn w:val="1"/>
    <w:next w:val="3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4">
    <w:name w:val="Table Grid"/>
    <w:basedOn w:val="13"/>
    <w:uiPriority w:val="0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character" w:customStyle="1" w:styleId="27">
    <w:name w:val="Title Char"/>
    <w:basedOn w:val="12"/>
    <w:link w:val="2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2"/>
    <w:link w:val="22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29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30">
    <w:name w:val="Abstract Title"/>
    <w:basedOn w:val="1"/>
    <w:next w:val="31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31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2">
    <w:name w:val="Bibliography"/>
    <w:basedOn w:val="1"/>
    <w:qFormat/>
    <w:uiPriority w:val="0"/>
  </w:style>
  <w:style w:type="character" w:customStyle="1" w:styleId="33">
    <w:name w:val="Heading 1 Char"/>
    <w:basedOn w:val="12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34">
    <w:name w:val="Heading 2 Char"/>
    <w:basedOn w:val="12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35">
    <w:name w:val="Heading 3 Char"/>
    <w:basedOn w:val="12"/>
    <w:link w:val="5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36">
    <w:name w:val="Heading 4 Char"/>
    <w:basedOn w:val="12"/>
    <w:link w:val="6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37">
    <w:name w:val="Heading 5 Char"/>
    <w:basedOn w:val="12"/>
    <w:link w:val="7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38">
    <w:name w:val="Heading 6 Char"/>
    <w:basedOn w:val="12"/>
    <w:link w:val="8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9">
    <w:name w:val="Heading 7 Char"/>
    <w:basedOn w:val="12"/>
    <w:link w:val="9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">
    <w:name w:val="Heading 8 Char"/>
    <w:basedOn w:val="12"/>
    <w:link w:val="10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Heading 9 Char"/>
    <w:basedOn w:val="12"/>
    <w:link w:val="11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42">
    <w:name w:val="Footnote Block Text"/>
    <w:basedOn w:val="19"/>
    <w:next w:val="19"/>
    <w:unhideWhenUsed/>
    <w:qFormat/>
    <w:uiPriority w:val="9"/>
    <w:pPr>
      <w:spacing w:before="100" w:after="100"/>
      <w:ind w:left="480" w:right="480"/>
    </w:pPr>
  </w:style>
  <w:style w:type="table" w:customStyle="1" w:styleId="43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4">
    <w:name w:val="Definition Term"/>
    <w:basedOn w:val="1"/>
    <w:next w:val="45"/>
    <w:uiPriority w:val="0"/>
    <w:pPr>
      <w:keepNext/>
      <w:keepLines/>
      <w:spacing w:after="0"/>
    </w:pPr>
    <w:rPr>
      <w:b/>
    </w:rPr>
  </w:style>
  <w:style w:type="paragraph" w:customStyle="1" w:styleId="45">
    <w:name w:val="Definition"/>
    <w:basedOn w:val="1"/>
    <w:uiPriority w:val="0"/>
  </w:style>
  <w:style w:type="paragraph" w:customStyle="1" w:styleId="46">
    <w:name w:val="Table Caption"/>
    <w:basedOn w:val="15"/>
    <w:uiPriority w:val="0"/>
    <w:pPr>
      <w:keepNext/>
    </w:pPr>
  </w:style>
  <w:style w:type="paragraph" w:customStyle="1" w:styleId="47">
    <w:name w:val="Image Caption"/>
    <w:basedOn w:val="15"/>
    <w:uiPriority w:val="0"/>
  </w:style>
  <w:style w:type="paragraph" w:customStyle="1" w:styleId="48">
    <w:name w:val="Figure"/>
    <w:basedOn w:val="1"/>
    <w:uiPriority w:val="0"/>
  </w:style>
  <w:style w:type="paragraph" w:customStyle="1" w:styleId="49">
    <w:name w:val="Captioned Figure"/>
    <w:basedOn w:val="48"/>
    <w:uiPriority w:val="0"/>
    <w:pPr>
      <w:keepNext/>
    </w:pPr>
  </w:style>
  <w:style w:type="character" w:customStyle="1" w:styleId="50">
    <w:name w:val="Verbatim Char"/>
    <w:basedOn w:val="18"/>
    <w:link w:val="51"/>
    <w:uiPriority w:val="0"/>
    <w:rPr>
      <w:rFonts w:ascii="Consolas" w:hAnsi="Consolas"/>
      <w:sz w:val="22"/>
    </w:rPr>
  </w:style>
  <w:style w:type="paragraph" w:customStyle="1" w:styleId="51">
    <w:name w:val="Source Code"/>
    <w:basedOn w:val="1"/>
    <w:link w:val="50"/>
    <w:uiPriority w:val="0"/>
    <w:pPr>
      <w:wordWrap w:val="0"/>
    </w:pPr>
  </w:style>
  <w:style w:type="character" w:customStyle="1" w:styleId="52">
    <w:name w:val="Section Number"/>
    <w:basedOn w:val="18"/>
    <w:uiPriority w:val="0"/>
  </w:style>
  <w:style w:type="paragraph" w:customStyle="1" w:styleId="53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</w:style>
  <w:style w:type="character" w:customStyle="1" w:styleId="54">
    <w:name w:val="KeywordTok"/>
    <w:basedOn w:val="50"/>
    <w:uiPriority w:val="0"/>
    <w:rPr>
      <w:rFonts w:ascii="Consolas" w:hAnsi="Consolas"/>
      <w:b/>
      <w:color w:val="007020"/>
      <w:sz w:val="22"/>
    </w:rPr>
  </w:style>
  <w:style w:type="character" w:customStyle="1" w:styleId="55">
    <w:name w:val="DataTypeTok"/>
    <w:basedOn w:val="50"/>
    <w:uiPriority w:val="0"/>
    <w:rPr>
      <w:rFonts w:ascii="Consolas" w:hAnsi="Consolas"/>
      <w:color w:val="902000"/>
      <w:sz w:val="22"/>
    </w:rPr>
  </w:style>
  <w:style w:type="character" w:customStyle="1" w:styleId="56">
    <w:name w:val="DecValTok"/>
    <w:basedOn w:val="50"/>
    <w:uiPriority w:val="0"/>
    <w:rPr>
      <w:rFonts w:ascii="Consolas" w:hAnsi="Consolas"/>
      <w:color w:val="40A070"/>
      <w:sz w:val="22"/>
    </w:rPr>
  </w:style>
  <w:style w:type="character" w:customStyle="1" w:styleId="57">
    <w:name w:val="BaseNTok"/>
    <w:basedOn w:val="50"/>
    <w:uiPriority w:val="0"/>
    <w:rPr>
      <w:rFonts w:ascii="Consolas" w:hAnsi="Consolas"/>
      <w:color w:val="40A070"/>
      <w:sz w:val="22"/>
    </w:rPr>
  </w:style>
  <w:style w:type="character" w:customStyle="1" w:styleId="58">
    <w:name w:val="FloatTok"/>
    <w:basedOn w:val="50"/>
    <w:uiPriority w:val="0"/>
    <w:rPr>
      <w:rFonts w:ascii="Consolas" w:hAnsi="Consolas"/>
      <w:color w:val="40A070"/>
      <w:sz w:val="22"/>
    </w:rPr>
  </w:style>
  <w:style w:type="character" w:customStyle="1" w:styleId="59">
    <w:name w:val="ConstantTok"/>
    <w:basedOn w:val="50"/>
    <w:uiPriority w:val="0"/>
    <w:rPr>
      <w:rFonts w:ascii="Consolas" w:hAnsi="Consolas"/>
      <w:color w:val="880000"/>
      <w:sz w:val="22"/>
    </w:rPr>
  </w:style>
  <w:style w:type="character" w:customStyle="1" w:styleId="60">
    <w:name w:val="CharTok"/>
    <w:basedOn w:val="50"/>
    <w:uiPriority w:val="0"/>
    <w:rPr>
      <w:rFonts w:ascii="Consolas" w:hAnsi="Consolas"/>
      <w:color w:val="4070A0"/>
      <w:sz w:val="22"/>
    </w:rPr>
  </w:style>
  <w:style w:type="character" w:customStyle="1" w:styleId="61">
    <w:name w:val="SpecialCharTok"/>
    <w:basedOn w:val="50"/>
    <w:uiPriority w:val="0"/>
    <w:rPr>
      <w:rFonts w:ascii="Consolas" w:hAnsi="Consolas"/>
      <w:color w:val="4070A0"/>
      <w:sz w:val="22"/>
    </w:rPr>
  </w:style>
  <w:style w:type="character" w:customStyle="1" w:styleId="62">
    <w:name w:val="StringTok"/>
    <w:basedOn w:val="50"/>
    <w:uiPriority w:val="0"/>
    <w:rPr>
      <w:rFonts w:ascii="Consolas" w:hAnsi="Consolas"/>
      <w:color w:val="4070A0"/>
      <w:sz w:val="22"/>
    </w:rPr>
  </w:style>
  <w:style w:type="character" w:customStyle="1" w:styleId="63">
    <w:name w:val="VerbatimStringTok"/>
    <w:basedOn w:val="50"/>
    <w:uiPriority w:val="0"/>
    <w:rPr>
      <w:rFonts w:ascii="Consolas" w:hAnsi="Consolas"/>
      <w:color w:val="4070A0"/>
      <w:sz w:val="22"/>
    </w:rPr>
  </w:style>
  <w:style w:type="character" w:customStyle="1" w:styleId="64">
    <w:name w:val="SpecialStringTok"/>
    <w:basedOn w:val="50"/>
    <w:uiPriority w:val="0"/>
    <w:rPr>
      <w:rFonts w:ascii="Consolas" w:hAnsi="Consolas"/>
      <w:color w:val="BB6688"/>
      <w:sz w:val="22"/>
    </w:rPr>
  </w:style>
  <w:style w:type="character" w:customStyle="1" w:styleId="65">
    <w:name w:val="ImportTok"/>
    <w:basedOn w:val="50"/>
    <w:uiPriority w:val="0"/>
    <w:rPr>
      <w:rFonts w:ascii="Consolas" w:hAnsi="Consolas"/>
      <w:b/>
      <w:color w:val="008000"/>
      <w:sz w:val="22"/>
    </w:rPr>
  </w:style>
  <w:style w:type="character" w:customStyle="1" w:styleId="66">
    <w:name w:val="CommentTok"/>
    <w:basedOn w:val="50"/>
    <w:uiPriority w:val="0"/>
    <w:rPr>
      <w:rFonts w:ascii="Consolas" w:hAnsi="Consolas"/>
      <w:i/>
      <w:color w:val="60A0B0"/>
      <w:sz w:val="22"/>
    </w:rPr>
  </w:style>
  <w:style w:type="character" w:customStyle="1" w:styleId="67">
    <w:name w:val="DocumentationTok"/>
    <w:basedOn w:val="50"/>
    <w:uiPriority w:val="0"/>
    <w:rPr>
      <w:rFonts w:ascii="Consolas" w:hAnsi="Consolas"/>
      <w:i/>
      <w:color w:val="BA2121"/>
      <w:sz w:val="22"/>
    </w:rPr>
  </w:style>
  <w:style w:type="character" w:customStyle="1" w:styleId="68">
    <w:name w:val="AnnotationTok"/>
    <w:basedOn w:val="50"/>
    <w:uiPriority w:val="0"/>
    <w:rPr>
      <w:rFonts w:ascii="Consolas" w:hAnsi="Consolas"/>
      <w:b/>
      <w:i/>
      <w:color w:val="60A0B0"/>
      <w:sz w:val="22"/>
    </w:rPr>
  </w:style>
  <w:style w:type="character" w:customStyle="1" w:styleId="69">
    <w:name w:val="CommentVarTok"/>
    <w:basedOn w:val="50"/>
    <w:uiPriority w:val="0"/>
    <w:rPr>
      <w:rFonts w:ascii="Consolas" w:hAnsi="Consolas"/>
      <w:b/>
      <w:i/>
      <w:color w:val="60A0B0"/>
      <w:sz w:val="22"/>
    </w:rPr>
  </w:style>
  <w:style w:type="character" w:customStyle="1" w:styleId="70">
    <w:name w:val="OtherTok"/>
    <w:basedOn w:val="50"/>
    <w:uiPriority w:val="0"/>
    <w:rPr>
      <w:rFonts w:ascii="Consolas" w:hAnsi="Consolas"/>
      <w:color w:val="007020"/>
      <w:sz w:val="22"/>
    </w:rPr>
  </w:style>
  <w:style w:type="character" w:customStyle="1" w:styleId="71">
    <w:name w:val="FunctionTok"/>
    <w:basedOn w:val="50"/>
    <w:uiPriority w:val="0"/>
    <w:rPr>
      <w:rFonts w:ascii="Consolas" w:hAnsi="Consolas"/>
      <w:color w:val="06287E"/>
      <w:sz w:val="22"/>
    </w:rPr>
  </w:style>
  <w:style w:type="character" w:customStyle="1" w:styleId="72">
    <w:name w:val="VariableTok"/>
    <w:basedOn w:val="50"/>
    <w:uiPriority w:val="0"/>
    <w:rPr>
      <w:rFonts w:ascii="Consolas" w:hAnsi="Consolas"/>
      <w:color w:val="19177C"/>
      <w:sz w:val="22"/>
    </w:rPr>
  </w:style>
  <w:style w:type="character" w:customStyle="1" w:styleId="73">
    <w:name w:val="ControlFlowTok"/>
    <w:basedOn w:val="50"/>
    <w:uiPriority w:val="0"/>
    <w:rPr>
      <w:rFonts w:ascii="Consolas" w:hAnsi="Consolas"/>
      <w:b/>
      <w:color w:val="007020"/>
      <w:sz w:val="22"/>
    </w:rPr>
  </w:style>
  <w:style w:type="character" w:customStyle="1" w:styleId="74">
    <w:name w:val="OperatorTok"/>
    <w:basedOn w:val="50"/>
    <w:uiPriority w:val="0"/>
    <w:rPr>
      <w:rFonts w:ascii="Consolas" w:hAnsi="Consolas"/>
      <w:color w:val="666666"/>
      <w:sz w:val="22"/>
    </w:rPr>
  </w:style>
  <w:style w:type="character" w:customStyle="1" w:styleId="75">
    <w:name w:val="BuiltInTok"/>
    <w:basedOn w:val="50"/>
    <w:uiPriority w:val="0"/>
    <w:rPr>
      <w:rFonts w:ascii="Consolas" w:hAnsi="Consolas"/>
      <w:color w:val="008000"/>
      <w:sz w:val="22"/>
    </w:rPr>
  </w:style>
  <w:style w:type="character" w:customStyle="1" w:styleId="76">
    <w:name w:val="ExtensionTok"/>
    <w:basedOn w:val="50"/>
    <w:uiPriority w:val="0"/>
    <w:rPr>
      <w:rFonts w:ascii="Consolas" w:hAnsi="Consolas"/>
      <w:sz w:val="22"/>
    </w:rPr>
  </w:style>
  <w:style w:type="character" w:customStyle="1" w:styleId="77">
    <w:name w:val="PreprocessorTok"/>
    <w:basedOn w:val="50"/>
    <w:uiPriority w:val="0"/>
    <w:rPr>
      <w:rFonts w:ascii="Consolas" w:hAnsi="Consolas"/>
      <w:color w:val="BC7A00"/>
      <w:sz w:val="22"/>
    </w:rPr>
  </w:style>
  <w:style w:type="character" w:customStyle="1" w:styleId="78">
    <w:name w:val="AttributeTok"/>
    <w:basedOn w:val="50"/>
    <w:uiPriority w:val="0"/>
    <w:rPr>
      <w:rFonts w:ascii="Consolas" w:hAnsi="Consolas"/>
      <w:color w:val="7D9029"/>
      <w:sz w:val="22"/>
    </w:rPr>
  </w:style>
  <w:style w:type="character" w:customStyle="1" w:styleId="79">
    <w:name w:val="RegionMarkerTok"/>
    <w:basedOn w:val="50"/>
    <w:uiPriority w:val="0"/>
    <w:rPr>
      <w:rFonts w:ascii="Consolas" w:hAnsi="Consolas"/>
      <w:sz w:val="22"/>
    </w:rPr>
  </w:style>
  <w:style w:type="character" w:customStyle="1" w:styleId="80">
    <w:name w:val="InformationTok"/>
    <w:basedOn w:val="50"/>
    <w:uiPriority w:val="0"/>
    <w:rPr>
      <w:rFonts w:ascii="Consolas" w:hAnsi="Consolas"/>
      <w:b/>
      <w:i/>
      <w:color w:val="60A0B0"/>
      <w:sz w:val="22"/>
    </w:rPr>
  </w:style>
  <w:style w:type="character" w:customStyle="1" w:styleId="81">
    <w:name w:val="WarningTok"/>
    <w:basedOn w:val="50"/>
    <w:uiPriority w:val="0"/>
    <w:rPr>
      <w:rFonts w:ascii="Consolas" w:hAnsi="Consolas"/>
      <w:b/>
      <w:i/>
      <w:color w:val="60A0B0"/>
      <w:sz w:val="22"/>
    </w:rPr>
  </w:style>
  <w:style w:type="character" w:customStyle="1" w:styleId="82">
    <w:name w:val="AlertTok"/>
    <w:basedOn w:val="50"/>
    <w:uiPriority w:val="0"/>
    <w:rPr>
      <w:rFonts w:ascii="Consolas" w:hAnsi="Consolas"/>
      <w:b/>
      <w:color w:val="FF0000"/>
      <w:sz w:val="22"/>
    </w:rPr>
  </w:style>
  <w:style w:type="character" w:customStyle="1" w:styleId="83">
    <w:name w:val="ErrorTok"/>
    <w:basedOn w:val="50"/>
    <w:uiPriority w:val="0"/>
    <w:rPr>
      <w:rFonts w:ascii="Consolas" w:hAnsi="Consolas"/>
      <w:b/>
      <w:color w:val="FF0000"/>
      <w:sz w:val="22"/>
    </w:rPr>
  </w:style>
  <w:style w:type="character" w:customStyle="1" w:styleId="84">
    <w:name w:val="NormalTok"/>
    <w:basedOn w:val="50"/>
    <w:uiPriority w:val="0"/>
    <w:rPr>
      <w:rFonts w:ascii="Consolas" w:hAnsi="Consolas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736</Words>
  <Characters>4197</Characters>
  <Lines>34</Lines>
  <Paragraphs>9</Paragraphs>
  <TotalTime>1</TotalTime>
  <ScaleCrop>false</ScaleCrop>
  <LinksUpToDate>false</LinksUpToDate>
  <CharactersWithSpaces>4924</CharactersWithSpaces>
  <Application>WPS Office_6.13.0.8707_F1E327BC-269C-435d-A152-05C5408002CA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2025-06-26T23:01:00Z</dcterms:created>
  <dc:creator>geethika navya</dc:creator>
  <cp:lastModifiedBy>geethika navya</cp:lastModifiedBy>
  <dcterms:modified xsi:type="dcterms:W3CDTF">2025-06-27T20:42:59Z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1033-6.13.0.8707</vt:lpwstr>
  </property>
  <property fmtid="{D5CDD505-2E9C-101B-9397-08002B2CF9AE}" pid="3" name="ICV">
    <vt:lpwstr>D45AD180E7A7EAA9FBB45E68E918DA47_43</vt:lpwstr>
  </property>
</Properties>
</file>