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BD05E95"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10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June</w:t>
            </w:r>
            <w:r>
              <w:rPr>
                <w:rFonts w:ascii="Arial" w:hAnsi="Arial" w:eastAsia="Arial" w:cs="Arial"/>
                <w:rtl w:val="0"/>
              </w:rPr>
              <w:t xml:space="preserve"> 2025</w:t>
            </w:r>
          </w:p>
        </w:tc>
      </w:tr>
      <w:tr w14:paraId="0DD84910">
        <w:trPr>
          <w:trHeight w:val="350" w:hRule="atLeast"/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Arial" w:cs="Arial"/>
              </w:rPr>
            </w:pPr>
            <w:r>
              <w:rPr>
                <w:rFonts w:hint="eastAsia" w:ascii="Arial Unicode MS" w:hAnsi="Arial Unicode MS" w:eastAsia="Arial Unicode MS" w:cs="Arial Unicode MS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</w:rPr>
              <w:t>LTVIP2025TMID32176</w:t>
            </w:r>
          </w:p>
        </w:tc>
      </w:tr>
      <w:tr w14:paraId="77680767"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Citizen AI  - intelligent citizen engagement platform</w:t>
            </w:r>
          </w:p>
        </w:tc>
      </w:tr>
      <w:tr w14:paraId="0A28FCA9"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Use the below template to create product backlog and sprint schedule</w:t>
      </w:r>
    </w:p>
    <w:tbl>
      <w:tblPr>
        <w:tblStyle w:val="19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19CA0ED2"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4930F52C">
        <w:trPr>
          <w:trHeight w:val="392" w:hRule="atLeast"/>
        </w:trPr>
        <w:tc>
          <w:p w14:paraId="0000001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Registration</w:t>
            </w:r>
          </w:p>
        </w:tc>
        <w:tc>
          <w:p w14:paraId="0000001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citizen, I can type a question and receive an AI-driven response in real-time regarding government services.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1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4</w:t>
            </w:r>
          </w:p>
        </w:tc>
      </w:tr>
      <w:tr w14:paraId="514CC048">
        <w:trPr>
          <w:trHeight w:val="392" w:hRule="atLeast"/>
        </w:trPr>
        <w:tc>
          <w:p w14:paraId="0000001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1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citizen, I can receive quick access to information, support, and report issues 24/7 through the AI assistant.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2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4</w:t>
            </w:r>
          </w:p>
        </w:tc>
      </w:tr>
      <w:tr w14:paraId="56F7CC19">
        <w:trPr>
          <w:trHeight w:val="392" w:hRule="atLeast"/>
        </w:trPr>
        <w:tc>
          <w:p w14:paraId="0000002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2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government official, I can view the sentiment (Positive, Neutral, Negative) of citizen feedback.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2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Low</w:t>
            </w:r>
          </w:p>
        </w:tc>
        <w:tc>
          <w:p w14:paraId="0000002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4</w:t>
            </w:r>
          </w:p>
        </w:tc>
      </w:tr>
      <w:tr w14:paraId="6A835981">
        <w:trPr>
          <w:trHeight w:val="392" w:hRule="atLeast"/>
        </w:trPr>
        <w:tc>
          <w:p w14:paraId="0000002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2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government official, I can identify areas of public satisfaction or concern based on sentiment analysis.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3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  <w:tc>
          <w:p w14:paraId="000000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4</w:t>
            </w:r>
          </w:p>
        </w:tc>
      </w:tr>
      <w:tr w14:paraId="168FF397">
        <w:trPr>
          <w:trHeight w:val="392" w:hRule="atLeast"/>
        </w:trPr>
        <w:tc>
          <w:p w14:paraId="0000003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3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Login</w:t>
            </w:r>
          </w:p>
        </w:tc>
        <w:tc>
          <w:p w14:paraId="0000003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log into the application by entering email &amp; password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5</w:t>
            </w:r>
          </w:p>
        </w:tc>
        <w:tc>
          <w:p w14:paraId="0000003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4</w:t>
            </w:r>
          </w:p>
        </w:tc>
      </w:tr>
      <w:tr w14:paraId="0B6F5AE6">
        <w:trPr>
          <w:trHeight w:val="392" w:hRule="atLeast"/>
        </w:trPr>
        <w:tc>
          <w:p w14:paraId="000000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Dashboard</w:t>
            </w:r>
          </w:p>
        </w:tc>
        <w:tc>
          <w:p w14:paraId="000000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246F958">
        <w:trPr>
          <w:trHeight w:val="392" w:hRule="atLeast"/>
        </w:trPr>
        <w:tc>
          <w:p w14:paraId="0000004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A9B4675">
        <w:trPr>
          <w:trHeight w:val="392" w:hRule="atLeast"/>
        </w:trPr>
        <w:tc>
          <w:p w14:paraId="0000004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4E">
      <w:pPr>
        <w:rPr>
          <w:rFonts w:ascii="Arial" w:hAnsi="Arial" w:eastAsia="Arial" w:cs="Arial"/>
        </w:rPr>
      </w:pPr>
    </w:p>
    <w:p w14:paraId="0000004F">
      <w:pPr>
        <w:rPr>
          <w:rFonts w:ascii="Arial" w:hAnsi="Arial" w:eastAsia="Arial" w:cs="Arial"/>
          <w:b/>
        </w:rPr>
      </w:pPr>
    </w:p>
    <w:p w14:paraId="00000050">
      <w:pPr>
        <w:rPr>
          <w:rFonts w:ascii="Arial" w:hAnsi="Arial" w:eastAsia="Arial" w:cs="Arial"/>
          <w:b/>
        </w:rPr>
      </w:pPr>
    </w:p>
    <w:p w14:paraId="00000051">
      <w:pPr>
        <w:rPr>
          <w:rFonts w:ascii="Arial" w:hAnsi="Arial" w:eastAsia="Arial" w:cs="Arial"/>
          <w:b/>
        </w:rPr>
      </w:pPr>
    </w:p>
    <w:p w14:paraId="0000005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Project Tracker, Velocity &amp; Burndown Chart: (4 Marks)</w:t>
      </w:r>
    </w:p>
    <w:tbl>
      <w:tblPr>
        <w:tblStyle w:val="20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29A36A37">
        <w:trPr>
          <w:trHeight w:val="248" w:hRule="atLeast"/>
          <w:tblHeader/>
        </w:trPr>
        <w:tc>
          <w:p w14:paraId="0000005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5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5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5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5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5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4357441A">
        <w:trPr>
          <w:trHeight w:val="366" w:hRule="atLeast"/>
        </w:trPr>
        <w:tc>
          <w:p w14:paraId="0000005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5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5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24 may 2025</w:t>
            </w:r>
          </w:p>
        </w:tc>
        <w:tc>
          <w:p w14:paraId="0000005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29 may 2025</w:t>
            </w:r>
          </w:p>
        </w:tc>
        <w:tc>
          <w:p w14:paraId="0000005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29 june 2022</w:t>
            </w:r>
          </w:p>
        </w:tc>
      </w:tr>
      <w:tr w14:paraId="4ED20BD5">
        <w:trPr>
          <w:trHeight w:val="366" w:hRule="atLeast"/>
        </w:trPr>
        <w:tc>
          <w:p w14:paraId="0000006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6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6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31 may 2025</w:t>
            </w:r>
          </w:p>
        </w:tc>
        <w:tc>
          <w:p w14:paraId="0000006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05 June  2025</w:t>
            </w:r>
          </w:p>
        </w:tc>
        <w:tc>
          <w:p w14:paraId="0000006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9B4D0EC">
        <w:trPr>
          <w:trHeight w:val="366" w:hRule="atLeast"/>
        </w:trPr>
        <w:tc>
          <w:p w14:paraId="0000006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6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6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07 June  2025</w:t>
            </w:r>
          </w:p>
        </w:tc>
        <w:tc>
          <w:p w14:paraId="0000006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12 june 2025</w:t>
            </w:r>
          </w:p>
        </w:tc>
        <w:tc>
          <w:p w14:paraId="0000006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0637AAA">
        <w:trPr>
          <w:trHeight w:val="366" w:hRule="atLeast"/>
        </w:trPr>
        <w:tc>
          <w:p w14:paraId="0000006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7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7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14 june 2025</w:t>
            </w:r>
          </w:p>
        </w:tc>
        <w:tc>
          <w:p w14:paraId="0000007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19 june 2025</w:t>
            </w:r>
          </w:p>
        </w:tc>
        <w:tc>
          <w:p w14:paraId="0000007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53D82EB">
        <w:trPr>
          <w:trHeight w:val="366" w:hRule="atLeast"/>
        </w:trPr>
        <w:tc>
          <w:p w14:paraId="000000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FB9B7DA">
        <w:trPr>
          <w:trHeight w:val="366" w:hRule="atLeast"/>
        </w:trPr>
        <w:tc>
          <w:p w14:paraId="000000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CD5E987">
        <w:trPr>
          <w:trHeight w:val="366" w:hRule="atLeast"/>
        </w:trPr>
        <w:tc>
          <w:p w14:paraId="000000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9940A92">
        <w:trPr>
          <w:trHeight w:val="366" w:hRule="atLeast"/>
        </w:trPr>
        <w:tc>
          <w:p w14:paraId="000000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92">
      <w:pPr>
        <w:rPr>
          <w:rFonts w:ascii="Arial" w:hAnsi="Arial" w:eastAsia="Arial" w:cs="Arial"/>
          <w:b/>
        </w:rPr>
      </w:pPr>
    </w:p>
    <w:p w14:paraId="0000009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Velocity:</w:t>
      </w: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000009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 xml:space="preserve">Burndown Chart: </w:t>
      </w:r>
    </w:p>
    <w:p w14:paraId="0000009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 software development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 methodologies such as 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Scrum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. However, burn down charts can be applied to any project containing measurable progress over time.</w:t>
      </w:r>
    </w:p>
    <w:p w14:paraId="0000009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https://www.visual-paradigm.com/scrum/scrum-burndown-chart/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9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https://www.atlassian.com/agile/tutorials/burndown-charts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9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Reference:</w:t>
      </w:r>
    </w:p>
    <w:p w14:paraId="000000A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https://www.atlassian.com/agile/project-management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https://www.atlassian.com/agile/tutorials/how-to-do-scrum-with-jira-software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https://www.atlassian.com/agile/tutorials/epics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https://www.atlassian.com/agile/tutorials/sprints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https://www.atlassian.com/agile/project-management/estimation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t>https://www.atlassian.com/agile/tutorials/burndown-charts</w:t>
      </w:r>
      <w:r>
        <w:rPr>
          <w:rFonts w:ascii="Arial" w:hAnsi="Arial" w:eastAsia="Arial" w:cs="Arial"/>
          <w:b/>
          <w:i w:val="0"/>
          <w:smallCaps w:val="0"/>
          <w:strike w:val="0"/>
          <w:color w:val="0563C1"/>
          <w:sz w:val="22"/>
          <w:szCs w:val="22"/>
          <w:u w:val="single"/>
          <w:shd w:val="clear" w:fill="auto"/>
          <w:vertAlign w:val="baseline"/>
          <w:rtl w:val="0"/>
        </w:rPr>
        <w:fldChar w:fldCharType="end"/>
      </w:r>
    </w:p>
    <w:p w14:paraId="000000A6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6EC618C"/>
    <w:rsid w:val="77BFD45D"/>
    <w:rsid w:val="DDFA04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Normal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gUwpfFyBReZCxJP06DJYaKIYAdqA==">CgMxLjA4AHIhMWJhdmxneG5OUWRqN0Y3bWJ1WlhjVld2VE5uOXVUdWE2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Office_6.13.0.8707_F1E327BC-269C-435d-A152-05C5408002CA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2022-09-18T22:21:00Z</dcterms:created>
  <dc:creator>Amarender Katkam</dc:creator>
  <cp:lastModifiedBy>geethika navya</cp:lastModifiedBy>
  <dcterms:modified xsi:type="dcterms:W3CDTF">2025-06-27T18:31:55Z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15953A4A62FC012343965E6843C84CA1_43</vt:lpwstr>
  </property>
</Properties>
</file>