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2EA8E9F"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20</w:t>
            </w:r>
            <w:r>
              <w:rPr>
                <w:rtl w:val="0"/>
              </w:rPr>
              <w:t xml:space="preserve"> J</w:t>
            </w:r>
            <w:r>
              <w:rPr>
                <w:rFonts w:hint="default"/>
                <w:rtl w:val="0"/>
                <w:lang w:val="en-US"/>
              </w:rPr>
              <w:t>une</w:t>
            </w:r>
            <w:r>
              <w:rPr>
                <w:rtl w:val="0"/>
              </w:rPr>
              <w:t xml:space="preserve"> 2025</w:t>
            </w:r>
          </w:p>
        </w:tc>
      </w:tr>
      <w:tr w14:paraId="1B1099F2"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eastAsia" w:ascii="Arial Unicode MS" w:hAnsi="Arial Unicode MS" w:eastAsia="Arial Unicode MS" w:cs="Arial Unicode MS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</w:rPr>
              <w:t>LTVIP2025TMID32176</w:t>
            </w:r>
            <w:bookmarkStart w:id="0" w:name="_GoBack"/>
            <w:bookmarkEnd w:id="0"/>
          </w:p>
        </w:tc>
      </w:tr>
      <w:tr w14:paraId="2D9B873A"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Citizen AI - intelligent citizen engagement platform</w:t>
            </w:r>
          </w:p>
        </w:tc>
      </w:tr>
      <w:tr w14:paraId="156837B3"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8B1683E"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83298EA"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7A7E25CF"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57966FAC"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Real-Time Conversational AI Assistant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Provide AI-driven responses to citizen inquiries</w:t>
            </w:r>
          </w:p>
          <w:p w14:paraId="0000001E">
            <w:pPr>
              <w:spacing w:after="0" w:line="240" w:lineRule="auto"/>
            </w:pPr>
            <w:r>
              <w:rPr>
                <w:rtl w:val="0"/>
              </w:rPr>
              <w:t>Enable real-time interaction</w:t>
            </w:r>
          </w:p>
          <w:p w14:paraId="0000001F">
            <w:pPr>
              <w:spacing w:after="0" w:line="240" w:lineRule="auto"/>
            </w:pPr>
            <w:r>
              <w:rPr>
                <w:rtl w:val="0"/>
              </w:rPr>
              <w:t>Allow citizens to report issues 24/7</w:t>
            </w:r>
          </w:p>
        </w:tc>
      </w:tr>
      <w:tr w14:paraId="410CE638">
        <w:trPr>
          <w:trHeight w:val="489" w:hRule="atLeast"/>
        </w:trPr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21">
            <w:pPr>
              <w:spacing w:after="0" w:line="240" w:lineRule="auto"/>
            </w:pPr>
            <w:r>
              <w:rPr>
                <w:rtl w:val="0"/>
              </w:rPr>
              <w:t>Citizen Sentiment Analysis</w:t>
            </w:r>
          </w:p>
        </w:tc>
        <w:tc>
          <w:p w14:paraId="00000022">
            <w:pPr>
              <w:spacing w:after="0" w:line="240" w:lineRule="auto"/>
            </w:pPr>
            <w:r>
              <w:rPr>
                <w:rtl w:val="0"/>
              </w:rPr>
              <w:t>Analyze text input for public sentiment</w:t>
            </w:r>
          </w:p>
          <w:p w14:paraId="00000023">
            <w:pPr>
              <w:spacing w:after="0" w:line="240" w:lineRule="auto"/>
            </w:pPr>
            <w:r>
              <w:rPr>
                <w:rtl w:val="0"/>
              </w:rPr>
              <w:t>Classify sentiment as Positive, Neutral, or Negative</w:t>
            </w:r>
          </w:p>
          <w:p w14:paraId="00000024">
            <w:pPr>
              <w:spacing w:after="0" w:line="240" w:lineRule="auto"/>
            </w:pPr>
            <w:r>
              <w:rPr>
                <w:rtl w:val="0"/>
              </w:rPr>
              <w:t>Identify areas of public satisfaction or concern</w:t>
            </w:r>
          </w:p>
        </w:tc>
      </w:tr>
      <w:tr w14:paraId="46761402">
        <w:trPr>
          <w:trHeight w:val="489" w:hRule="atLeast"/>
        </w:trPr>
        <w:tc>
          <w:p w14:paraId="00000025">
            <w:pPr>
              <w:spacing w:after="0" w:line="240" w:lineRule="auto"/>
            </w:pPr>
            <w:r>
              <w:rPr>
                <w:rtl w:val="0"/>
              </w:rPr>
              <w:t>FR-5</w:t>
            </w:r>
          </w:p>
        </w:tc>
        <w:tc>
          <w:p w14:paraId="00000026">
            <w:pPr>
              <w:spacing w:after="0" w:line="240" w:lineRule="auto"/>
            </w:pPr>
            <w:r>
              <w:rPr>
                <w:rtl w:val="0"/>
              </w:rPr>
              <w:t>Dynamic Dashboard</w:t>
            </w:r>
          </w:p>
        </w:tc>
        <w:tc>
          <w:p w14:paraId="00000027">
            <w:pPr>
              <w:spacing w:after="0" w:line="240" w:lineRule="auto"/>
            </w:pPr>
            <w:r>
              <w:rPr>
                <w:rtl w:val="0"/>
              </w:rPr>
              <w:t>Visualize overall citizen sentiment</w:t>
            </w:r>
          </w:p>
          <w:p w14:paraId="00000028">
            <w:pPr>
              <w:spacing w:after="0" w:line="240" w:lineRule="auto"/>
            </w:pPr>
            <w:r>
              <w:rPr>
                <w:rtl w:val="0"/>
              </w:rPr>
              <w:t>Track interaction trends over time</w:t>
            </w:r>
          </w:p>
          <w:p w14:paraId="00000029">
            <w:pPr>
              <w:spacing w:after="0" w:line="240" w:lineRule="auto"/>
            </w:pPr>
            <w:r>
              <w:rPr>
                <w:rtl w:val="0"/>
              </w:rPr>
              <w:t>Display aggregated government service ratings or reported issues</w:t>
            </w:r>
          </w:p>
        </w:tc>
      </w:tr>
      <w:tr w14:paraId="01686A9C">
        <w:trPr>
          <w:trHeight w:val="489" w:hRule="atLeast"/>
        </w:trPr>
        <w:tc>
          <w:p w14:paraId="0000002A">
            <w:pPr>
              <w:spacing w:after="0" w:line="240" w:lineRule="auto"/>
            </w:pPr>
          </w:p>
        </w:tc>
        <w:tc>
          <w:p w14:paraId="0000002B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C">
            <w:pPr>
              <w:spacing w:after="0" w:line="240" w:lineRule="auto"/>
            </w:pPr>
          </w:p>
        </w:tc>
      </w:tr>
    </w:tbl>
    <w:p w14:paraId="0000002D"/>
    <w:p w14:paraId="0000002E">
      <w:pPr>
        <w:rPr>
          <w:b/>
        </w:rPr>
      </w:pPr>
    </w:p>
    <w:p w14:paraId="0000002F">
      <w:pPr>
        <w:rPr>
          <w:b/>
        </w:rPr>
      </w:pPr>
    </w:p>
    <w:p w14:paraId="00000030">
      <w:pPr>
        <w:rPr>
          <w:b/>
        </w:rPr>
      </w:pPr>
      <w:r>
        <w:rPr>
          <w:b/>
          <w:rtl w:val="0"/>
        </w:rPr>
        <w:t>Non-functional Requirements:</w:t>
      </w:r>
    </w:p>
    <w:p w14:paraId="00000031">
      <w:r>
        <w:rPr>
          <w:rtl w:val="0"/>
        </w:rPr>
        <w:t>Following are the non-functional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0DEEDC8F">
        <w:trPr>
          <w:trHeight w:val="333" w:hRule="atLeast"/>
        </w:trPr>
        <w:tc>
          <w:p w14:paraId="0000003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33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4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1248912">
        <w:trPr>
          <w:trHeight w:val="489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7">
            <w:pPr>
              <w:spacing w:after="0" w:line="240" w:lineRule="auto"/>
            </w:pPr>
            <w:r>
              <w:rPr>
                <w:rtl w:val="0"/>
              </w:rPr>
              <w:t>The platform provides a seamless and efficient conversational experience for citizens, with an easy-to-monitor dashboard for officials. Interactions are designed to be smarter, faster, and more accessible</w:t>
            </w:r>
          </w:p>
        </w:tc>
      </w:tr>
      <w:tr w14:paraId="5CD383D2"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A">
            <w:pPr>
              <w:spacing w:after="0" w:line="240" w:lineRule="auto"/>
            </w:pPr>
            <w:r>
              <w:rPr>
                <w:rtl w:val="0"/>
              </w:rPr>
              <w:t>The system must ensure the secure handling of citizen data and interactions, including robust authentication for user registration and login, and protection of sensitive information exchanged through the platform.</w:t>
            </w:r>
          </w:p>
        </w:tc>
      </w:tr>
      <w:tr w14:paraId="1CDB224B">
        <w:trPr>
          <w:trHeight w:val="470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D">
            <w:pPr>
              <w:spacing w:after="0" w:line="240" w:lineRule="auto"/>
            </w:pPr>
            <w:r>
              <w:rPr>
                <w:rtl w:val="0"/>
              </w:rPr>
              <w:t>The system provides real-time, AI-driven responses and is available 24/7 for citizen inquiries and support.</w:t>
            </w:r>
          </w:p>
        </w:tc>
      </w:tr>
      <w:tr w14:paraId="23000213"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F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40">
            <w:pPr>
              <w:spacing w:after="0" w:line="240" w:lineRule="auto"/>
            </w:pPr>
            <w:r>
              <w:rPr>
                <w:rtl w:val="0"/>
              </w:rPr>
              <w:t>The platform is designed for real-time operation, immediately sending user input to the AI model and generating responses almost instantly, ensuring fast and efficient interactions.</w:t>
            </w:r>
          </w:p>
        </w:tc>
      </w:tr>
      <w:tr w14:paraId="49D91796">
        <w:trPr>
          <w:trHeight w:val="489" w:hRule="atLeast"/>
        </w:trPr>
        <w:tc>
          <w:p w14:paraId="00000041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42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3">
            <w:pPr>
              <w:spacing w:after="0" w:line="240" w:lineRule="auto"/>
            </w:pPr>
            <w:r>
              <w:rPr>
                <w:rtl w:val="0"/>
              </w:rPr>
              <w:t>The Citizen AI platform is available around the clock (24/7) to provide continuous service for citizen inquiries and support.</w:t>
            </w:r>
          </w:p>
        </w:tc>
      </w:tr>
      <w:tr w14:paraId="6D74A6D7">
        <w:trPr>
          <w:trHeight w:val="489" w:hRule="atLeast"/>
        </w:trPr>
        <w:tc>
          <w:p w14:paraId="00000044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4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6">
            <w:pPr>
              <w:spacing w:after="0" w:line="240" w:lineRule="auto"/>
            </w:pPr>
            <w:r>
              <w:rPr>
                <w:rtl w:val="0"/>
              </w:rPr>
              <w:t>The platform is built to handle a growing number of citizens and government interactions, capable of expanding its capacity to meet increasing demands as it revolutionizes public engagement.</w:t>
            </w:r>
          </w:p>
        </w:tc>
      </w:tr>
    </w:tbl>
    <w:p w14:paraId="00000047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B6BAE9"/>
    <w:rsid w:val="1FFDC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ijU2TRZ4qJbZEkfn6AihyZS+u1/g==">CgMxLjA4AHIhMU1uSTh1ZUN0OVU5OE9VdlRaUTRwekVxVjI2eXlKeFQ1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Office_6.13.0.8707_F1E327BC-269C-435d-A152-05C5408002CA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2022-09-18T22:21:00Z</dcterms:created>
  <dc:creator>Amarender Katkam</dc:creator>
  <cp:lastModifiedBy>geethika navya</cp:lastModifiedBy>
  <dcterms:modified xsi:type="dcterms:W3CDTF">2025-06-27T18:44:30Z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EFE5A52011739E2936995E683E0BF920_43</vt:lpwstr>
  </property>
</Properties>
</file>