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CAD23F" w14:textId="064A7E3A" w:rsidR="0091168C" w:rsidRPr="00AD738D" w:rsidRDefault="00A00B38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rPr>
          <w:b/>
          <w:sz w:val="20"/>
        </w:rPr>
      </w:pPr>
      <w:r w:rsidRPr="00A00B38">
        <w:rPr>
          <w:b/>
          <w:noProof/>
          <w:sz w:val="20"/>
          <w:lang w:eastAsia="en-CA"/>
        </w:rPr>
        <w:drawing>
          <wp:inline distT="0" distB="0" distL="0" distR="0" wp14:anchorId="5E8FB0A4" wp14:editId="6C055B0B">
            <wp:extent cx="3138985" cy="244301"/>
            <wp:effectExtent l="0" t="0" r="0" b="3810"/>
            <wp:docPr id="5" name="Picture 5" descr="C:\Users\tessierj\AppData\Local\Microsoft\Windows\INetCache\IE\UZNOQV0Y\sigcolf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sierj\AppData\Local\Microsoft\Windows\INetCache\IE\UZNOQV0Y\sigcolf.tif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55" cy="27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8B23" w14:textId="77777777" w:rsidR="0091168C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</w:rPr>
      </w:pPr>
    </w:p>
    <w:p w14:paraId="681685CB" w14:textId="77777777" w:rsidR="0091168C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</w:rPr>
      </w:pPr>
    </w:p>
    <w:p w14:paraId="4317B2E8" w14:textId="77777777" w:rsidR="0091168C" w:rsidRPr="000C4F94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72"/>
          <w:szCs w:val="72"/>
        </w:rPr>
      </w:pPr>
    </w:p>
    <w:p w14:paraId="7F375946" w14:textId="4AA4F0DD" w:rsidR="0091168C" w:rsidRPr="009E72B9" w:rsidRDefault="008F5932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 w:val="38"/>
          <w:szCs w:val="38"/>
          <w:lang w:val="fr-CA"/>
        </w:rPr>
      </w:pPr>
      <w:r w:rsidRPr="009E72B9">
        <w:rPr>
          <w:b/>
          <w:i/>
          <w:sz w:val="38"/>
          <w:szCs w:val="38"/>
          <w:lang w:val="fr-CA"/>
        </w:rPr>
        <w:t>PON</w:t>
      </w:r>
      <w:r w:rsidR="007618CF" w:rsidRPr="009E72B9">
        <w:rPr>
          <w:b/>
          <w:i/>
          <w:sz w:val="38"/>
          <w:szCs w:val="38"/>
          <w:lang w:val="fr-CA"/>
        </w:rPr>
        <w:t xml:space="preserve"> INS</w:t>
      </w:r>
      <w:r w:rsidRPr="009E72B9">
        <w:rPr>
          <w:b/>
          <w:i/>
          <w:sz w:val="38"/>
          <w:szCs w:val="38"/>
          <w:lang w:val="fr-CA"/>
        </w:rPr>
        <w:t xml:space="preserve"> –</w:t>
      </w:r>
      <w:r w:rsidR="007618CF" w:rsidRPr="009E72B9">
        <w:rPr>
          <w:b/>
          <w:i/>
          <w:sz w:val="38"/>
          <w:szCs w:val="38"/>
          <w:lang w:val="fr-CA"/>
        </w:rPr>
        <w:t xml:space="preserve"> </w:t>
      </w:r>
      <w:r w:rsidRPr="009E72B9">
        <w:rPr>
          <w:b/>
          <w:i/>
          <w:sz w:val="38"/>
          <w:szCs w:val="38"/>
          <w:lang w:val="fr-CA"/>
        </w:rPr>
        <w:t xml:space="preserve">Gérer </w:t>
      </w:r>
      <w:r w:rsidR="00E50285" w:rsidRPr="009E72B9">
        <w:rPr>
          <w:b/>
          <w:i/>
          <w:sz w:val="38"/>
          <w:szCs w:val="38"/>
          <w:lang w:val="fr-CA"/>
        </w:rPr>
        <w:t>d</w:t>
      </w:r>
      <w:r w:rsidRPr="009E72B9">
        <w:rPr>
          <w:b/>
          <w:i/>
          <w:sz w:val="38"/>
          <w:szCs w:val="38"/>
          <w:lang w:val="fr-CA"/>
        </w:rPr>
        <w:t>es échantillons dans un dossier d’inspection</w:t>
      </w:r>
    </w:p>
    <w:p w14:paraId="0968E152" w14:textId="030B1141" w:rsidR="0091168C" w:rsidRPr="009E72B9" w:rsidRDefault="006C11E2" w:rsidP="0091168C">
      <w:pPr>
        <w:pStyle w:val="title4"/>
        <w:tabs>
          <w:tab w:val="left" w:pos="8931"/>
        </w:tabs>
        <w:ind w:right="74"/>
        <w:jc w:val="right"/>
        <w:rPr>
          <w:b/>
          <w:sz w:val="44"/>
          <w:szCs w:val="44"/>
          <w:lang w:val="fr-CA"/>
        </w:rPr>
      </w:pPr>
      <w:r w:rsidRPr="009E72B9">
        <w:rPr>
          <w:b/>
          <w:sz w:val="44"/>
          <w:szCs w:val="44"/>
          <w:lang w:val="fr-CA"/>
        </w:rPr>
        <w:t xml:space="preserve">PROCÉDURES OPÉRATIONNELLES NORMALISÉES </w:t>
      </w:r>
    </w:p>
    <w:p w14:paraId="1798C941" w14:textId="77777777" w:rsidR="0091168C" w:rsidRPr="007D4775" w:rsidRDefault="006C11E2" w:rsidP="0091168C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  <w:r w:rsidRPr="007D4775">
        <w:rPr>
          <w:b/>
          <w:sz w:val="28"/>
          <w:szCs w:val="28"/>
          <w:lang w:val="fr-CA"/>
        </w:rPr>
        <w:t>PPNS-CRM</w:t>
      </w:r>
    </w:p>
    <w:p w14:paraId="1201BA66" w14:textId="77777777" w:rsidR="0091168C" w:rsidRPr="008F593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6758A77B" w14:textId="77777777" w:rsidR="0091168C" w:rsidRPr="008F593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4F1DFE03" w14:textId="77777777" w:rsidR="0091168C" w:rsidRPr="008F593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4CA69B3F" w14:textId="77777777" w:rsidR="0091168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308FBF4D" w14:textId="77777777" w:rsidR="009E72B9" w:rsidRDefault="009E72B9" w:rsidP="0091168C">
      <w:pPr>
        <w:spacing w:before="0" w:after="0"/>
        <w:ind w:left="0"/>
        <w:rPr>
          <w:szCs w:val="22"/>
          <w:lang w:val="fr-CA"/>
        </w:rPr>
      </w:pPr>
    </w:p>
    <w:p w14:paraId="15AAC16B" w14:textId="77777777" w:rsidR="009E72B9" w:rsidRDefault="009E72B9" w:rsidP="0091168C">
      <w:pPr>
        <w:spacing w:before="0" w:after="0"/>
        <w:ind w:left="0"/>
        <w:rPr>
          <w:szCs w:val="22"/>
          <w:lang w:val="fr-CA"/>
        </w:rPr>
      </w:pPr>
    </w:p>
    <w:p w14:paraId="52CAF48C" w14:textId="77777777" w:rsidR="009E72B9" w:rsidRDefault="009E72B9" w:rsidP="0091168C">
      <w:pPr>
        <w:spacing w:before="0" w:after="0"/>
        <w:ind w:left="0"/>
        <w:rPr>
          <w:szCs w:val="22"/>
          <w:lang w:val="fr-CA"/>
        </w:rPr>
      </w:pPr>
    </w:p>
    <w:p w14:paraId="4F146E0F" w14:textId="77777777" w:rsidR="009E72B9" w:rsidRDefault="009E72B9" w:rsidP="0091168C">
      <w:pPr>
        <w:spacing w:before="0" w:after="0"/>
        <w:ind w:left="0"/>
        <w:rPr>
          <w:szCs w:val="22"/>
          <w:lang w:val="fr-CA"/>
        </w:rPr>
      </w:pPr>
    </w:p>
    <w:p w14:paraId="5DCF0F10" w14:textId="77777777" w:rsidR="009E72B9" w:rsidRDefault="009E72B9" w:rsidP="0091168C">
      <w:pPr>
        <w:spacing w:before="0" w:after="0"/>
        <w:ind w:left="0"/>
        <w:rPr>
          <w:szCs w:val="22"/>
          <w:lang w:val="fr-CA"/>
        </w:rPr>
      </w:pPr>
    </w:p>
    <w:p w14:paraId="1531899C" w14:textId="77777777" w:rsidR="0091168C" w:rsidRPr="008F593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2878D0C2" w14:textId="77777777" w:rsidR="0091168C" w:rsidRPr="008F593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3DED66F6" w14:textId="5ECE23F2" w:rsidR="0091168C" w:rsidRPr="00242535" w:rsidRDefault="00C33FC7" w:rsidP="0091168C">
      <w:pPr>
        <w:spacing w:before="0" w:after="0"/>
        <w:ind w:left="0"/>
        <w:rPr>
          <w:szCs w:val="22"/>
          <w:lang w:val="fr-FR"/>
        </w:rPr>
      </w:pPr>
      <w:proofErr w:type="spellStart"/>
      <w:r w:rsidRPr="00242535">
        <w:rPr>
          <w:lang w:val="fr-FR"/>
        </w:rPr>
        <w:t>Also</w:t>
      </w:r>
      <w:proofErr w:type="spellEnd"/>
      <w:r w:rsidRPr="00242535">
        <w:rPr>
          <w:lang w:val="fr-FR"/>
        </w:rPr>
        <w:t xml:space="preserve"> </w:t>
      </w:r>
      <w:proofErr w:type="spellStart"/>
      <w:r w:rsidRPr="00242535">
        <w:rPr>
          <w:lang w:val="fr-FR"/>
        </w:rPr>
        <w:t>available</w:t>
      </w:r>
      <w:proofErr w:type="spellEnd"/>
      <w:r w:rsidRPr="00242535">
        <w:rPr>
          <w:lang w:val="fr-FR"/>
        </w:rPr>
        <w:t xml:space="preserve"> in English – RDIMS# 9852138</w:t>
      </w:r>
    </w:p>
    <w:p w14:paraId="5793C5F4" w14:textId="04E35401" w:rsidR="0091168C" w:rsidRPr="00242535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14:paraId="5B1E12A2" w14:textId="77777777" w:rsidR="0091168C" w:rsidRPr="00242535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14:paraId="2BBDA765" w14:textId="77777777" w:rsidR="0091168C" w:rsidRPr="00242535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14:paraId="25CB9FAA" w14:textId="77777777" w:rsidR="0091168C" w:rsidRPr="00242535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14:paraId="2862AACC" w14:textId="77777777" w:rsidR="009E72B9" w:rsidRDefault="006C11E2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 w:rsidRPr="007D4775">
        <w:rPr>
          <w:rFonts w:asciiTheme="minorHAnsi" w:hAnsiTheme="minorHAnsi"/>
          <w:smallCaps w:val="0"/>
          <w:sz w:val="24"/>
          <w:szCs w:val="24"/>
          <w:lang w:val="fr-CA"/>
        </w:rPr>
        <w:t>État du document</w:t>
      </w:r>
      <w:r w:rsidR="00507E74">
        <w:rPr>
          <w:rFonts w:asciiTheme="minorHAnsi" w:hAnsiTheme="minorHAnsi"/>
          <w:smallCaps w:val="0"/>
          <w:sz w:val="24"/>
          <w:szCs w:val="24"/>
          <w:lang w:val="fr-CA"/>
        </w:rPr>
        <w:t> </w:t>
      </w:r>
      <w:r w:rsidRPr="007D4775">
        <w:rPr>
          <w:rFonts w:asciiTheme="minorHAnsi" w:hAnsiTheme="minorHAnsi"/>
          <w:smallCaps w:val="0"/>
          <w:sz w:val="24"/>
          <w:szCs w:val="24"/>
          <w:lang w:val="fr-CA"/>
        </w:rPr>
        <w:t>:</w:t>
      </w:r>
    </w:p>
    <w:p w14:paraId="0FB90BA9" w14:textId="2E34914A" w:rsidR="0091168C" w:rsidRPr="007D4775" w:rsidRDefault="006C11E2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FR"/>
        </w:rPr>
      </w:pPr>
      <w:r w:rsidRPr="007D4775">
        <w:rPr>
          <w:rFonts w:asciiTheme="minorHAnsi" w:hAnsiTheme="minorHAnsi"/>
          <w:smallCaps w:val="0"/>
          <w:sz w:val="24"/>
          <w:szCs w:val="24"/>
          <w:lang w:val="fr-CA"/>
        </w:rPr>
        <w:t xml:space="preserve"> V</w:t>
      </w:r>
      <w:r w:rsidR="00A00B38">
        <w:rPr>
          <w:rFonts w:asciiTheme="minorHAnsi" w:hAnsiTheme="minorHAnsi"/>
          <w:smallCaps w:val="0"/>
          <w:sz w:val="24"/>
          <w:szCs w:val="24"/>
          <w:lang w:val="fr-CA"/>
        </w:rPr>
        <w:t>2</w:t>
      </w:r>
      <w:r w:rsidR="00E5089D">
        <w:rPr>
          <w:rFonts w:asciiTheme="minorHAnsi" w:hAnsiTheme="minorHAnsi"/>
          <w:smallCaps w:val="0"/>
          <w:sz w:val="24"/>
          <w:szCs w:val="24"/>
          <w:lang w:val="fr-CA"/>
        </w:rPr>
        <w:t>A</w:t>
      </w:r>
      <w:r w:rsidRPr="007D4775">
        <w:rPr>
          <w:rFonts w:asciiTheme="minorHAnsi" w:hAnsiTheme="minorHAnsi"/>
          <w:smallCaps w:val="0"/>
          <w:sz w:val="24"/>
          <w:szCs w:val="24"/>
          <w:lang w:val="fr-CA"/>
        </w:rPr>
        <w:tab/>
      </w:r>
      <w:r w:rsidR="00E5089D">
        <w:rPr>
          <w:rFonts w:asciiTheme="minorHAnsi" w:hAnsiTheme="minorHAnsi"/>
          <w:smallCaps w:val="0"/>
          <w:sz w:val="24"/>
          <w:szCs w:val="24"/>
          <w:lang w:val="fr-CA"/>
        </w:rPr>
        <w:t>31</w:t>
      </w:r>
      <w:r w:rsidR="00A00B38">
        <w:rPr>
          <w:rFonts w:asciiTheme="minorHAnsi" w:hAnsiTheme="minorHAnsi"/>
          <w:smallCaps w:val="0"/>
          <w:sz w:val="24"/>
          <w:szCs w:val="24"/>
          <w:lang w:val="fr-CA"/>
        </w:rPr>
        <w:t xml:space="preserve"> j</w:t>
      </w:r>
      <w:r w:rsidR="00E5089D">
        <w:rPr>
          <w:rFonts w:asciiTheme="minorHAnsi" w:hAnsiTheme="minorHAnsi"/>
          <w:smallCaps w:val="0"/>
          <w:sz w:val="24"/>
          <w:szCs w:val="24"/>
          <w:lang w:val="fr-CA"/>
        </w:rPr>
        <w:t>uillet</w:t>
      </w:r>
      <w:r w:rsidR="00A00B38">
        <w:rPr>
          <w:rFonts w:asciiTheme="minorHAnsi" w:hAnsiTheme="minorHAnsi"/>
          <w:smallCaps w:val="0"/>
          <w:sz w:val="24"/>
          <w:szCs w:val="24"/>
          <w:lang w:val="fr-CA"/>
        </w:rPr>
        <w:t xml:space="preserve"> 2019</w:t>
      </w:r>
    </w:p>
    <w:p w14:paraId="48D4DBF7" w14:textId="431DA3AF" w:rsidR="00E206C1" w:rsidRPr="000A5088" w:rsidRDefault="00A77315" w:rsidP="00222838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 w:cs="Arial"/>
          <w:sz w:val="24"/>
          <w:szCs w:val="24"/>
          <w:lang w:val="fr-FR"/>
        </w:rPr>
      </w:pPr>
      <w:r>
        <w:rPr>
          <w:rFonts w:asciiTheme="minorHAnsi" w:hAnsiTheme="minorHAnsi" w:cs="Arial"/>
          <w:sz w:val="24"/>
          <w:szCs w:val="24"/>
          <w:lang w:val="fr-CA"/>
        </w:rPr>
        <w:t>SGDDI n</w:t>
      </w:r>
      <w:r w:rsidRPr="007D4775">
        <w:rPr>
          <w:rFonts w:asciiTheme="minorHAnsi" w:hAnsiTheme="minorHAnsi" w:cs="Arial"/>
          <w:sz w:val="24"/>
          <w:szCs w:val="24"/>
          <w:vertAlign w:val="superscript"/>
          <w:lang w:val="fr-CA"/>
        </w:rPr>
        <w:t>o</w:t>
      </w:r>
      <w:r w:rsidRPr="00A77315">
        <w:rPr>
          <w:rFonts w:asciiTheme="minorHAnsi" w:hAnsiTheme="minorHAnsi" w:cs="Arial"/>
          <w:sz w:val="24"/>
          <w:szCs w:val="24"/>
          <w:lang w:val="fr-CA"/>
        </w:rPr>
        <w:t xml:space="preserve"> </w:t>
      </w:r>
      <w:r w:rsidR="00222838">
        <w:rPr>
          <w:lang w:val="fr-CA"/>
        </w:rPr>
        <w:t>10636979</w:t>
      </w:r>
    </w:p>
    <w:p w14:paraId="42FA144F" w14:textId="77777777" w:rsidR="00E206C1" w:rsidRPr="000A5088" w:rsidRDefault="00E206C1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FR"/>
        </w:rPr>
      </w:pPr>
    </w:p>
    <w:p w14:paraId="0EE9F6A4" w14:textId="77777777" w:rsidR="0091168C" w:rsidRPr="007D6F4B" w:rsidRDefault="0091168C" w:rsidP="0091168C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</w:rPr>
      </w:pPr>
      <w:r w:rsidRPr="007D6F4B">
        <w:rPr>
          <w:rFonts w:asciiTheme="minorHAnsi" w:hAnsiTheme="minorHAnsi" w:cs="Arial"/>
          <w:noProof/>
          <w:color w:val="FF0000"/>
          <w:sz w:val="24"/>
          <w:szCs w:val="24"/>
          <w:lang w:eastAsia="en-CA"/>
        </w:rPr>
        <w:drawing>
          <wp:inline distT="0" distB="0" distL="0" distR="0" wp14:anchorId="3F57A20D" wp14:editId="1FF0B2DA">
            <wp:extent cx="1092835" cy="285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A02F" w14:textId="77777777" w:rsidR="0091168C" w:rsidRPr="007D6F4B" w:rsidRDefault="0091168C" w:rsidP="00E206C1">
      <w:pPr>
        <w:tabs>
          <w:tab w:val="left" w:pos="2310"/>
        </w:tabs>
        <w:spacing w:before="0" w:after="3800" w:line="276" w:lineRule="auto"/>
        <w:ind w:left="0"/>
        <w:rPr>
          <w:rFonts w:asciiTheme="minorHAnsi" w:hAnsiTheme="minorHAnsi"/>
          <w:sz w:val="24"/>
          <w:szCs w:val="24"/>
        </w:rPr>
        <w:sectPr w:rsidR="0091168C" w:rsidRPr="007D6F4B" w:rsidSect="00C33FC7">
          <w:headerReference w:type="default" r:id="rId11"/>
          <w:footerReference w:type="even" r:id="rId12"/>
          <w:footerReference w:type="default" r:id="rId13"/>
          <w:pgSz w:w="12242" w:h="15842" w:code="1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79B90429" w14:textId="77777777" w:rsidR="0091168C" w:rsidRPr="007D4775" w:rsidRDefault="008F5932" w:rsidP="0091168C">
      <w:pPr>
        <w:pStyle w:val="TOCHeading"/>
        <w:spacing w:before="0" w:after="0"/>
        <w:rPr>
          <w:rFonts w:asciiTheme="minorHAnsi" w:hAnsiTheme="minorHAnsi"/>
          <w:sz w:val="24"/>
          <w:szCs w:val="24"/>
          <w:lang w:val="fr-CA"/>
        </w:rPr>
      </w:pPr>
      <w:r w:rsidRPr="007D4775">
        <w:rPr>
          <w:rFonts w:asciiTheme="minorHAnsi" w:hAnsiTheme="minorHAnsi"/>
          <w:sz w:val="24"/>
          <w:szCs w:val="24"/>
          <w:lang w:val="fr-CA"/>
        </w:rPr>
        <w:lastRenderedPageBreak/>
        <w:t>Historique des versions</w:t>
      </w:r>
    </w:p>
    <w:p w14:paraId="49E197F9" w14:textId="77777777" w:rsidR="0016797B" w:rsidRPr="007D6F4B" w:rsidRDefault="0016797B" w:rsidP="0016797B">
      <w:pPr>
        <w:rPr>
          <w:rFonts w:asciiTheme="minorHAnsi" w:hAnsiTheme="minorHAnsi" w:cs="Arial"/>
          <w:b/>
          <w:sz w:val="24"/>
          <w:szCs w:val="24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1985"/>
        <w:gridCol w:w="4648"/>
      </w:tblGrid>
      <w:tr w:rsidR="0091168C" w:rsidRPr="007D4775" w14:paraId="7631F555" w14:textId="77777777" w:rsidTr="0016797B">
        <w:trPr>
          <w:jc w:val="center"/>
        </w:trPr>
        <w:tc>
          <w:tcPr>
            <w:tcW w:w="1061" w:type="dxa"/>
            <w:shd w:val="clear" w:color="auto" w:fill="C3D697"/>
          </w:tcPr>
          <w:p w14:paraId="6E9007B1" w14:textId="77777777" w:rsidR="0091168C" w:rsidRPr="007D4775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14:paraId="26840225" w14:textId="77777777" w:rsidR="0091168C" w:rsidRPr="007D4775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Date</w:t>
            </w:r>
          </w:p>
        </w:tc>
        <w:tc>
          <w:tcPr>
            <w:tcW w:w="1985" w:type="dxa"/>
            <w:shd w:val="clear" w:color="auto" w:fill="C3D697"/>
          </w:tcPr>
          <w:p w14:paraId="31530E33" w14:textId="77777777" w:rsidR="0091168C" w:rsidRPr="007D4775" w:rsidRDefault="0091168C" w:rsidP="008F5932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Au</w:t>
            </w:r>
            <w:r w:rsidR="008F5932" w:rsidRPr="007D4775">
              <w:rPr>
                <w:rFonts w:asciiTheme="minorHAnsi" w:hAnsiTheme="minorHAnsi"/>
                <w:sz w:val="24"/>
                <w:szCs w:val="24"/>
                <w:lang w:val="fr-CA"/>
              </w:rPr>
              <w:t>teur</w:t>
            </w:r>
          </w:p>
        </w:tc>
        <w:tc>
          <w:tcPr>
            <w:tcW w:w="4648" w:type="dxa"/>
            <w:shd w:val="clear" w:color="auto" w:fill="C3D697"/>
          </w:tcPr>
          <w:p w14:paraId="5A547C50" w14:textId="77777777" w:rsidR="0091168C" w:rsidRPr="007D4775" w:rsidRDefault="0091168C" w:rsidP="008F5932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Description </w:t>
            </w:r>
            <w:r w:rsidR="008F5932" w:rsidRPr="007D4775">
              <w:rPr>
                <w:rFonts w:asciiTheme="minorHAnsi" w:hAnsiTheme="minorHAnsi"/>
                <w:sz w:val="24"/>
                <w:szCs w:val="24"/>
                <w:lang w:val="fr-CA"/>
              </w:rPr>
              <w:t>des révisions</w:t>
            </w:r>
          </w:p>
        </w:tc>
      </w:tr>
      <w:tr w:rsidR="0091168C" w:rsidRPr="00E5089D" w14:paraId="4CB95DBC" w14:textId="77777777" w:rsidTr="0016797B">
        <w:trPr>
          <w:jc w:val="center"/>
        </w:trPr>
        <w:tc>
          <w:tcPr>
            <w:tcW w:w="1061" w:type="dxa"/>
          </w:tcPr>
          <w:p w14:paraId="759DA9C6" w14:textId="2015AC83" w:rsidR="0091168C" w:rsidRPr="007D4775" w:rsidRDefault="0091168C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1</w:t>
            </w:r>
            <w:r w:rsidR="00A00B38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0</w:t>
            </w:r>
          </w:p>
        </w:tc>
        <w:tc>
          <w:tcPr>
            <w:tcW w:w="1774" w:type="dxa"/>
          </w:tcPr>
          <w:p w14:paraId="3C870059" w14:textId="77777777" w:rsidR="0091168C" w:rsidRPr="007D4775" w:rsidRDefault="00FE3905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2017-09-09</w:t>
            </w:r>
          </w:p>
        </w:tc>
        <w:tc>
          <w:tcPr>
            <w:tcW w:w="1985" w:type="dxa"/>
          </w:tcPr>
          <w:p w14:paraId="22253412" w14:textId="77777777" w:rsidR="0091168C" w:rsidRPr="007D4775" w:rsidRDefault="00FE3905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Debra Fiedtkou</w:t>
            </w:r>
          </w:p>
        </w:tc>
        <w:tc>
          <w:tcPr>
            <w:tcW w:w="4648" w:type="dxa"/>
          </w:tcPr>
          <w:p w14:paraId="66389ED9" w14:textId="77777777" w:rsidR="0091168C" w:rsidRDefault="008F5932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Nouvelle ébauche</w:t>
            </w:r>
          </w:p>
          <w:p w14:paraId="1C2A1E4C" w14:textId="77777777" w:rsidR="001770AC" w:rsidRDefault="001770AC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77315">
              <w:rPr>
                <w:rFonts w:asciiTheme="minorHAnsi" w:hAnsiTheme="minorHAnsi"/>
                <w:sz w:val="24"/>
                <w:szCs w:val="24"/>
                <w:lang w:val="fr-CA"/>
              </w:rPr>
              <w:t>Ajout de commentaires de l’équipe d’inspection</w:t>
            </w:r>
          </w:p>
          <w:p w14:paraId="26B1ACC5" w14:textId="77777777" w:rsidR="001770AC" w:rsidRDefault="001770AC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7731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Ajout d’écrans </w:t>
            </w:r>
            <w:r w:rsidRPr="005861AE">
              <w:rPr>
                <w:rFonts w:asciiTheme="minorHAnsi" w:hAnsiTheme="minorHAnsi"/>
                <w:sz w:val="24"/>
                <w:szCs w:val="24"/>
                <w:lang w:val="fr-CA"/>
              </w:rPr>
              <w:t>de l’environnement de test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> </w:t>
            </w:r>
            <w:r w:rsidRPr="005861AE">
              <w:rPr>
                <w:rFonts w:asciiTheme="minorHAnsi" w:hAnsiTheme="minorHAnsi"/>
                <w:sz w:val="24"/>
                <w:szCs w:val="24"/>
                <w:lang w:val="fr-CA"/>
              </w:rPr>
              <w:t>R3</w:t>
            </w:r>
          </w:p>
          <w:p w14:paraId="1B1EC3FF" w14:textId="77777777" w:rsidR="001770AC" w:rsidRPr="004B73F1" w:rsidRDefault="001770AC" w:rsidP="001770A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S3.1.4.4</w:t>
            </w:r>
            <w:r w:rsidRPr="00A7731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– </w:t>
            </w:r>
            <w:r w:rsidRPr="005861AE">
              <w:rPr>
                <w:rFonts w:asciiTheme="minorHAnsi" w:hAnsiTheme="minorHAnsi"/>
                <w:sz w:val="24"/>
                <w:szCs w:val="24"/>
                <w:lang w:val="fr-CA"/>
              </w:rPr>
              <w:t>Retrait de l’utilisation du bouton de retour du navigateur pour revenir à la tâche d’inspection</w:t>
            </w:r>
            <w:r w:rsidRPr="004B73F1">
              <w:rPr>
                <w:rFonts w:asciiTheme="minorHAnsi" w:hAnsiTheme="minorHAnsi"/>
                <w:sz w:val="24"/>
                <w:szCs w:val="24"/>
                <w:lang w:val="fr-CA"/>
              </w:rPr>
              <w:t>. Le système ramène l’utilisateur.</w:t>
            </w:r>
          </w:p>
          <w:p w14:paraId="0651C623" w14:textId="77777777" w:rsidR="001770AC" w:rsidRPr="004B73F1" w:rsidRDefault="001770AC" w:rsidP="001770A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3.2.1.1</w:t>
            </w:r>
            <w:r w:rsidRPr="00A7731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>–</w:t>
            </w:r>
            <w:r w:rsidRPr="00A7731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Pr="005861AE">
              <w:rPr>
                <w:rFonts w:asciiTheme="minorHAnsi" w:hAnsiTheme="minorHAnsi"/>
                <w:sz w:val="24"/>
                <w:szCs w:val="24"/>
                <w:lang w:val="fr-CA"/>
              </w:rPr>
              <w:t>Retrait de la référence du RA du SIESAL.</w:t>
            </w:r>
          </w:p>
          <w:p w14:paraId="41F3E9F9" w14:textId="77777777" w:rsidR="001770AC" w:rsidRDefault="001770AC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77315">
              <w:rPr>
                <w:rFonts w:asciiTheme="minorHAnsi" w:hAnsiTheme="minorHAnsi"/>
                <w:sz w:val="24"/>
                <w:szCs w:val="24"/>
                <w:lang w:val="fr-CA"/>
              </w:rPr>
              <w:t>Ajout des commentaires du BPMO</w:t>
            </w:r>
            <w:r w:rsidRPr="005861AE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, de l’OOET, </w:t>
            </w: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O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>O</w:t>
            </w:r>
            <w:r w:rsidRPr="007D4775">
              <w:rPr>
                <w:rFonts w:asciiTheme="minorHAnsi" w:hAnsiTheme="minorHAnsi"/>
                <w:sz w:val="24"/>
                <w:szCs w:val="24"/>
                <w:lang w:val="fr-CA"/>
              </w:rPr>
              <w:t>E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>H</w:t>
            </w:r>
          </w:p>
          <w:p w14:paraId="076886FC" w14:textId="77777777" w:rsidR="001770AC" w:rsidRDefault="001770AC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Section 3.2.1.1 changement du numéro d’étape de 4.3 à 3.3</w:t>
            </w:r>
          </w:p>
          <w:p w14:paraId="084B52EF" w14:textId="551F99EA" w:rsidR="00FD0B70" w:rsidRPr="007D4775" w:rsidRDefault="00FD0B70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Mis à jour de la référence à la PIS</w:t>
            </w:r>
          </w:p>
        </w:tc>
      </w:tr>
      <w:tr w:rsidR="0091168C" w:rsidRPr="00E5089D" w14:paraId="70503EE8" w14:textId="77777777" w:rsidTr="0016797B">
        <w:trPr>
          <w:jc w:val="center"/>
        </w:trPr>
        <w:tc>
          <w:tcPr>
            <w:tcW w:w="1061" w:type="dxa"/>
          </w:tcPr>
          <w:p w14:paraId="7E4DD700" w14:textId="5A19B919" w:rsidR="0091168C" w:rsidRPr="007D4775" w:rsidRDefault="00A00B38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2.0</w:t>
            </w:r>
          </w:p>
        </w:tc>
        <w:tc>
          <w:tcPr>
            <w:tcW w:w="1774" w:type="dxa"/>
          </w:tcPr>
          <w:p w14:paraId="0B3E15D0" w14:textId="4258AD40" w:rsidR="0091168C" w:rsidRPr="007D4775" w:rsidRDefault="00A00B38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2019-01-29</w:t>
            </w:r>
          </w:p>
        </w:tc>
        <w:tc>
          <w:tcPr>
            <w:tcW w:w="1985" w:type="dxa"/>
          </w:tcPr>
          <w:p w14:paraId="67D774F2" w14:textId="6200C612" w:rsidR="0091168C" w:rsidRPr="007D4775" w:rsidRDefault="00A00B38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Jocelyn Tessier</w:t>
            </w:r>
          </w:p>
        </w:tc>
        <w:tc>
          <w:tcPr>
            <w:tcW w:w="4648" w:type="dxa"/>
          </w:tcPr>
          <w:p w14:paraId="4FAE6472" w14:textId="68A42E19" w:rsidR="0091168C" w:rsidRPr="004B73F1" w:rsidRDefault="00A00B38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Ajustement du tableau des références</w:t>
            </w:r>
          </w:p>
        </w:tc>
      </w:tr>
      <w:tr w:rsidR="00E5089D" w:rsidRPr="00E5089D" w14:paraId="2E95A2ED" w14:textId="77777777" w:rsidTr="0016797B">
        <w:trPr>
          <w:jc w:val="center"/>
        </w:trPr>
        <w:tc>
          <w:tcPr>
            <w:tcW w:w="1061" w:type="dxa"/>
          </w:tcPr>
          <w:p w14:paraId="33830FD2" w14:textId="5FAF90E4" w:rsidR="00E5089D" w:rsidRDefault="00427149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4</w:t>
            </w:r>
            <w:r w:rsidR="00E5089D">
              <w:rPr>
                <w:rFonts w:asciiTheme="minorHAnsi" w:hAnsiTheme="minorHAnsi"/>
                <w:sz w:val="24"/>
                <w:szCs w:val="24"/>
                <w:lang w:val="fr-CA"/>
              </w:rPr>
              <w:t>A</w:t>
            </w:r>
          </w:p>
        </w:tc>
        <w:tc>
          <w:tcPr>
            <w:tcW w:w="1774" w:type="dxa"/>
          </w:tcPr>
          <w:p w14:paraId="4602AF8C" w14:textId="1FEED210" w:rsidR="00E5089D" w:rsidRDefault="00E5089D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2019-07-31</w:t>
            </w:r>
          </w:p>
        </w:tc>
        <w:tc>
          <w:tcPr>
            <w:tcW w:w="1985" w:type="dxa"/>
          </w:tcPr>
          <w:p w14:paraId="701579E7" w14:textId="27FD8190" w:rsidR="00E5089D" w:rsidRDefault="00E5089D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June Randall</w:t>
            </w:r>
          </w:p>
        </w:tc>
        <w:tc>
          <w:tcPr>
            <w:tcW w:w="4648" w:type="dxa"/>
          </w:tcPr>
          <w:p w14:paraId="02F29047" w14:textId="5B6A3FCD" w:rsidR="00E5089D" w:rsidRDefault="00E5089D" w:rsidP="008F593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5089D">
              <w:rPr>
                <w:rFonts w:asciiTheme="minorHAnsi" w:hAnsiTheme="minorHAnsi"/>
                <w:sz w:val="24"/>
                <w:szCs w:val="24"/>
                <w:lang w:val="fr-CA"/>
              </w:rPr>
              <w:t>Ajout de la Note importante (2 : aperçu)</w:t>
            </w:r>
          </w:p>
        </w:tc>
      </w:tr>
    </w:tbl>
    <w:p w14:paraId="46BA43A7" w14:textId="77777777" w:rsidR="0016797B" w:rsidRPr="00821EA2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p w14:paraId="72C22898" w14:textId="77777777" w:rsidR="008F5932" w:rsidRPr="0041272B" w:rsidRDefault="008F5932" w:rsidP="008F5932">
      <w:pPr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E50285">
        <w:rPr>
          <w:rFonts w:asciiTheme="minorHAnsi" w:hAnsiTheme="minorHAnsi" w:cs="Arial"/>
          <w:b/>
          <w:sz w:val="24"/>
          <w:szCs w:val="24"/>
          <w:lang w:val="fr-CA"/>
        </w:rPr>
        <w:t>*REMARQUE : Veuillez aviser par courrie</w:t>
      </w:r>
      <w:r>
        <w:rPr>
          <w:rFonts w:asciiTheme="minorHAnsi" w:hAnsiTheme="minorHAnsi" w:cs="Arial"/>
          <w:b/>
          <w:sz w:val="24"/>
          <w:szCs w:val="24"/>
          <w:lang w:val="fr-CA"/>
        </w:rPr>
        <w:t>l</w:t>
      </w:r>
      <w:r w:rsidRPr="0041272B">
        <w:rPr>
          <w:rFonts w:asciiTheme="minorHAnsi" w:hAnsiTheme="minorHAnsi" w:cs="Arial"/>
          <w:b/>
          <w:sz w:val="24"/>
          <w:szCs w:val="24"/>
          <w:lang w:val="fr-CA"/>
        </w:rPr>
        <w:t xml:space="preserve"> les personnes </w:t>
      </w:r>
      <w:r>
        <w:rPr>
          <w:rFonts w:asciiTheme="minorHAnsi" w:hAnsiTheme="minorHAnsi" w:cs="Arial"/>
          <w:b/>
          <w:sz w:val="24"/>
          <w:szCs w:val="24"/>
          <w:lang w:val="fr-CA"/>
        </w:rPr>
        <w:t xml:space="preserve">et parties </w:t>
      </w:r>
      <w:r w:rsidRPr="0041272B">
        <w:rPr>
          <w:rFonts w:asciiTheme="minorHAnsi" w:hAnsiTheme="minorHAnsi" w:cs="Arial"/>
          <w:b/>
          <w:sz w:val="24"/>
          <w:szCs w:val="24"/>
          <w:lang w:val="fr-CA"/>
        </w:rPr>
        <w:t>suivant</w:t>
      </w:r>
      <w:r>
        <w:rPr>
          <w:rFonts w:asciiTheme="minorHAnsi" w:hAnsiTheme="minorHAnsi" w:cs="Arial"/>
          <w:b/>
          <w:sz w:val="24"/>
          <w:szCs w:val="24"/>
          <w:lang w:val="fr-CA"/>
        </w:rPr>
        <w:t>e</w:t>
      </w:r>
      <w:r w:rsidRPr="0041272B">
        <w:rPr>
          <w:rFonts w:asciiTheme="minorHAnsi" w:hAnsiTheme="minorHAnsi" w:cs="Arial"/>
          <w:b/>
          <w:sz w:val="24"/>
          <w:szCs w:val="24"/>
          <w:lang w:val="fr-CA"/>
        </w:rPr>
        <w:t>s</w:t>
      </w:r>
      <w:r>
        <w:rPr>
          <w:rFonts w:asciiTheme="minorHAnsi" w:hAnsiTheme="minorHAnsi" w:cs="Arial"/>
          <w:b/>
          <w:sz w:val="24"/>
          <w:szCs w:val="24"/>
          <w:lang w:val="fr-CA"/>
        </w:rPr>
        <w:t xml:space="preserve"> lorsque vous mettez à jour les présentes</w:t>
      </w:r>
      <w:r w:rsidRPr="0041272B">
        <w:rPr>
          <w:rFonts w:asciiTheme="minorHAnsi" w:hAnsiTheme="minorHAnsi" w:cs="Arial"/>
          <w:b/>
          <w:sz w:val="24"/>
          <w:szCs w:val="24"/>
          <w:lang w:val="fr-CA"/>
        </w:rPr>
        <w:t xml:space="preserve"> procédures opérationnelles normalisées</w:t>
      </w:r>
      <w:r>
        <w:rPr>
          <w:rFonts w:asciiTheme="minorHAnsi" w:hAnsiTheme="minorHAnsi" w:cs="Arial"/>
          <w:b/>
          <w:sz w:val="24"/>
          <w:szCs w:val="24"/>
          <w:lang w:val="fr-CA"/>
        </w:rPr>
        <w:t> :</w:t>
      </w:r>
    </w:p>
    <w:p w14:paraId="1D9C41A3" w14:textId="65C1A04F" w:rsidR="008F5932" w:rsidRPr="007D4775" w:rsidRDefault="008F5932" w:rsidP="005861AE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7D4775">
        <w:rPr>
          <w:rFonts w:cs="Arial"/>
          <w:sz w:val="24"/>
          <w:szCs w:val="24"/>
          <w:lang w:val="fr-CA"/>
        </w:rPr>
        <w:t xml:space="preserve">Directeur, </w:t>
      </w:r>
      <w:r w:rsidR="005861AE" w:rsidRPr="007D4775">
        <w:rPr>
          <w:rFonts w:cs="Arial"/>
          <w:sz w:val="24"/>
          <w:szCs w:val="24"/>
          <w:lang w:val="fr-CA"/>
        </w:rPr>
        <w:t>Orientation opérationnelle d’expertise horizontale</w:t>
      </w:r>
    </w:p>
    <w:p w14:paraId="0E8ECBC8" w14:textId="77777777" w:rsidR="008F5932" w:rsidRPr="0041272B" w:rsidRDefault="008F5932" w:rsidP="008F5932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1272B">
        <w:rPr>
          <w:rFonts w:cs="Arial"/>
          <w:sz w:val="24"/>
          <w:szCs w:val="24"/>
          <w:lang w:val="fr-CA"/>
        </w:rPr>
        <w:t xml:space="preserve">Directeur, Centre de service national et Centre </w:t>
      </w:r>
      <w:r>
        <w:rPr>
          <w:rFonts w:cs="Arial"/>
          <w:sz w:val="24"/>
          <w:szCs w:val="24"/>
          <w:lang w:val="fr-CA"/>
        </w:rPr>
        <w:t>d’a</w:t>
      </w:r>
      <w:r w:rsidRPr="0041272B">
        <w:rPr>
          <w:rFonts w:cs="Arial"/>
          <w:sz w:val="24"/>
          <w:szCs w:val="24"/>
          <w:lang w:val="fr-CA"/>
        </w:rPr>
        <w:t>dministration</w:t>
      </w:r>
    </w:p>
    <w:p w14:paraId="172C68AA" w14:textId="77777777" w:rsidR="008F5932" w:rsidRPr="0041272B" w:rsidRDefault="008F5932" w:rsidP="008F5932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1272B">
        <w:rPr>
          <w:rFonts w:cs="Arial"/>
          <w:sz w:val="24"/>
          <w:szCs w:val="24"/>
          <w:lang w:val="fr-CA"/>
        </w:rPr>
        <w:t>Unité d</w:t>
      </w:r>
      <w:r>
        <w:rPr>
          <w:rFonts w:cs="Arial"/>
          <w:sz w:val="24"/>
          <w:szCs w:val="24"/>
          <w:lang w:val="fr-CA"/>
        </w:rPr>
        <w:t>u</w:t>
      </w:r>
      <w:r w:rsidRPr="0041272B">
        <w:rPr>
          <w:rFonts w:cs="Arial"/>
          <w:sz w:val="24"/>
          <w:szCs w:val="24"/>
          <w:lang w:val="fr-CA"/>
        </w:rPr>
        <w:t xml:space="preserve"> soutien aux entreprises, PPNS </w:t>
      </w:r>
    </w:p>
    <w:p w14:paraId="1DB7ED4B" w14:textId="77777777" w:rsidR="008F5932" w:rsidRPr="0041272B" w:rsidRDefault="008F5932" w:rsidP="008F5932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1272B">
        <w:rPr>
          <w:rFonts w:cs="Arial"/>
          <w:sz w:val="24"/>
          <w:szCs w:val="24"/>
          <w:lang w:val="fr-CA"/>
        </w:rPr>
        <w:t xml:space="preserve">Direction générale des politiques et des programmes, </w:t>
      </w:r>
      <w:r>
        <w:rPr>
          <w:rFonts w:cs="Arial"/>
          <w:sz w:val="24"/>
          <w:szCs w:val="24"/>
          <w:lang w:val="fr-CA"/>
        </w:rPr>
        <w:t>Direction générale des sciences et</w:t>
      </w:r>
      <w:r w:rsidRPr="0041272B">
        <w:rPr>
          <w:rFonts w:cs="Arial"/>
          <w:sz w:val="24"/>
          <w:szCs w:val="24"/>
          <w:lang w:val="fr-CA"/>
        </w:rPr>
        <w:t xml:space="preserve"> </w:t>
      </w:r>
      <w:r>
        <w:rPr>
          <w:rFonts w:cs="Arial"/>
          <w:sz w:val="24"/>
          <w:szCs w:val="24"/>
          <w:lang w:val="fr-CA"/>
        </w:rPr>
        <w:t>Direction générale de la gestion intégrée</w:t>
      </w:r>
      <w:r w:rsidRPr="0041272B">
        <w:rPr>
          <w:rFonts w:cs="Arial"/>
          <w:sz w:val="24"/>
          <w:szCs w:val="24"/>
          <w:lang w:val="fr-CA"/>
        </w:rPr>
        <w:t xml:space="preserve"> </w:t>
      </w:r>
      <w:r>
        <w:rPr>
          <w:rFonts w:cs="Arial"/>
          <w:sz w:val="24"/>
          <w:szCs w:val="24"/>
          <w:lang w:val="fr-CA"/>
        </w:rPr>
        <w:t>lorsqu’elles sont touchées par la PON</w:t>
      </w:r>
      <w:r w:rsidRPr="0041272B">
        <w:rPr>
          <w:rFonts w:cs="Arial"/>
          <w:sz w:val="24"/>
          <w:szCs w:val="24"/>
          <w:lang w:val="fr-CA"/>
        </w:rPr>
        <w:t xml:space="preserve">  </w:t>
      </w:r>
    </w:p>
    <w:p w14:paraId="34171E2E" w14:textId="77777777" w:rsidR="00C17B62" w:rsidRPr="008F5932" w:rsidRDefault="00C17B62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</w:p>
    <w:p w14:paraId="75ED8C92" w14:textId="77777777" w:rsidR="00B416F6" w:rsidRPr="008F5932" w:rsidRDefault="00B416F6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</w:p>
    <w:p w14:paraId="3536B048" w14:textId="77777777" w:rsidR="00B416F6" w:rsidRPr="008F5932" w:rsidRDefault="00B416F6" w:rsidP="00C17B62">
      <w:pPr>
        <w:ind w:left="0"/>
        <w:rPr>
          <w:rFonts w:asciiTheme="minorHAnsi" w:hAnsiTheme="minorHAnsi"/>
          <w:sz w:val="24"/>
          <w:szCs w:val="24"/>
          <w:lang w:val="fr-CA"/>
        </w:rPr>
        <w:sectPr w:rsidR="00B416F6" w:rsidRPr="008F5932" w:rsidSect="00E206C1">
          <w:pgSz w:w="12240" w:h="15840"/>
          <w:pgMar w:top="1440" w:right="1440" w:bottom="1440" w:left="1440" w:header="709" w:footer="709" w:gutter="0"/>
          <w:cols w:space="708"/>
          <w:titlePg/>
          <w:docGrid w:linePitch="360"/>
        </w:sectPr>
      </w:pPr>
    </w:p>
    <w:sdt>
      <w:sdtPr>
        <w:rPr>
          <w:b w:val="0"/>
          <w:bCs w:val="0"/>
          <w:smallCaps w:val="0"/>
          <w:sz w:val="22"/>
        </w:rPr>
        <w:id w:val="-17416328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4D2753" w14:textId="77777777" w:rsidR="00B416F6" w:rsidRPr="00B76E50" w:rsidRDefault="00B76E50">
          <w:pPr>
            <w:pStyle w:val="TOCHeading"/>
          </w:pPr>
          <w:r w:rsidRPr="007D4775">
            <w:t xml:space="preserve">Table </w:t>
          </w:r>
          <w:r w:rsidR="00370F88" w:rsidRPr="007D4775">
            <w:t xml:space="preserve">des </w:t>
          </w:r>
          <w:r w:rsidR="00370F88" w:rsidRPr="007D4775">
            <w:rPr>
              <w:lang w:val="fr-CA"/>
            </w:rPr>
            <w:t>matières</w:t>
          </w:r>
        </w:p>
        <w:p w14:paraId="33B8FBE2" w14:textId="77777777" w:rsidR="00E5089D" w:rsidRDefault="00B416F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68396" w:history="1">
            <w:r w:rsidR="00E5089D" w:rsidRPr="00C628D6">
              <w:rPr>
                <w:rStyle w:val="Hyperlink"/>
                <w:noProof/>
              </w:rPr>
              <w:t>1.</w:t>
            </w:r>
            <w:r w:rsidR="00E508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E5089D" w:rsidRPr="00C628D6">
              <w:rPr>
                <w:rStyle w:val="Hyperlink"/>
                <w:noProof/>
              </w:rPr>
              <w:t>INTRODUCTION</w:t>
            </w:r>
            <w:r w:rsidR="00E5089D">
              <w:rPr>
                <w:noProof/>
                <w:webHidden/>
              </w:rPr>
              <w:tab/>
            </w:r>
            <w:r w:rsidR="00E5089D">
              <w:rPr>
                <w:noProof/>
                <w:webHidden/>
              </w:rPr>
              <w:fldChar w:fldCharType="begin"/>
            </w:r>
            <w:r w:rsidR="00E5089D">
              <w:rPr>
                <w:noProof/>
                <w:webHidden/>
              </w:rPr>
              <w:instrText xml:space="preserve"> PAGEREF _Toc15468396 \h </w:instrText>
            </w:r>
            <w:r w:rsidR="00E5089D">
              <w:rPr>
                <w:noProof/>
                <w:webHidden/>
              </w:rPr>
            </w:r>
            <w:r w:rsidR="00E5089D">
              <w:rPr>
                <w:noProof/>
                <w:webHidden/>
              </w:rPr>
              <w:fldChar w:fldCharType="separate"/>
            </w:r>
            <w:r w:rsidR="00E5089D">
              <w:rPr>
                <w:noProof/>
                <w:webHidden/>
              </w:rPr>
              <w:t>4</w:t>
            </w:r>
            <w:r w:rsidR="00E5089D">
              <w:rPr>
                <w:noProof/>
                <w:webHidden/>
              </w:rPr>
              <w:fldChar w:fldCharType="end"/>
            </w:r>
          </w:hyperlink>
        </w:p>
        <w:p w14:paraId="5AA3D927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397" w:history="1">
            <w:r w:rsidRPr="00C628D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9504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398" w:history="1">
            <w:r w:rsidRPr="00C628D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PUBLIC CIBLÉ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B137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399" w:history="1">
            <w:r w:rsidRPr="00C628D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SUPPOSITIONS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60FF" w14:textId="77777777" w:rsidR="00E5089D" w:rsidRDefault="00E5089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400" w:history="1">
            <w:r w:rsidRPr="00C628D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APERÇU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048F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401" w:history="1">
            <w:r w:rsidRPr="00C628D6">
              <w:rPr>
                <w:rStyle w:val="Hyperlink"/>
                <w:noProof/>
                <w:lang w:val="fr-CA"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PON INS – PROCÉDURES DE GESTION DES ÉCHANTILLONS DANS UN DOSSIER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A768" w14:textId="77777777" w:rsidR="00E5089D" w:rsidRDefault="00E5089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402" w:history="1">
            <w:r w:rsidRPr="00C628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GÉRER DES ÉCHANTILLONS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93B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403" w:history="1">
            <w:r w:rsidRPr="00C628D6">
              <w:rPr>
                <w:rStyle w:val="Hyperlink"/>
                <w:noProof/>
                <w:lang w:val="fr-CA"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Gérer une tâche d’inspection d’é</w:t>
            </w:r>
            <w:bookmarkStart w:id="0" w:name="_GoBack"/>
            <w:bookmarkEnd w:id="0"/>
            <w:r w:rsidRPr="00C628D6">
              <w:rPr>
                <w:rStyle w:val="Hyperlink"/>
                <w:noProof/>
                <w:lang w:val="fr-CA"/>
              </w:rPr>
              <w:t>chantillonnage et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89E36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04" w:history="1">
            <w:r w:rsidRPr="00C628D6">
              <w:rPr>
                <w:rStyle w:val="Hyperlink"/>
                <w:noProof/>
                <w:lang w:val="fr-CA"/>
              </w:rPr>
              <w:t>3.1.1.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Naviguer jusqu’au dossier d’inspection pour visualiser les détails liés à l’échantillonnage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7F65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05" w:history="1">
            <w:r w:rsidRPr="00C628D6">
              <w:rPr>
                <w:rStyle w:val="Hyperlink"/>
                <w:noProof/>
                <w:lang w:val="fr-CA"/>
              </w:rPr>
              <w:t>3.1.2.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Naviguer jusqu’à une tâche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103F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06" w:history="1">
            <w:r w:rsidRPr="00C628D6">
              <w:rPr>
                <w:rStyle w:val="Hyperlink"/>
                <w:noProof/>
                <w:lang w:val="fr-CA"/>
              </w:rPr>
              <w:t>3.1.3.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Renommer l’enregistrement de l’échantillon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1076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07" w:history="1">
            <w:r w:rsidRPr="00C628D6">
              <w:rPr>
                <w:rStyle w:val="Hyperlink"/>
                <w:noProof/>
                <w:lang w:val="fr-CA"/>
              </w:rPr>
              <w:t>3.1.4.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Inscrire les détails d’un échantillon dans un enregistrement d’échantillon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54F5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408" w:history="1">
            <w:r w:rsidRPr="00C628D6">
              <w:rPr>
                <w:rStyle w:val="Hyperlink"/>
                <w:noProof/>
                <w:lang w:val="fr-CA"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Remplir un enregistrement d’échantillon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2FE4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09" w:history="1">
            <w:r w:rsidRPr="00C628D6">
              <w:rPr>
                <w:rStyle w:val="Hyperlink"/>
                <w:noProof/>
                <w:lang w:val="fr-CA"/>
              </w:rPr>
              <w:t>3.2.1.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Ajouter des résultats d’échantillon de laboratoire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2574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10" w:history="1">
            <w:r w:rsidRPr="00C628D6">
              <w:rPr>
                <w:rStyle w:val="Hyperlink"/>
                <w:noProof/>
                <w:lang w:val="fr-CA"/>
              </w:rPr>
              <w:t>3.2.2.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Ajouter une décision relative à une évaluation d’un échantillon (au besoin)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1B500" w14:textId="77777777" w:rsidR="00E5089D" w:rsidRDefault="00E5089D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8411" w:history="1">
            <w:r w:rsidRPr="00C628D6">
              <w:rPr>
                <w:rStyle w:val="Hyperlink"/>
                <w:noProof/>
                <w:lang w:val="fr-CA"/>
              </w:rPr>
              <w:t>3.2.3.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Décision relative à la conformité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97D05" w14:textId="77777777" w:rsidR="00E5089D" w:rsidRDefault="00E5089D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412" w:history="1">
            <w:r w:rsidRPr="00C628D6">
              <w:rPr>
                <w:rStyle w:val="Hyperlink"/>
                <w:noProof/>
                <w:lang w:val="fr-CA"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CA"/>
              </w:rPr>
              <w:t>Poursuivre le dossier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EF41" w14:textId="77777777" w:rsidR="00E5089D" w:rsidRDefault="00E5089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413" w:history="1">
            <w:r w:rsidRPr="00C628D6">
              <w:rPr>
                <w:rStyle w:val="Hyperlink"/>
                <w:noProof/>
                <w:lang w:val="fr-FR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  <w:lang w:val="fr-FR"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5133" w14:textId="77777777" w:rsidR="00E5089D" w:rsidRDefault="00E5089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414" w:history="1">
            <w:r w:rsidRPr="00C628D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C628D6">
              <w:rPr>
                <w:rStyle w:val="Hyperlink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EE7D" w14:textId="42A6D6E4" w:rsidR="00B416F6" w:rsidRDefault="00B416F6">
          <w:r>
            <w:rPr>
              <w:b/>
              <w:bCs/>
              <w:noProof/>
            </w:rPr>
            <w:fldChar w:fldCharType="end"/>
          </w:r>
        </w:p>
      </w:sdtContent>
    </w:sdt>
    <w:p w14:paraId="0999FB5E" w14:textId="77777777" w:rsidR="00B416F6" w:rsidRDefault="00B416F6" w:rsidP="00C17B62">
      <w:pPr>
        <w:ind w:left="0"/>
        <w:jc w:val="center"/>
        <w:rPr>
          <w:rFonts w:asciiTheme="minorHAnsi" w:hAnsiTheme="minorHAnsi"/>
          <w:b/>
          <w:sz w:val="24"/>
          <w:szCs w:val="24"/>
        </w:rPr>
      </w:pPr>
    </w:p>
    <w:p w14:paraId="734D0356" w14:textId="61EBA9BB" w:rsidR="004536F8" w:rsidRDefault="004536F8">
      <w:pPr>
        <w:spacing w:before="0" w:after="200" w:line="276" w:lineRule="auto"/>
        <w:ind w:left="0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br w:type="page"/>
      </w:r>
    </w:p>
    <w:p w14:paraId="6C85F14D" w14:textId="77777777" w:rsidR="00C17B62" w:rsidRPr="008F5932" w:rsidRDefault="008F5932" w:rsidP="00C17B62">
      <w:pPr>
        <w:ind w:left="0"/>
        <w:jc w:val="center"/>
        <w:rPr>
          <w:rFonts w:asciiTheme="minorHAnsi" w:hAnsiTheme="minorHAnsi"/>
          <w:b/>
          <w:sz w:val="24"/>
          <w:szCs w:val="24"/>
          <w:lang w:val="fr-CA"/>
        </w:rPr>
      </w:pPr>
      <w:r w:rsidRPr="008F5932">
        <w:rPr>
          <w:rFonts w:asciiTheme="minorHAnsi" w:hAnsiTheme="minorHAnsi"/>
          <w:b/>
          <w:sz w:val="24"/>
          <w:szCs w:val="24"/>
          <w:lang w:val="fr-CA"/>
        </w:rPr>
        <w:lastRenderedPageBreak/>
        <w:t>LISTE DES ACRONYMES</w:t>
      </w:r>
    </w:p>
    <w:p w14:paraId="698708F0" w14:textId="77777777" w:rsidR="00C17B62" w:rsidRPr="008F5932" w:rsidRDefault="00C17B62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</w:p>
    <w:p w14:paraId="7C6EC3AA" w14:textId="77777777" w:rsidR="003143C1" w:rsidRPr="008F5932" w:rsidRDefault="008F5932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>PPNS</w:t>
      </w:r>
      <w:r w:rsidR="003143C1" w:rsidRPr="008F5932">
        <w:rPr>
          <w:rFonts w:asciiTheme="minorHAnsi" w:hAnsiTheme="minorHAnsi"/>
          <w:sz w:val="24"/>
          <w:szCs w:val="24"/>
          <w:lang w:val="fr-CA"/>
        </w:rPr>
        <w:t xml:space="preserve"> – </w:t>
      </w:r>
      <w:r w:rsidRPr="008F5932">
        <w:rPr>
          <w:sz w:val="24"/>
          <w:szCs w:val="24"/>
          <w:lang w:val="fr-CA"/>
        </w:rPr>
        <w:t>Plateforme de prestation numérique de services</w:t>
      </w:r>
    </w:p>
    <w:p w14:paraId="405540DA" w14:textId="77777777" w:rsidR="00BD7650" w:rsidRPr="008F5932" w:rsidRDefault="008F5932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>SIESAL</w:t>
      </w:r>
      <w:r w:rsidR="00BD7650" w:rsidRPr="008F5932">
        <w:rPr>
          <w:rFonts w:asciiTheme="minorHAnsi" w:hAnsiTheme="minorHAnsi"/>
          <w:sz w:val="24"/>
          <w:szCs w:val="24"/>
          <w:lang w:val="fr-CA"/>
        </w:rPr>
        <w:t xml:space="preserve"> – </w:t>
      </w:r>
      <w:r w:rsidRPr="008F5932">
        <w:rPr>
          <w:rFonts w:asciiTheme="minorHAnsi" w:hAnsiTheme="minorHAnsi"/>
          <w:sz w:val="24"/>
          <w:szCs w:val="24"/>
          <w:lang w:val="fr-CA"/>
        </w:rPr>
        <w:t>Système informatisé pour l’enregistrement e</w:t>
      </w:r>
      <w:r>
        <w:rPr>
          <w:rFonts w:asciiTheme="minorHAnsi" w:hAnsiTheme="minorHAnsi"/>
          <w:sz w:val="24"/>
          <w:szCs w:val="24"/>
          <w:lang w:val="fr-CA"/>
        </w:rPr>
        <w:t xml:space="preserve">t le suivi des analyses de laboratoire </w:t>
      </w:r>
    </w:p>
    <w:p w14:paraId="21A5BAD9" w14:textId="33AF79F1" w:rsidR="000D1F36" w:rsidRPr="008F5932" w:rsidRDefault="000D1F36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  <w:r w:rsidRPr="008F5932">
        <w:rPr>
          <w:rFonts w:asciiTheme="minorHAnsi" w:hAnsiTheme="minorHAnsi"/>
          <w:sz w:val="24"/>
          <w:szCs w:val="24"/>
          <w:lang w:val="fr-CA"/>
        </w:rPr>
        <w:t xml:space="preserve">PCP </w:t>
      </w:r>
      <w:r w:rsidR="00507E74">
        <w:rPr>
          <w:rFonts w:asciiTheme="minorHAnsi" w:hAnsiTheme="minorHAnsi"/>
          <w:sz w:val="24"/>
          <w:szCs w:val="24"/>
          <w:lang w:val="fr-CA"/>
        </w:rPr>
        <w:t>–</w:t>
      </w:r>
      <w:r w:rsidRPr="008F5932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8F5932" w:rsidRPr="008F5932">
        <w:rPr>
          <w:rFonts w:asciiTheme="minorHAnsi" w:hAnsiTheme="minorHAnsi"/>
          <w:sz w:val="24"/>
          <w:szCs w:val="24"/>
          <w:lang w:val="fr-CA"/>
        </w:rPr>
        <w:t>Plan de contrôle préventif</w:t>
      </w:r>
    </w:p>
    <w:p w14:paraId="6DFDCD87" w14:textId="77777777" w:rsidR="00FB01F5" w:rsidRPr="002911C3" w:rsidRDefault="00FB01F5" w:rsidP="00FB01F5">
      <w:pPr>
        <w:ind w:left="0"/>
        <w:rPr>
          <w:rFonts w:asciiTheme="minorHAnsi" w:hAnsiTheme="minorHAnsi"/>
          <w:sz w:val="24"/>
          <w:szCs w:val="24"/>
          <w:lang w:val="fr-CA"/>
        </w:rPr>
      </w:pPr>
      <w:r w:rsidRPr="002911C3">
        <w:rPr>
          <w:rFonts w:asciiTheme="minorHAnsi" w:hAnsiTheme="minorHAnsi"/>
          <w:sz w:val="24"/>
          <w:szCs w:val="24"/>
          <w:lang w:val="fr-CA"/>
        </w:rPr>
        <w:t xml:space="preserve">RA – </w:t>
      </w:r>
      <w:r w:rsidR="008F5932" w:rsidRPr="002911C3">
        <w:rPr>
          <w:rFonts w:asciiTheme="minorHAnsi" w:hAnsiTheme="minorHAnsi"/>
          <w:sz w:val="24"/>
          <w:szCs w:val="24"/>
          <w:lang w:val="fr-CA"/>
        </w:rPr>
        <w:t>Résultat d’analyse</w:t>
      </w:r>
    </w:p>
    <w:p w14:paraId="63BE353A" w14:textId="77777777" w:rsidR="00C17B62" w:rsidRPr="002911C3" w:rsidRDefault="00C17B62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130CD55A" w14:textId="77777777" w:rsidR="00DC5106" w:rsidRPr="00650D00" w:rsidRDefault="00DC5106" w:rsidP="00C45A70">
      <w:pPr>
        <w:pStyle w:val="ListParagraph"/>
        <w:numPr>
          <w:ilvl w:val="0"/>
          <w:numId w:val="8"/>
        </w:numPr>
        <w:spacing w:before="120" w:after="120" w:line="240" w:lineRule="auto"/>
        <w:outlineLvl w:val="0"/>
        <w:rPr>
          <w:b/>
          <w:sz w:val="24"/>
          <w:szCs w:val="24"/>
        </w:rPr>
      </w:pPr>
      <w:bookmarkStart w:id="1" w:name="_Toc15468396"/>
      <w:r w:rsidRPr="007D4775">
        <w:rPr>
          <w:b/>
          <w:color w:val="365F91" w:themeColor="accent1" w:themeShade="BF"/>
          <w:sz w:val="24"/>
          <w:szCs w:val="24"/>
        </w:rPr>
        <w:t>INTRODUCTION</w:t>
      </w:r>
      <w:bookmarkEnd w:id="1"/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  <w:r w:rsidRPr="00827D37">
        <w:rPr>
          <w:b/>
          <w:sz w:val="24"/>
          <w:szCs w:val="24"/>
        </w:rPr>
        <w:tab/>
      </w:r>
    </w:p>
    <w:p w14:paraId="6E61AB05" w14:textId="22CFE18F" w:rsidR="002911C3" w:rsidRPr="002911C3" w:rsidRDefault="002911C3" w:rsidP="00BE6534">
      <w:pPr>
        <w:pStyle w:val="ListParagraph"/>
        <w:spacing w:before="120" w:after="120" w:line="240" w:lineRule="auto"/>
        <w:rPr>
          <w:sz w:val="24"/>
          <w:szCs w:val="24"/>
          <w:lang w:val="fr-CA"/>
        </w:rPr>
      </w:pPr>
      <w:r w:rsidRPr="002911C3">
        <w:rPr>
          <w:sz w:val="24"/>
          <w:szCs w:val="24"/>
          <w:lang w:val="fr-CA"/>
        </w:rPr>
        <w:t xml:space="preserve">Le présent document décrit les étapes </w:t>
      </w:r>
      <w:r>
        <w:rPr>
          <w:sz w:val="24"/>
          <w:szCs w:val="24"/>
          <w:lang w:val="fr-CA"/>
        </w:rPr>
        <w:t xml:space="preserve">à suivre pour réaliser </w:t>
      </w:r>
      <w:proofErr w:type="gramStart"/>
      <w:r>
        <w:rPr>
          <w:sz w:val="24"/>
          <w:szCs w:val="24"/>
          <w:lang w:val="fr-CA"/>
        </w:rPr>
        <w:t>un</w:t>
      </w:r>
      <w:proofErr w:type="gramEnd"/>
      <w:r w:rsidR="004536F8">
        <w:rPr>
          <w:sz w:val="24"/>
          <w:szCs w:val="24"/>
          <w:lang w:val="fr-CA"/>
        </w:rPr>
        <w:t xml:space="preserve"> tâche d’inspection de type « Échantillon</w:t>
      </w:r>
      <w:r w:rsidR="00676A6E">
        <w:rPr>
          <w:sz w:val="24"/>
          <w:szCs w:val="24"/>
          <w:lang w:val="fr-CA"/>
        </w:rPr>
        <w:t>nage</w:t>
      </w:r>
      <w:r w:rsidR="004536F8">
        <w:rPr>
          <w:sz w:val="24"/>
          <w:szCs w:val="24"/>
          <w:lang w:val="fr-CA"/>
        </w:rPr>
        <w:t xml:space="preserve"> et </w:t>
      </w:r>
      <w:r w:rsidR="00676A6E">
        <w:rPr>
          <w:sz w:val="24"/>
          <w:szCs w:val="24"/>
          <w:lang w:val="fr-CA"/>
        </w:rPr>
        <w:t>test</w:t>
      </w:r>
      <w:r w:rsidR="004536F8">
        <w:rPr>
          <w:sz w:val="24"/>
          <w:szCs w:val="24"/>
          <w:lang w:val="fr-CA"/>
        </w:rPr>
        <w:t>»</w:t>
      </w:r>
      <w:r>
        <w:rPr>
          <w:sz w:val="24"/>
          <w:szCs w:val="24"/>
          <w:lang w:val="fr-CA"/>
        </w:rPr>
        <w:t>. Il fait partie d</w:t>
      </w:r>
      <w:r w:rsidR="00A00B38">
        <w:rPr>
          <w:sz w:val="24"/>
          <w:szCs w:val="24"/>
          <w:lang w:val="fr-CA"/>
        </w:rPr>
        <w:t xml:space="preserve">u processus d’inspection </w:t>
      </w:r>
      <w:r w:rsidR="00A00B38">
        <w:rPr>
          <w:i/>
          <w:sz w:val="24"/>
          <w:szCs w:val="24"/>
          <w:lang w:val="fr-CA"/>
        </w:rPr>
        <w:t>PON Effectuer une inspection</w:t>
      </w:r>
      <w:r w:rsidRPr="002911C3">
        <w:rPr>
          <w:sz w:val="24"/>
          <w:szCs w:val="24"/>
          <w:lang w:val="fr-CA"/>
        </w:rPr>
        <w:t>. C</w:t>
      </w:r>
      <w:r>
        <w:rPr>
          <w:sz w:val="24"/>
          <w:szCs w:val="24"/>
          <w:lang w:val="fr-CA"/>
        </w:rPr>
        <w:t xml:space="preserve">es étapes doivent être suivies après que le dossier d’inspection a été attribué </w:t>
      </w:r>
      <w:r w:rsidR="003048E9">
        <w:rPr>
          <w:sz w:val="24"/>
          <w:szCs w:val="24"/>
          <w:lang w:val="fr-CA"/>
        </w:rPr>
        <w:t xml:space="preserve">aux fins de traitement et avant que le dossier d’inspection </w:t>
      </w:r>
      <w:r w:rsidR="00E50285">
        <w:rPr>
          <w:sz w:val="24"/>
          <w:szCs w:val="24"/>
          <w:lang w:val="fr-CA"/>
        </w:rPr>
        <w:t xml:space="preserve">ne </w:t>
      </w:r>
      <w:r w:rsidR="003048E9">
        <w:rPr>
          <w:sz w:val="24"/>
          <w:szCs w:val="24"/>
          <w:lang w:val="fr-CA"/>
        </w:rPr>
        <w:t>soit fermé.</w:t>
      </w:r>
    </w:p>
    <w:p w14:paraId="33EACA0A" w14:textId="77777777" w:rsidR="00526E2B" w:rsidRDefault="008F5932" w:rsidP="00C45A70">
      <w:pPr>
        <w:pStyle w:val="Heading2"/>
        <w:numPr>
          <w:ilvl w:val="1"/>
          <w:numId w:val="8"/>
        </w:numPr>
        <w:rPr>
          <w:rFonts w:asciiTheme="minorHAnsi" w:hAnsiTheme="minorHAnsi"/>
          <w:sz w:val="24"/>
          <w:szCs w:val="24"/>
        </w:rPr>
      </w:pPr>
      <w:bookmarkStart w:id="2" w:name="_Toc15468397"/>
      <w:r>
        <w:rPr>
          <w:rFonts w:asciiTheme="minorHAnsi" w:hAnsiTheme="minorHAnsi"/>
          <w:sz w:val="24"/>
          <w:szCs w:val="24"/>
        </w:rPr>
        <w:t>OBJECTIF</w:t>
      </w:r>
      <w:bookmarkEnd w:id="2"/>
    </w:p>
    <w:p w14:paraId="609E6748" w14:textId="3BE356A7" w:rsidR="00526E2B" w:rsidRPr="002911C3" w:rsidRDefault="008F5932" w:rsidP="00BE6534">
      <w:pPr>
        <w:rPr>
          <w:rFonts w:asciiTheme="minorHAnsi" w:hAnsiTheme="minorHAnsi"/>
          <w:b/>
          <w:sz w:val="24"/>
          <w:szCs w:val="24"/>
          <w:lang w:val="fr-CA"/>
        </w:rPr>
      </w:pPr>
      <w:r w:rsidRPr="008F5932">
        <w:rPr>
          <w:rFonts w:asciiTheme="minorHAnsi" w:hAnsiTheme="minorHAnsi"/>
          <w:sz w:val="24"/>
          <w:szCs w:val="24"/>
          <w:lang w:val="fr-CA"/>
        </w:rPr>
        <w:t xml:space="preserve">Orienter les inspecteurs tout au long des étapes de navigation dans la PPNS </w:t>
      </w:r>
      <w:r w:rsidR="00910043">
        <w:rPr>
          <w:rFonts w:asciiTheme="minorHAnsi" w:hAnsiTheme="minorHAnsi"/>
          <w:sz w:val="24"/>
          <w:szCs w:val="24"/>
          <w:lang w:val="fr-CA"/>
        </w:rPr>
        <w:t>qui permettent de</w:t>
      </w:r>
      <w:r>
        <w:rPr>
          <w:rFonts w:asciiTheme="minorHAnsi" w:hAnsiTheme="minorHAnsi"/>
          <w:sz w:val="24"/>
          <w:szCs w:val="24"/>
          <w:lang w:val="fr-CA"/>
        </w:rPr>
        <w:t xml:space="preserve"> saisir les détails et les résultats des échantillons.</w:t>
      </w:r>
      <w:r w:rsidR="00F76E8A" w:rsidRPr="002911C3">
        <w:rPr>
          <w:rFonts w:asciiTheme="minorHAnsi" w:hAnsiTheme="minorHAnsi"/>
          <w:sz w:val="24"/>
          <w:szCs w:val="24"/>
          <w:lang w:val="fr-CA"/>
        </w:rPr>
        <w:tab/>
      </w:r>
    </w:p>
    <w:p w14:paraId="37ED2FD1" w14:textId="1B8015D1" w:rsidR="00DC5106" w:rsidRPr="002911C3" w:rsidRDefault="00F76E8A" w:rsidP="00526E2B">
      <w:pPr>
        <w:pStyle w:val="Heading2"/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r w:rsidRPr="002911C3">
        <w:rPr>
          <w:rFonts w:asciiTheme="minorHAnsi" w:hAnsiTheme="minorHAnsi"/>
          <w:sz w:val="24"/>
          <w:szCs w:val="24"/>
          <w:lang w:val="fr-CA"/>
        </w:rPr>
        <w:tab/>
      </w:r>
      <w:r w:rsidRPr="002911C3">
        <w:rPr>
          <w:rFonts w:asciiTheme="minorHAnsi" w:hAnsiTheme="minorHAnsi"/>
          <w:sz w:val="24"/>
          <w:szCs w:val="24"/>
          <w:lang w:val="fr-CA"/>
        </w:rPr>
        <w:tab/>
      </w:r>
      <w:r w:rsidRPr="002911C3">
        <w:rPr>
          <w:rFonts w:asciiTheme="minorHAnsi" w:hAnsiTheme="minorHAnsi"/>
          <w:sz w:val="24"/>
          <w:szCs w:val="24"/>
          <w:lang w:val="fr-CA"/>
        </w:rPr>
        <w:tab/>
      </w:r>
      <w:r w:rsidRPr="002911C3">
        <w:rPr>
          <w:rFonts w:asciiTheme="minorHAnsi" w:hAnsiTheme="minorHAnsi"/>
          <w:sz w:val="24"/>
          <w:szCs w:val="24"/>
          <w:lang w:val="fr-CA"/>
        </w:rPr>
        <w:tab/>
      </w:r>
    </w:p>
    <w:p w14:paraId="215025AB" w14:textId="77777777" w:rsidR="00BD7650" w:rsidRDefault="008F5932" w:rsidP="00C45A70">
      <w:pPr>
        <w:pStyle w:val="Heading2"/>
        <w:numPr>
          <w:ilvl w:val="1"/>
          <w:numId w:val="8"/>
        </w:numPr>
        <w:rPr>
          <w:rFonts w:asciiTheme="minorHAnsi" w:hAnsiTheme="minorHAnsi"/>
          <w:sz w:val="24"/>
          <w:szCs w:val="24"/>
        </w:rPr>
      </w:pPr>
      <w:bookmarkStart w:id="3" w:name="_Toc15468398"/>
      <w:r>
        <w:rPr>
          <w:rFonts w:asciiTheme="minorHAnsi" w:hAnsiTheme="minorHAnsi"/>
          <w:sz w:val="24"/>
          <w:szCs w:val="24"/>
        </w:rPr>
        <w:t>PUBLIC CIBLÉ</w:t>
      </w:r>
      <w:bookmarkEnd w:id="3"/>
    </w:p>
    <w:p w14:paraId="1AC1C234" w14:textId="77777777" w:rsidR="00F76E8A" w:rsidRPr="007D4775" w:rsidRDefault="00BD7650" w:rsidP="008F5932">
      <w:pPr>
        <w:ind w:left="792"/>
        <w:rPr>
          <w:rFonts w:asciiTheme="minorHAnsi" w:hAnsiTheme="minorHAnsi"/>
          <w:b/>
          <w:sz w:val="24"/>
          <w:szCs w:val="24"/>
          <w:lang w:val="fr-CA"/>
        </w:rPr>
      </w:pPr>
      <w:r w:rsidRPr="007D4775">
        <w:rPr>
          <w:rFonts w:asciiTheme="minorHAnsi" w:hAnsiTheme="minorHAnsi"/>
          <w:sz w:val="24"/>
          <w:szCs w:val="24"/>
          <w:lang w:val="fr-CA"/>
        </w:rPr>
        <w:t>Inspect</w:t>
      </w:r>
      <w:r w:rsidR="008F5932" w:rsidRPr="007D4775">
        <w:rPr>
          <w:rFonts w:asciiTheme="minorHAnsi" w:hAnsiTheme="minorHAnsi"/>
          <w:sz w:val="24"/>
          <w:szCs w:val="24"/>
          <w:lang w:val="fr-CA"/>
        </w:rPr>
        <w:t>eurs et superviseurs d’inspection</w:t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  <w:r w:rsidRPr="007D4775">
        <w:rPr>
          <w:rFonts w:asciiTheme="minorHAnsi" w:hAnsiTheme="minorHAnsi"/>
          <w:sz w:val="24"/>
          <w:szCs w:val="24"/>
          <w:lang w:val="fr-CA"/>
        </w:rPr>
        <w:tab/>
      </w:r>
    </w:p>
    <w:p w14:paraId="1643F765" w14:textId="77777777" w:rsidR="00F76E8A" w:rsidRDefault="008F5932" w:rsidP="00C45A70">
      <w:pPr>
        <w:pStyle w:val="Heading2"/>
        <w:numPr>
          <w:ilvl w:val="1"/>
          <w:numId w:val="8"/>
        </w:numPr>
        <w:rPr>
          <w:rFonts w:asciiTheme="minorHAnsi" w:hAnsiTheme="minorHAnsi"/>
          <w:sz w:val="24"/>
          <w:szCs w:val="24"/>
        </w:rPr>
      </w:pPr>
      <w:bookmarkStart w:id="4" w:name="_Toc15468399"/>
      <w:r>
        <w:rPr>
          <w:rFonts w:asciiTheme="minorHAnsi" w:hAnsiTheme="minorHAnsi"/>
          <w:sz w:val="24"/>
          <w:szCs w:val="24"/>
        </w:rPr>
        <w:t>SUPPOSITIONS</w:t>
      </w:r>
      <w:bookmarkEnd w:id="4"/>
    </w:p>
    <w:p w14:paraId="4876A180" w14:textId="77777777" w:rsidR="003048E9" w:rsidRPr="003048E9" w:rsidRDefault="003048E9" w:rsidP="003048E9">
      <w:pPr>
        <w:pStyle w:val="ListParagraph"/>
        <w:numPr>
          <w:ilvl w:val="1"/>
          <w:numId w:val="24"/>
        </w:numPr>
        <w:spacing w:before="120" w:after="120"/>
        <w:rPr>
          <w:lang w:val="fr-CA"/>
        </w:rPr>
      </w:pPr>
      <w:r w:rsidRPr="003048E9">
        <w:rPr>
          <w:lang w:val="fr-CA"/>
        </w:rPr>
        <w:t xml:space="preserve">L’utilisateur doit </w:t>
      </w:r>
      <w:r w:rsidR="00E50285">
        <w:rPr>
          <w:lang w:val="fr-CA"/>
        </w:rPr>
        <w:t>détenir</w:t>
      </w:r>
      <w:r w:rsidRPr="003048E9">
        <w:rPr>
          <w:lang w:val="fr-CA"/>
        </w:rPr>
        <w:t xml:space="preserve"> des accès de lecture et d’écriture à la PPNS.</w:t>
      </w:r>
    </w:p>
    <w:p w14:paraId="0A1E941A" w14:textId="77777777" w:rsidR="003048E9" w:rsidRPr="00037E15" w:rsidRDefault="003048E9" w:rsidP="003048E9">
      <w:pPr>
        <w:pStyle w:val="ListParagraph"/>
        <w:numPr>
          <w:ilvl w:val="1"/>
          <w:numId w:val="24"/>
        </w:numPr>
        <w:spacing w:before="120" w:after="120"/>
        <w:rPr>
          <w:lang w:val="fr-CA"/>
        </w:rPr>
      </w:pPr>
      <w:r w:rsidRPr="00037E15">
        <w:rPr>
          <w:lang w:val="fr-CA"/>
        </w:rPr>
        <w:t>L’utilisateur doit avoir des connaissances de base de navigation dans</w:t>
      </w:r>
      <w:r w:rsidR="00037E15" w:rsidRPr="00037E15">
        <w:rPr>
          <w:lang w:val="fr-CA"/>
        </w:rPr>
        <w:t xml:space="preserve"> le syst</w:t>
      </w:r>
      <w:r w:rsidR="00037E15">
        <w:rPr>
          <w:lang w:val="fr-CA"/>
        </w:rPr>
        <w:t xml:space="preserve">ème </w:t>
      </w:r>
      <w:r w:rsidRPr="00037E15">
        <w:rPr>
          <w:lang w:val="fr-CA"/>
        </w:rPr>
        <w:t>CRM.</w:t>
      </w:r>
    </w:p>
    <w:p w14:paraId="522472CD" w14:textId="27A8CF7B" w:rsidR="003048E9" w:rsidRDefault="00037E15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>
        <w:rPr>
          <w:lang w:val="fr-CA"/>
        </w:rPr>
        <w:t>L’ensemble des</w:t>
      </w:r>
      <w:r w:rsidR="003048E9">
        <w:rPr>
          <w:lang w:val="fr-CA"/>
        </w:rPr>
        <w:t xml:space="preserve"> étapes de navigatio</w:t>
      </w:r>
      <w:r w:rsidR="00DC6D9A">
        <w:rPr>
          <w:lang w:val="fr-CA"/>
        </w:rPr>
        <w:t>n</w:t>
      </w:r>
      <w:r w:rsidR="003048E9">
        <w:rPr>
          <w:lang w:val="fr-CA"/>
        </w:rPr>
        <w:t xml:space="preserve"> et </w:t>
      </w:r>
      <w:r>
        <w:rPr>
          <w:lang w:val="fr-CA"/>
        </w:rPr>
        <w:t>d</w:t>
      </w:r>
      <w:r w:rsidR="003048E9">
        <w:rPr>
          <w:lang w:val="fr-CA"/>
        </w:rPr>
        <w:t xml:space="preserve">es écrans sont associés au système CRM. Vous trouverez les instructions relatives à la navigation de base dans l’application </w:t>
      </w:r>
      <w:r w:rsidR="00A00B38">
        <w:rPr>
          <w:lang w:val="fr-CA"/>
        </w:rPr>
        <w:t xml:space="preserve">mobile Resco </w:t>
      </w:r>
      <w:r w:rsidR="003048E9">
        <w:rPr>
          <w:lang w:val="fr-CA"/>
        </w:rPr>
        <w:t>dans une PON distincte.</w:t>
      </w:r>
    </w:p>
    <w:p w14:paraId="5B54F5A4" w14:textId="77777777" w:rsidR="003048E9" w:rsidRPr="003048E9" w:rsidRDefault="003048E9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>
        <w:rPr>
          <w:lang w:val="fr-CA"/>
        </w:rPr>
        <w:t xml:space="preserve">L’utilisateur a accès au </w:t>
      </w:r>
      <w:r w:rsidRPr="003048E9">
        <w:rPr>
          <w:lang w:val="fr-CA"/>
        </w:rPr>
        <w:t>SIESAL.</w:t>
      </w:r>
    </w:p>
    <w:p w14:paraId="6560863E" w14:textId="62633D6B" w:rsidR="003048E9" w:rsidRDefault="003048E9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>
        <w:rPr>
          <w:lang w:val="fr-CA"/>
        </w:rPr>
        <w:t>Un dossier d’inspection est traité par un utilisateur de l’ACI</w:t>
      </w:r>
      <w:r w:rsidR="00037E15">
        <w:rPr>
          <w:lang w:val="fr-CA"/>
        </w:rPr>
        <w:t>A</w:t>
      </w:r>
      <w:r>
        <w:rPr>
          <w:lang w:val="fr-CA"/>
        </w:rPr>
        <w:t xml:space="preserve"> et une tâche </w:t>
      </w:r>
      <w:r w:rsidR="00676A6E">
        <w:rPr>
          <w:lang w:val="fr-CA"/>
        </w:rPr>
        <w:t>d’inspection de type « É</w:t>
      </w:r>
      <w:r>
        <w:rPr>
          <w:lang w:val="fr-CA"/>
        </w:rPr>
        <w:t xml:space="preserve">chantillonnage et </w:t>
      </w:r>
      <w:r w:rsidR="00676A6E">
        <w:rPr>
          <w:lang w:val="fr-CA"/>
        </w:rPr>
        <w:t>test »</w:t>
      </w:r>
      <w:r>
        <w:rPr>
          <w:lang w:val="fr-CA"/>
        </w:rPr>
        <w:t xml:space="preserve"> est requise.</w:t>
      </w:r>
    </w:p>
    <w:p w14:paraId="430AE76B" w14:textId="77777777" w:rsidR="003048E9" w:rsidRPr="003048E9" w:rsidRDefault="003048E9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>
        <w:rPr>
          <w:lang w:val="fr-CA"/>
        </w:rPr>
        <w:t xml:space="preserve">Le </w:t>
      </w:r>
      <w:r w:rsidRPr="003048E9">
        <w:rPr>
          <w:lang w:val="fr-CA"/>
        </w:rPr>
        <w:t>SIESAL</w:t>
      </w:r>
      <w:r>
        <w:rPr>
          <w:lang w:val="fr-CA"/>
        </w:rPr>
        <w:t xml:space="preserve"> continuera d’être utilisé pour saisir tous les </w:t>
      </w:r>
      <w:r w:rsidR="00C57F2F">
        <w:rPr>
          <w:lang w:val="fr-CA"/>
        </w:rPr>
        <w:t>renseignements détaillés</w:t>
      </w:r>
      <w:r>
        <w:rPr>
          <w:lang w:val="fr-CA"/>
        </w:rPr>
        <w:t xml:space="preserve"> nécessaires</w:t>
      </w:r>
      <w:r w:rsidR="00037E15">
        <w:rPr>
          <w:lang w:val="fr-CA"/>
        </w:rPr>
        <w:t xml:space="preserve"> liés à</w:t>
      </w:r>
      <w:r>
        <w:rPr>
          <w:lang w:val="fr-CA"/>
        </w:rPr>
        <w:t xml:space="preserve"> un échantillon et </w:t>
      </w:r>
      <w:r w:rsidR="00C57F2F">
        <w:rPr>
          <w:lang w:val="fr-CA"/>
        </w:rPr>
        <w:t xml:space="preserve">pour communiquer ceux-ci aux </w:t>
      </w:r>
      <w:r w:rsidR="00037E15">
        <w:rPr>
          <w:lang w:val="fr-CA"/>
        </w:rPr>
        <w:t xml:space="preserve">différents </w:t>
      </w:r>
      <w:r w:rsidR="00C57F2F">
        <w:rPr>
          <w:lang w:val="fr-CA"/>
        </w:rPr>
        <w:t xml:space="preserve">laboratoires. </w:t>
      </w:r>
    </w:p>
    <w:p w14:paraId="145CC71F" w14:textId="77777777" w:rsidR="00BD7650" w:rsidRPr="003048E9" w:rsidRDefault="00C57F2F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>
        <w:rPr>
          <w:lang w:val="fr-CA"/>
        </w:rPr>
        <w:t xml:space="preserve">Il n’existe aucun lien systémique entre la PPNS et le </w:t>
      </w:r>
      <w:r w:rsidRPr="003048E9">
        <w:rPr>
          <w:lang w:val="fr-CA"/>
        </w:rPr>
        <w:t>SIESAL</w:t>
      </w:r>
      <w:r>
        <w:rPr>
          <w:lang w:val="fr-CA"/>
        </w:rPr>
        <w:t xml:space="preserve">. Un numéro du </w:t>
      </w:r>
      <w:r w:rsidRPr="003048E9">
        <w:rPr>
          <w:lang w:val="fr-CA"/>
        </w:rPr>
        <w:t>SIESAL</w:t>
      </w:r>
      <w:r>
        <w:rPr>
          <w:lang w:val="fr-CA"/>
        </w:rPr>
        <w:t xml:space="preserve"> consigné dans un dossier d’inspection est fourni à titre de référence seulement.</w:t>
      </w:r>
    </w:p>
    <w:p w14:paraId="464F9C2B" w14:textId="77777777" w:rsidR="00B76E50" w:rsidRPr="00C57F2F" w:rsidRDefault="00C57F2F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 w:rsidRPr="00C57F2F">
        <w:rPr>
          <w:lang w:val="fr-CA"/>
        </w:rPr>
        <w:t xml:space="preserve">Une orientation opérationnelle indiquera aux inspecteurs </w:t>
      </w:r>
      <w:r w:rsidR="00037E15">
        <w:rPr>
          <w:lang w:val="fr-CA"/>
        </w:rPr>
        <w:t xml:space="preserve">le moment auquel il </w:t>
      </w:r>
      <w:r>
        <w:rPr>
          <w:lang w:val="fr-CA"/>
        </w:rPr>
        <w:t>est approprié de fermer un dossier d’inspection sans saisir des résultats d’échantillon.</w:t>
      </w:r>
      <w:r w:rsidRPr="00C57F2F">
        <w:rPr>
          <w:lang w:val="fr-CA"/>
        </w:rPr>
        <w:t xml:space="preserve"> </w:t>
      </w:r>
    </w:p>
    <w:p w14:paraId="77270864" w14:textId="77777777" w:rsidR="00E71C5F" w:rsidRPr="00C57F2F" w:rsidRDefault="00037E15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>
        <w:rPr>
          <w:lang w:val="fr-CA"/>
        </w:rPr>
        <w:t>Une orientation opérationnelle</w:t>
      </w:r>
      <w:r w:rsidRPr="00C57F2F">
        <w:rPr>
          <w:lang w:val="fr-CA"/>
        </w:rPr>
        <w:t xml:space="preserve"> </w:t>
      </w:r>
      <w:r>
        <w:rPr>
          <w:lang w:val="fr-CA"/>
        </w:rPr>
        <w:t>renferme les</w:t>
      </w:r>
      <w:r w:rsidR="00C57F2F" w:rsidRPr="00C57F2F">
        <w:rPr>
          <w:lang w:val="fr-CA"/>
        </w:rPr>
        <w:t xml:space="preserve"> critères visant à déterminer l</w:t>
      </w:r>
      <w:r w:rsidR="00C57F2F">
        <w:rPr>
          <w:lang w:val="fr-CA"/>
        </w:rPr>
        <w:t>e respect des résultats des échantillons.</w:t>
      </w:r>
    </w:p>
    <w:p w14:paraId="2F79DE50" w14:textId="77777777" w:rsidR="00BD7650" w:rsidRPr="00C57F2F" w:rsidRDefault="00C57F2F" w:rsidP="00FD7117">
      <w:pPr>
        <w:pStyle w:val="ListParagraph"/>
        <w:numPr>
          <w:ilvl w:val="0"/>
          <w:numId w:val="23"/>
        </w:numPr>
        <w:spacing w:before="120" w:after="120"/>
        <w:rPr>
          <w:lang w:val="fr-CA"/>
        </w:rPr>
      </w:pPr>
      <w:r w:rsidRPr="00C57F2F">
        <w:rPr>
          <w:lang w:val="fr-CA"/>
        </w:rPr>
        <w:lastRenderedPageBreak/>
        <w:t>L’orientation opérationnelle sert à détermin</w:t>
      </w:r>
      <w:r w:rsidR="00037E15">
        <w:rPr>
          <w:lang w:val="fr-CA"/>
        </w:rPr>
        <w:t>er</w:t>
      </w:r>
      <w:r w:rsidRPr="00C57F2F">
        <w:rPr>
          <w:lang w:val="fr-CA"/>
        </w:rPr>
        <w:t xml:space="preserve"> si un </w:t>
      </w:r>
      <w:r w:rsidR="00DC33A3">
        <w:rPr>
          <w:lang w:val="fr-CA"/>
        </w:rPr>
        <w:t>échantillonnage</w:t>
      </w:r>
      <w:r w:rsidRPr="00C57F2F">
        <w:rPr>
          <w:lang w:val="fr-CA"/>
        </w:rPr>
        <w:t xml:space="preserve"> </w:t>
      </w:r>
      <w:r>
        <w:rPr>
          <w:lang w:val="fr-CA"/>
        </w:rPr>
        <w:t>s’impose pour appuyer les consta</w:t>
      </w:r>
      <w:r w:rsidR="00037E15">
        <w:rPr>
          <w:lang w:val="fr-CA"/>
        </w:rPr>
        <w:t>ta</w:t>
      </w:r>
      <w:r>
        <w:rPr>
          <w:lang w:val="fr-CA"/>
        </w:rPr>
        <w:t>tions de non-conformité lors d’une inspection de vérification de la conformité (p. ex., une inspection du PCP).</w:t>
      </w:r>
    </w:p>
    <w:p w14:paraId="02E50EBC" w14:textId="77777777" w:rsidR="00EB1E6C" w:rsidRPr="00746ED6" w:rsidRDefault="008F5932" w:rsidP="00C45A70">
      <w:pPr>
        <w:pStyle w:val="Heading1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bookmarkStart w:id="5" w:name="_Toc15468400"/>
      <w:r>
        <w:rPr>
          <w:rFonts w:asciiTheme="minorHAnsi" w:hAnsiTheme="minorHAnsi"/>
          <w:sz w:val="24"/>
          <w:szCs w:val="24"/>
        </w:rPr>
        <w:t>APERÇU</w:t>
      </w:r>
      <w:bookmarkEnd w:id="5"/>
    </w:p>
    <w:p w14:paraId="2872F194" w14:textId="77777777" w:rsidR="00DC5106" w:rsidRPr="00495E5F" w:rsidRDefault="00C57F2F" w:rsidP="003C3D0F">
      <w:pPr>
        <w:pStyle w:val="Heading2"/>
        <w:numPr>
          <w:ilvl w:val="1"/>
          <w:numId w:val="8"/>
        </w:numPr>
        <w:rPr>
          <w:rFonts w:asciiTheme="minorHAnsi" w:hAnsiTheme="minorHAnsi"/>
          <w:sz w:val="24"/>
          <w:szCs w:val="24"/>
          <w:lang w:val="fr-CA"/>
        </w:rPr>
      </w:pPr>
      <w:bookmarkStart w:id="6" w:name="_Toc15468401"/>
      <w:r w:rsidRPr="00495E5F">
        <w:rPr>
          <w:rFonts w:asciiTheme="minorHAnsi" w:hAnsiTheme="minorHAnsi"/>
          <w:sz w:val="24"/>
          <w:szCs w:val="24"/>
          <w:lang w:val="fr-CA"/>
        </w:rPr>
        <w:t>PON</w:t>
      </w:r>
      <w:r w:rsidR="00746ED6" w:rsidRPr="00495E5F">
        <w:rPr>
          <w:rFonts w:asciiTheme="minorHAnsi" w:hAnsiTheme="minorHAnsi"/>
          <w:sz w:val="24"/>
          <w:szCs w:val="24"/>
          <w:lang w:val="fr-CA"/>
        </w:rPr>
        <w:t xml:space="preserve"> INS</w:t>
      </w:r>
      <w:r w:rsidRPr="00495E5F">
        <w:rPr>
          <w:rFonts w:asciiTheme="minorHAnsi" w:hAnsiTheme="minorHAnsi"/>
          <w:sz w:val="24"/>
          <w:szCs w:val="24"/>
          <w:lang w:val="fr-CA"/>
        </w:rPr>
        <w:t xml:space="preserve"> –</w:t>
      </w:r>
      <w:r w:rsidR="00495E5F">
        <w:rPr>
          <w:rFonts w:asciiTheme="minorHAnsi" w:hAnsiTheme="minorHAnsi"/>
          <w:sz w:val="24"/>
          <w:szCs w:val="24"/>
          <w:lang w:val="fr-CA"/>
        </w:rPr>
        <w:t xml:space="preserve"> PROCÉDURES DE GESTION D</w:t>
      </w:r>
      <w:r w:rsidRPr="00495E5F">
        <w:rPr>
          <w:rFonts w:asciiTheme="minorHAnsi" w:hAnsiTheme="minorHAnsi"/>
          <w:sz w:val="24"/>
          <w:szCs w:val="24"/>
          <w:lang w:val="fr-CA"/>
        </w:rPr>
        <w:t xml:space="preserve">ES ÉCHANTILLONS DANS </w:t>
      </w:r>
      <w:r w:rsidR="00495E5F">
        <w:rPr>
          <w:rFonts w:asciiTheme="minorHAnsi" w:hAnsiTheme="minorHAnsi"/>
          <w:sz w:val="24"/>
          <w:szCs w:val="24"/>
          <w:lang w:val="fr-CA"/>
        </w:rPr>
        <w:t>UN DOSSIER D’INSPECTION</w:t>
      </w:r>
      <w:bookmarkEnd w:id="6"/>
    </w:p>
    <w:p w14:paraId="5CAA85D8" w14:textId="2C4C4F2A" w:rsidR="00495E5F" w:rsidRDefault="00495E5F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 xml:space="preserve">Les échantillons sont saisis dans la PPNS dans le cadre d’une tâche d’inspection liée à un dossier d’inspection. La tâche d’inspection de niveau 1 d’échantillonnage et </w:t>
      </w:r>
      <w:r w:rsidR="00676A6E">
        <w:rPr>
          <w:rFonts w:asciiTheme="minorHAnsi" w:hAnsiTheme="minorHAnsi"/>
          <w:szCs w:val="22"/>
          <w:lang w:val="fr-CA"/>
        </w:rPr>
        <w:t>test</w:t>
      </w:r>
      <w:r>
        <w:rPr>
          <w:rFonts w:asciiTheme="minorHAnsi" w:hAnsiTheme="minorHAnsi"/>
          <w:szCs w:val="22"/>
          <w:lang w:val="fr-CA"/>
        </w:rPr>
        <w:t xml:space="preserve"> est sélectionnée lorsqu’un échantillon est prélevé aux fins de soumission à un laboratoire pour analyse. </w:t>
      </w:r>
    </w:p>
    <w:p w14:paraId="14DDA077" w14:textId="1147C302" w:rsidR="00FB01F5" w:rsidRPr="00495E5F" w:rsidRDefault="00495E5F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 xml:space="preserve">Ces tâches ne s’appliquent pas à l’échantillonnage d’un produit lorsque l’évaluation est effectuée par </w:t>
      </w:r>
      <w:r w:rsidR="00037E15">
        <w:rPr>
          <w:rFonts w:asciiTheme="minorHAnsi" w:hAnsiTheme="minorHAnsi"/>
          <w:szCs w:val="22"/>
          <w:lang w:val="fr-CA"/>
        </w:rPr>
        <w:t xml:space="preserve">un </w:t>
      </w:r>
      <w:r>
        <w:rPr>
          <w:rFonts w:asciiTheme="minorHAnsi" w:hAnsiTheme="minorHAnsi"/>
          <w:szCs w:val="22"/>
          <w:lang w:val="fr-CA"/>
        </w:rPr>
        <w:t xml:space="preserve">inspecteur sur le terrain. L’évaluation d’un échantillon par l’inspecteur est saisie dans la PPNS </w:t>
      </w:r>
      <w:r w:rsidR="004B73F1">
        <w:rPr>
          <w:rFonts w:asciiTheme="minorHAnsi" w:hAnsiTheme="minorHAnsi"/>
          <w:szCs w:val="22"/>
          <w:lang w:val="fr-CA"/>
        </w:rPr>
        <w:t>dans le cadre</w:t>
      </w:r>
      <w:r w:rsidR="00037E15">
        <w:rPr>
          <w:rFonts w:asciiTheme="minorHAnsi" w:hAnsiTheme="minorHAnsi"/>
          <w:szCs w:val="22"/>
          <w:lang w:val="fr-CA"/>
        </w:rPr>
        <w:t xml:space="preserve"> des</w:t>
      </w:r>
      <w:r>
        <w:rPr>
          <w:rFonts w:asciiTheme="minorHAnsi" w:hAnsiTheme="minorHAnsi"/>
          <w:szCs w:val="22"/>
          <w:lang w:val="fr-CA"/>
        </w:rPr>
        <w:t xml:space="preserve"> tâches d’inspection de la PPNS qui sont comprises dans les tâches d’inspection des produits de niveau 1.</w:t>
      </w:r>
    </w:p>
    <w:p w14:paraId="1561A56A" w14:textId="6163177D" w:rsidR="00746ED6" w:rsidRPr="00495E5F" w:rsidRDefault="00495E5F" w:rsidP="00FE3905">
      <w:pPr>
        <w:rPr>
          <w:rFonts w:asciiTheme="minorHAnsi" w:hAnsiTheme="minorHAnsi"/>
          <w:szCs w:val="22"/>
          <w:lang w:val="fr-CA"/>
        </w:rPr>
      </w:pPr>
      <w:r w:rsidRPr="00495E5F">
        <w:rPr>
          <w:rFonts w:asciiTheme="minorHAnsi" w:hAnsiTheme="minorHAnsi"/>
          <w:szCs w:val="22"/>
          <w:lang w:val="fr-CA"/>
        </w:rPr>
        <w:t>Dans la PPNS, chaque échantillon</w:t>
      </w:r>
      <w:r w:rsidR="002B66E2">
        <w:rPr>
          <w:rFonts w:asciiTheme="minorHAnsi" w:hAnsiTheme="minorHAnsi"/>
          <w:szCs w:val="22"/>
          <w:lang w:val="fr-CA"/>
        </w:rPr>
        <w:t xml:space="preserve"> prélevé</w:t>
      </w:r>
      <w:r>
        <w:rPr>
          <w:rFonts w:asciiTheme="minorHAnsi" w:hAnsiTheme="minorHAnsi"/>
          <w:szCs w:val="22"/>
          <w:lang w:val="fr-CA"/>
        </w:rPr>
        <w:t xml:space="preserve"> est associé à un enregistrement d’échantillon créé pour saisir les détails d’échantillon et les résultats d’analyse en laboratoire.</w:t>
      </w:r>
    </w:p>
    <w:p w14:paraId="5E137F1D" w14:textId="77777777" w:rsidR="00746ED6" w:rsidRPr="00495E5F" w:rsidRDefault="00495E5F" w:rsidP="00FE3905">
      <w:pPr>
        <w:rPr>
          <w:rFonts w:asciiTheme="minorHAnsi" w:hAnsiTheme="minorHAnsi"/>
          <w:szCs w:val="22"/>
          <w:lang w:val="fr-CA"/>
        </w:rPr>
      </w:pPr>
      <w:r w:rsidRPr="00495E5F">
        <w:rPr>
          <w:rFonts w:asciiTheme="minorHAnsi" w:hAnsiTheme="minorHAnsi"/>
          <w:szCs w:val="22"/>
          <w:lang w:val="fr-CA"/>
        </w:rPr>
        <w:t>Une tâche</w:t>
      </w:r>
      <w:r>
        <w:rPr>
          <w:rFonts w:asciiTheme="minorHAnsi" w:hAnsiTheme="minorHAnsi"/>
          <w:szCs w:val="22"/>
          <w:lang w:val="fr-CA"/>
        </w:rPr>
        <w:t xml:space="preserve"> </w:t>
      </w:r>
      <w:r w:rsidRPr="00495E5F">
        <w:rPr>
          <w:rFonts w:asciiTheme="minorHAnsi" w:hAnsiTheme="minorHAnsi"/>
          <w:szCs w:val="22"/>
          <w:lang w:val="fr-CA"/>
        </w:rPr>
        <w:t>d’inspection d’échantillonnage peut contenir plusieurs enregistr</w:t>
      </w:r>
      <w:r>
        <w:rPr>
          <w:rFonts w:asciiTheme="minorHAnsi" w:hAnsiTheme="minorHAnsi"/>
          <w:szCs w:val="22"/>
          <w:lang w:val="fr-CA"/>
        </w:rPr>
        <w:t>ements d’</w:t>
      </w:r>
      <w:r w:rsidR="00DC33A3">
        <w:rPr>
          <w:rFonts w:asciiTheme="minorHAnsi" w:hAnsiTheme="minorHAnsi"/>
          <w:szCs w:val="22"/>
          <w:lang w:val="fr-CA"/>
        </w:rPr>
        <w:t>échantillons</w:t>
      </w:r>
      <w:r>
        <w:rPr>
          <w:rFonts w:asciiTheme="minorHAnsi" w:hAnsiTheme="minorHAnsi"/>
          <w:szCs w:val="22"/>
          <w:lang w:val="fr-CA"/>
        </w:rPr>
        <w:t>.</w:t>
      </w:r>
      <w:r w:rsidRPr="00495E5F">
        <w:rPr>
          <w:rFonts w:asciiTheme="minorHAnsi" w:hAnsiTheme="minorHAnsi"/>
          <w:szCs w:val="22"/>
          <w:lang w:val="fr-CA"/>
        </w:rPr>
        <w:t xml:space="preserve"> </w:t>
      </w:r>
    </w:p>
    <w:p w14:paraId="2D0070CD" w14:textId="77777777" w:rsidR="00746ED6" w:rsidRPr="00495E5F" w:rsidRDefault="00AA0F7C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>L</w:t>
      </w:r>
      <w:r w:rsidR="00495E5F" w:rsidRPr="00495E5F">
        <w:rPr>
          <w:rFonts w:asciiTheme="minorHAnsi" w:hAnsiTheme="minorHAnsi"/>
          <w:szCs w:val="22"/>
          <w:lang w:val="fr-CA"/>
        </w:rPr>
        <w:t xml:space="preserve">es tâches d’échantillonnage dans la PPNS </w:t>
      </w:r>
      <w:r>
        <w:rPr>
          <w:rFonts w:asciiTheme="minorHAnsi" w:hAnsiTheme="minorHAnsi"/>
          <w:szCs w:val="22"/>
          <w:lang w:val="fr-CA"/>
        </w:rPr>
        <w:t xml:space="preserve">sont composées de trois choix de tâches de niveau 2 : </w:t>
      </w:r>
    </w:p>
    <w:p w14:paraId="04F42638" w14:textId="0910DF73" w:rsidR="00FB01F5" w:rsidRPr="00AA0F7C" w:rsidRDefault="00507E74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>– </w:t>
      </w:r>
      <w:r w:rsidR="00AA0F7C" w:rsidRPr="00AA0F7C">
        <w:rPr>
          <w:rFonts w:asciiTheme="minorHAnsi" w:hAnsiTheme="minorHAnsi"/>
          <w:szCs w:val="22"/>
          <w:lang w:val="fr-CA"/>
        </w:rPr>
        <w:t>échantillonner un produit;</w:t>
      </w:r>
      <w:r w:rsidR="00FB01F5" w:rsidRPr="00AA0F7C">
        <w:rPr>
          <w:rFonts w:asciiTheme="minorHAnsi" w:hAnsiTheme="minorHAnsi"/>
          <w:szCs w:val="22"/>
          <w:lang w:val="fr-CA"/>
        </w:rPr>
        <w:t xml:space="preserve"> </w:t>
      </w:r>
    </w:p>
    <w:p w14:paraId="256AD93C" w14:textId="6758E956" w:rsidR="00FB01F5" w:rsidRPr="00AA0F7C" w:rsidRDefault="00507E74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>– </w:t>
      </w:r>
      <w:r w:rsidR="00AA0F7C" w:rsidRPr="00AA0F7C">
        <w:rPr>
          <w:rFonts w:asciiTheme="minorHAnsi" w:hAnsiTheme="minorHAnsi"/>
          <w:szCs w:val="22"/>
          <w:lang w:val="fr-CA"/>
        </w:rPr>
        <w:t>prélever un</w:t>
      </w:r>
      <w:r w:rsidR="00FB01F5" w:rsidRPr="00AA0F7C">
        <w:rPr>
          <w:rFonts w:asciiTheme="minorHAnsi" w:hAnsiTheme="minorHAnsi"/>
          <w:szCs w:val="22"/>
          <w:lang w:val="fr-CA"/>
        </w:rPr>
        <w:t xml:space="preserve"> </w:t>
      </w:r>
      <w:r w:rsidR="00AA0F7C" w:rsidRPr="00AA0F7C">
        <w:rPr>
          <w:rFonts w:asciiTheme="minorHAnsi" w:hAnsiTheme="minorHAnsi"/>
          <w:szCs w:val="22"/>
          <w:lang w:val="fr-CA"/>
        </w:rPr>
        <w:t>échantillon biologique d</w:t>
      </w:r>
      <w:r w:rsidR="00AA0F7C">
        <w:rPr>
          <w:rFonts w:asciiTheme="minorHAnsi" w:hAnsiTheme="minorHAnsi"/>
          <w:szCs w:val="22"/>
          <w:lang w:val="fr-CA"/>
        </w:rPr>
        <w:t>’un animal ou d’un végétal;</w:t>
      </w:r>
      <w:r w:rsidR="00FB01F5" w:rsidRPr="00AA0F7C">
        <w:rPr>
          <w:rFonts w:asciiTheme="minorHAnsi" w:hAnsiTheme="minorHAnsi"/>
          <w:szCs w:val="22"/>
          <w:lang w:val="fr-CA"/>
        </w:rPr>
        <w:t xml:space="preserve"> </w:t>
      </w:r>
    </w:p>
    <w:p w14:paraId="0F1C90B1" w14:textId="0E64E1A7" w:rsidR="00FB01F5" w:rsidRPr="00AA0F7C" w:rsidRDefault="00507E74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>– </w:t>
      </w:r>
      <w:r w:rsidR="00AA0F7C" w:rsidRPr="00AA0F7C">
        <w:rPr>
          <w:rFonts w:asciiTheme="minorHAnsi" w:hAnsiTheme="minorHAnsi"/>
          <w:szCs w:val="22"/>
          <w:lang w:val="fr-CA"/>
        </w:rPr>
        <w:t>environnement (p. ex.</w:t>
      </w:r>
      <w:r w:rsidR="00AA0F7C">
        <w:rPr>
          <w:rFonts w:asciiTheme="minorHAnsi" w:hAnsiTheme="minorHAnsi"/>
          <w:szCs w:val="22"/>
          <w:lang w:val="fr-CA"/>
        </w:rPr>
        <w:t>, un écouvillon</w:t>
      </w:r>
      <w:r w:rsidR="00746ED6" w:rsidRPr="00AA0F7C">
        <w:rPr>
          <w:rFonts w:asciiTheme="minorHAnsi" w:hAnsiTheme="minorHAnsi"/>
          <w:szCs w:val="22"/>
          <w:lang w:val="fr-CA"/>
        </w:rPr>
        <w:t>)</w:t>
      </w:r>
      <w:r w:rsidR="00AA0F7C">
        <w:rPr>
          <w:rFonts w:asciiTheme="minorHAnsi" w:hAnsiTheme="minorHAnsi"/>
          <w:szCs w:val="22"/>
          <w:lang w:val="fr-CA"/>
        </w:rPr>
        <w:t>.</w:t>
      </w:r>
      <w:r w:rsidR="00746ED6" w:rsidRPr="00AA0F7C">
        <w:rPr>
          <w:rFonts w:asciiTheme="minorHAnsi" w:hAnsiTheme="minorHAnsi"/>
          <w:szCs w:val="22"/>
          <w:lang w:val="fr-CA"/>
        </w:rPr>
        <w:t xml:space="preserve"> </w:t>
      </w:r>
    </w:p>
    <w:p w14:paraId="55E78B20" w14:textId="77777777" w:rsidR="00AA0F7C" w:rsidRDefault="00AA0F7C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 xml:space="preserve">Ces tâches d’inspection peuvent être réalisées pour effectuer une tâche d’inspection d’échantillonnage planifiée ou une tâche d’inspection ajoutée lors d’un autre type d’inspection afin d’étayer les constatations de non-conformité, par exemple </w:t>
      </w:r>
      <w:r w:rsidR="00037E15">
        <w:rPr>
          <w:rFonts w:asciiTheme="minorHAnsi" w:hAnsiTheme="minorHAnsi"/>
          <w:szCs w:val="22"/>
          <w:lang w:val="fr-CA"/>
        </w:rPr>
        <w:t>dans le cadre</w:t>
      </w:r>
      <w:r>
        <w:rPr>
          <w:rFonts w:asciiTheme="minorHAnsi" w:hAnsiTheme="minorHAnsi"/>
          <w:szCs w:val="22"/>
          <w:lang w:val="fr-CA"/>
        </w:rPr>
        <w:t xml:space="preserve"> d’une vérification de la conformité d’un système (p. ex., une inspection d’un PCP). </w:t>
      </w:r>
    </w:p>
    <w:p w14:paraId="2ED126A3" w14:textId="02AF05F0" w:rsidR="00AA0F7C" w:rsidRPr="00246074" w:rsidRDefault="00AA0F7C" w:rsidP="00FE3905">
      <w:pPr>
        <w:rPr>
          <w:rFonts w:asciiTheme="minorHAnsi" w:hAnsiTheme="minorHAnsi"/>
          <w:szCs w:val="22"/>
          <w:lang w:val="fr-CA"/>
        </w:rPr>
      </w:pPr>
      <w:r>
        <w:rPr>
          <w:rFonts w:asciiTheme="minorHAnsi" w:hAnsiTheme="minorHAnsi"/>
          <w:szCs w:val="22"/>
          <w:lang w:val="fr-CA"/>
        </w:rPr>
        <w:t>Si un échantillon est prélevé afin d’étayer les</w:t>
      </w:r>
      <w:r w:rsidR="00037E15">
        <w:rPr>
          <w:rFonts w:asciiTheme="minorHAnsi" w:hAnsiTheme="minorHAnsi"/>
          <w:szCs w:val="22"/>
          <w:lang w:val="fr-CA"/>
        </w:rPr>
        <w:t xml:space="preserve"> conclusions</w:t>
      </w:r>
      <w:r>
        <w:rPr>
          <w:rFonts w:asciiTheme="minorHAnsi" w:hAnsiTheme="minorHAnsi"/>
          <w:szCs w:val="22"/>
          <w:lang w:val="fr-CA"/>
        </w:rPr>
        <w:t xml:space="preserve"> d’</w:t>
      </w:r>
      <w:r w:rsidR="00037E15">
        <w:rPr>
          <w:rFonts w:asciiTheme="minorHAnsi" w:hAnsiTheme="minorHAnsi"/>
          <w:szCs w:val="22"/>
          <w:lang w:val="fr-CA"/>
        </w:rPr>
        <w:t xml:space="preserve">une </w:t>
      </w:r>
      <w:r>
        <w:rPr>
          <w:rFonts w:asciiTheme="minorHAnsi" w:hAnsiTheme="minorHAnsi"/>
          <w:szCs w:val="22"/>
          <w:lang w:val="fr-CA"/>
        </w:rPr>
        <w:t xml:space="preserve">inspection dans </w:t>
      </w:r>
      <w:r w:rsidR="00246074">
        <w:rPr>
          <w:rFonts w:asciiTheme="minorHAnsi" w:hAnsiTheme="minorHAnsi"/>
          <w:szCs w:val="22"/>
          <w:lang w:val="fr-CA"/>
        </w:rPr>
        <w:t>le cadre d’</w:t>
      </w:r>
      <w:r>
        <w:rPr>
          <w:rFonts w:asciiTheme="minorHAnsi" w:hAnsiTheme="minorHAnsi"/>
          <w:szCs w:val="22"/>
          <w:lang w:val="fr-CA"/>
        </w:rPr>
        <w:t>un</w:t>
      </w:r>
      <w:r w:rsidR="00037E15">
        <w:rPr>
          <w:rFonts w:asciiTheme="minorHAnsi" w:hAnsiTheme="minorHAnsi"/>
          <w:szCs w:val="22"/>
          <w:lang w:val="fr-CA"/>
        </w:rPr>
        <w:t>e</w:t>
      </w:r>
      <w:r w:rsidR="00246074">
        <w:rPr>
          <w:rFonts w:asciiTheme="minorHAnsi" w:hAnsiTheme="minorHAnsi"/>
          <w:szCs w:val="22"/>
          <w:lang w:val="fr-CA"/>
        </w:rPr>
        <w:t xml:space="preserve"> inspection d</w:t>
      </w:r>
      <w:r w:rsidR="00037E15">
        <w:rPr>
          <w:rFonts w:asciiTheme="minorHAnsi" w:hAnsiTheme="minorHAnsi"/>
          <w:szCs w:val="22"/>
          <w:lang w:val="fr-CA"/>
        </w:rPr>
        <w:t>’un</w:t>
      </w:r>
      <w:r w:rsidR="00246074">
        <w:rPr>
          <w:rFonts w:asciiTheme="minorHAnsi" w:hAnsiTheme="minorHAnsi"/>
          <w:szCs w:val="22"/>
          <w:lang w:val="fr-CA"/>
        </w:rPr>
        <w:t xml:space="preserve"> PCP (après consultation avec le superviseur d’inspection), l’inspecteur créera une tâche d’inspection supplémentaire (type «</w:t>
      </w:r>
      <w:r w:rsidR="00507E74">
        <w:rPr>
          <w:rFonts w:asciiTheme="minorHAnsi" w:hAnsiTheme="minorHAnsi"/>
          <w:szCs w:val="22"/>
          <w:lang w:val="fr-CA"/>
        </w:rPr>
        <w:t> </w:t>
      </w:r>
      <w:r w:rsidR="00246074">
        <w:rPr>
          <w:rFonts w:asciiTheme="minorHAnsi" w:hAnsiTheme="minorHAnsi"/>
          <w:szCs w:val="22"/>
          <w:lang w:val="fr-CA"/>
        </w:rPr>
        <w:t>Échantillon</w:t>
      </w:r>
      <w:r w:rsidR="002B66E2">
        <w:rPr>
          <w:rFonts w:asciiTheme="minorHAnsi" w:hAnsiTheme="minorHAnsi"/>
          <w:szCs w:val="22"/>
          <w:lang w:val="fr-CA"/>
        </w:rPr>
        <w:t>nage</w:t>
      </w:r>
      <w:r w:rsidR="00246074">
        <w:rPr>
          <w:rFonts w:asciiTheme="minorHAnsi" w:hAnsiTheme="minorHAnsi"/>
          <w:szCs w:val="22"/>
          <w:lang w:val="fr-CA"/>
        </w:rPr>
        <w:t xml:space="preserve"> </w:t>
      </w:r>
      <w:r w:rsidR="00676A6E">
        <w:rPr>
          <w:rFonts w:asciiTheme="minorHAnsi" w:hAnsiTheme="minorHAnsi"/>
          <w:szCs w:val="22"/>
          <w:lang w:val="fr-CA"/>
        </w:rPr>
        <w:t>et test</w:t>
      </w:r>
      <w:r w:rsidR="00507E74">
        <w:rPr>
          <w:rFonts w:asciiTheme="minorHAnsi" w:hAnsiTheme="minorHAnsi"/>
          <w:szCs w:val="22"/>
          <w:lang w:val="fr-CA"/>
        </w:rPr>
        <w:t> </w:t>
      </w:r>
      <w:r w:rsidR="00246074">
        <w:rPr>
          <w:rFonts w:asciiTheme="minorHAnsi" w:hAnsiTheme="minorHAnsi"/>
          <w:szCs w:val="22"/>
          <w:lang w:val="fr-CA"/>
        </w:rPr>
        <w:t xml:space="preserve">») dans le dossier d’inspection. </w:t>
      </w:r>
      <w:r w:rsidR="00B260C3">
        <w:rPr>
          <w:rFonts w:asciiTheme="minorHAnsi" w:hAnsiTheme="minorHAnsi"/>
          <w:szCs w:val="22"/>
          <w:lang w:val="fr-CA"/>
        </w:rPr>
        <w:t xml:space="preserve">Consultez la  </w:t>
      </w:r>
      <w:r w:rsidR="00E426EC" w:rsidRPr="00ED2C14">
        <w:rPr>
          <w:lang w:val="fr-CA"/>
        </w:rPr>
        <w:t>P</w:t>
      </w:r>
      <w:r w:rsidR="002B66E2">
        <w:rPr>
          <w:lang w:val="fr-CA"/>
        </w:rPr>
        <w:t>ON « Effectuer</w:t>
      </w:r>
      <w:r w:rsidR="00E426EC">
        <w:rPr>
          <w:lang w:val="fr-CA"/>
        </w:rPr>
        <w:t xml:space="preserve"> une </w:t>
      </w:r>
      <w:r w:rsidR="00E426EC" w:rsidRPr="00E426EC">
        <w:rPr>
          <w:lang w:val="fr-CA"/>
        </w:rPr>
        <w:t>inspection</w:t>
      </w:r>
      <w:r w:rsidR="002B66E2">
        <w:rPr>
          <w:lang w:val="fr-CA"/>
        </w:rPr>
        <w:t> »</w:t>
      </w:r>
      <w:r w:rsidR="00246074" w:rsidRPr="00E426EC">
        <w:rPr>
          <w:rFonts w:asciiTheme="minorHAnsi" w:hAnsiTheme="minorHAnsi"/>
          <w:szCs w:val="22"/>
          <w:lang w:val="fr-CA"/>
        </w:rPr>
        <w:t>.</w:t>
      </w:r>
      <w:r w:rsidRPr="00246074">
        <w:rPr>
          <w:rFonts w:asciiTheme="minorHAnsi" w:hAnsiTheme="minorHAnsi"/>
          <w:szCs w:val="22"/>
          <w:lang w:val="fr-CA"/>
        </w:rPr>
        <w:t xml:space="preserve"> </w:t>
      </w:r>
    </w:p>
    <w:p w14:paraId="28C41727" w14:textId="77777777" w:rsidR="00746ED6" w:rsidRPr="00246074" w:rsidRDefault="00246074" w:rsidP="00FE3905">
      <w:pPr>
        <w:rPr>
          <w:rFonts w:asciiTheme="minorHAnsi" w:hAnsiTheme="minorHAnsi"/>
          <w:szCs w:val="22"/>
          <w:lang w:val="fr-CA"/>
        </w:rPr>
      </w:pPr>
      <w:r w:rsidRPr="00246074">
        <w:rPr>
          <w:rFonts w:asciiTheme="minorHAnsi" w:hAnsiTheme="minorHAnsi"/>
          <w:szCs w:val="22"/>
          <w:lang w:val="fr-CA"/>
        </w:rPr>
        <w:t>Le dossier d’inspection peut être enregistré</w:t>
      </w:r>
      <w:r>
        <w:rPr>
          <w:rFonts w:asciiTheme="minorHAnsi" w:hAnsiTheme="minorHAnsi"/>
          <w:szCs w:val="22"/>
          <w:lang w:val="fr-CA"/>
        </w:rPr>
        <w:t xml:space="preserve"> jusqu’à ce que les résultats de laboratoire soient reçus et que l’on y accède plus tard pour ajouter </w:t>
      </w:r>
      <w:r w:rsidR="00037E15">
        <w:rPr>
          <w:rFonts w:asciiTheme="minorHAnsi" w:hAnsiTheme="minorHAnsi"/>
          <w:szCs w:val="22"/>
          <w:lang w:val="fr-CA"/>
        </w:rPr>
        <w:t>la</w:t>
      </w:r>
      <w:r w:rsidR="003469A5">
        <w:rPr>
          <w:rFonts w:asciiTheme="minorHAnsi" w:hAnsiTheme="minorHAnsi"/>
          <w:szCs w:val="22"/>
          <w:lang w:val="fr-CA"/>
        </w:rPr>
        <w:t xml:space="preserve"> </w:t>
      </w:r>
      <w:r>
        <w:rPr>
          <w:rFonts w:asciiTheme="minorHAnsi" w:hAnsiTheme="minorHAnsi"/>
          <w:szCs w:val="22"/>
          <w:lang w:val="fr-CA"/>
        </w:rPr>
        <w:t xml:space="preserve">décision </w:t>
      </w:r>
      <w:r w:rsidR="003469A5">
        <w:rPr>
          <w:rFonts w:asciiTheme="minorHAnsi" w:hAnsiTheme="minorHAnsi"/>
          <w:szCs w:val="22"/>
          <w:lang w:val="fr-CA"/>
        </w:rPr>
        <w:t>d</w:t>
      </w:r>
      <w:r w:rsidR="00037E15">
        <w:rPr>
          <w:rFonts w:asciiTheme="minorHAnsi" w:hAnsiTheme="minorHAnsi"/>
          <w:szCs w:val="22"/>
          <w:lang w:val="fr-CA"/>
        </w:rPr>
        <w:t>u</w:t>
      </w:r>
      <w:r w:rsidR="003469A5">
        <w:rPr>
          <w:rFonts w:asciiTheme="minorHAnsi" w:hAnsiTheme="minorHAnsi"/>
          <w:szCs w:val="22"/>
          <w:lang w:val="fr-CA"/>
        </w:rPr>
        <w:t xml:space="preserve"> laboratoire.</w:t>
      </w:r>
    </w:p>
    <w:p w14:paraId="05B90824" w14:textId="79772E36" w:rsidR="00746ED6" w:rsidRPr="003469A5" w:rsidRDefault="003469A5" w:rsidP="00FE3905">
      <w:pPr>
        <w:rPr>
          <w:rFonts w:asciiTheme="minorHAnsi" w:hAnsiTheme="minorHAnsi"/>
          <w:szCs w:val="22"/>
          <w:lang w:val="fr-CA"/>
        </w:rPr>
      </w:pPr>
      <w:r w:rsidRPr="003469A5">
        <w:rPr>
          <w:rFonts w:asciiTheme="minorHAnsi" w:hAnsiTheme="minorHAnsi"/>
          <w:szCs w:val="22"/>
          <w:lang w:val="fr-CA"/>
        </w:rPr>
        <w:t xml:space="preserve">Selon l’analyse ou l’échantillon qui </w:t>
      </w:r>
      <w:r w:rsidR="00DC33A3">
        <w:rPr>
          <w:rFonts w:asciiTheme="minorHAnsi" w:hAnsiTheme="minorHAnsi"/>
          <w:szCs w:val="22"/>
          <w:lang w:val="fr-CA"/>
        </w:rPr>
        <w:t>sont</w:t>
      </w:r>
      <w:r w:rsidRPr="003469A5">
        <w:rPr>
          <w:rFonts w:asciiTheme="minorHAnsi" w:hAnsiTheme="minorHAnsi"/>
          <w:szCs w:val="22"/>
          <w:lang w:val="fr-CA"/>
        </w:rPr>
        <w:t xml:space="preserve"> </w:t>
      </w:r>
      <w:r w:rsidR="00DC33A3">
        <w:rPr>
          <w:rFonts w:asciiTheme="minorHAnsi" w:hAnsiTheme="minorHAnsi"/>
          <w:szCs w:val="22"/>
          <w:lang w:val="fr-CA"/>
        </w:rPr>
        <w:t>réalisés</w:t>
      </w:r>
      <w:r w:rsidRPr="003469A5">
        <w:rPr>
          <w:rFonts w:asciiTheme="minorHAnsi" w:hAnsiTheme="minorHAnsi"/>
          <w:szCs w:val="22"/>
          <w:lang w:val="fr-CA"/>
        </w:rPr>
        <w:t xml:space="preserve">, un résultat </w:t>
      </w:r>
      <w:r>
        <w:rPr>
          <w:rFonts w:asciiTheme="minorHAnsi" w:hAnsiTheme="minorHAnsi"/>
          <w:szCs w:val="22"/>
          <w:lang w:val="fr-CA"/>
        </w:rPr>
        <w:t xml:space="preserve">pourrait ne pas être attendu. En </w:t>
      </w:r>
      <w:r w:rsidR="00DC33A3">
        <w:rPr>
          <w:rFonts w:asciiTheme="minorHAnsi" w:hAnsiTheme="minorHAnsi"/>
          <w:szCs w:val="22"/>
          <w:lang w:val="fr-CA"/>
        </w:rPr>
        <w:t>pareille</w:t>
      </w:r>
      <w:r>
        <w:rPr>
          <w:rFonts w:asciiTheme="minorHAnsi" w:hAnsiTheme="minorHAnsi"/>
          <w:szCs w:val="22"/>
          <w:lang w:val="fr-CA"/>
        </w:rPr>
        <w:t xml:space="preserve"> situation, la tâche d’inspection peut être marquée comme «</w:t>
      </w:r>
      <w:r w:rsidR="00507E74">
        <w:rPr>
          <w:rFonts w:asciiTheme="minorHAnsi" w:hAnsiTheme="minorHAnsi"/>
          <w:szCs w:val="22"/>
          <w:lang w:val="fr-CA"/>
        </w:rPr>
        <w:t> </w:t>
      </w:r>
      <w:r w:rsidR="00DC33A3">
        <w:rPr>
          <w:rFonts w:asciiTheme="minorHAnsi" w:hAnsiTheme="minorHAnsi"/>
          <w:szCs w:val="22"/>
          <w:lang w:val="fr-CA"/>
        </w:rPr>
        <w:t>Terminée</w:t>
      </w:r>
      <w:r w:rsidR="00507E74">
        <w:rPr>
          <w:rFonts w:asciiTheme="minorHAnsi" w:hAnsiTheme="minorHAnsi"/>
          <w:szCs w:val="22"/>
          <w:lang w:val="fr-CA"/>
        </w:rPr>
        <w:t> </w:t>
      </w:r>
      <w:r>
        <w:rPr>
          <w:rFonts w:asciiTheme="minorHAnsi" w:hAnsiTheme="minorHAnsi"/>
          <w:szCs w:val="22"/>
          <w:lang w:val="fr-CA"/>
        </w:rPr>
        <w:t xml:space="preserve">» et le dossier d’inspection peut être fermé sans saisir de résultat de laboratoire. </w:t>
      </w:r>
    </w:p>
    <w:p w14:paraId="2679FFCE" w14:textId="303AE090" w:rsidR="00746ED6" w:rsidRDefault="003469A5" w:rsidP="00FE3905">
      <w:pPr>
        <w:rPr>
          <w:lang w:val="fr-CA"/>
        </w:rPr>
      </w:pPr>
      <w:r w:rsidRPr="003469A5">
        <w:rPr>
          <w:rFonts w:asciiTheme="minorHAnsi" w:hAnsiTheme="minorHAnsi"/>
          <w:szCs w:val="22"/>
          <w:lang w:val="fr-CA"/>
        </w:rPr>
        <w:t xml:space="preserve">Le numéro de référence du </w:t>
      </w:r>
      <w:r w:rsidRPr="003048E9">
        <w:rPr>
          <w:lang w:val="fr-CA"/>
        </w:rPr>
        <w:t>SIESAL</w:t>
      </w:r>
      <w:r>
        <w:rPr>
          <w:lang w:val="fr-CA"/>
        </w:rPr>
        <w:t xml:space="preserve"> sera saisi dans une PPNS dans le cadre d’un enregistrement d’échantillon et servira de lien de référence </w:t>
      </w:r>
      <w:r w:rsidR="00340D26">
        <w:rPr>
          <w:lang w:val="fr-CA"/>
        </w:rPr>
        <w:t xml:space="preserve">entre le dossier d’inspection dans la PPNS et l’enregistrement des échantillons connexes soumis dans le </w:t>
      </w:r>
      <w:r w:rsidR="00340D26" w:rsidRPr="003048E9">
        <w:rPr>
          <w:lang w:val="fr-CA"/>
        </w:rPr>
        <w:t>SIESAL</w:t>
      </w:r>
      <w:r w:rsidR="00340D26">
        <w:rPr>
          <w:lang w:val="fr-CA"/>
        </w:rPr>
        <w:t>.</w:t>
      </w:r>
    </w:p>
    <w:p w14:paraId="5DC5CD8D" w14:textId="3DA1098A" w:rsidR="00A00B38" w:rsidRDefault="00A00B38" w:rsidP="00FE3905">
      <w:pPr>
        <w:rPr>
          <w:lang w:val="fr-CA"/>
        </w:rPr>
      </w:pPr>
    </w:p>
    <w:p w14:paraId="0C0E92D5" w14:textId="77777777" w:rsidR="00E5089D" w:rsidRPr="0084632A" w:rsidRDefault="00E5089D" w:rsidP="00E5089D">
      <w:pPr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14:paraId="26239E84" w14:textId="77777777" w:rsidR="00E5089D" w:rsidRDefault="00E5089D" w:rsidP="00E5089D">
      <w:pPr>
        <w:rPr>
          <w:lang w:val="fr-CA"/>
        </w:rPr>
      </w:pPr>
      <w:r w:rsidRPr="0084632A">
        <w:rPr>
          <w:lang w:val="fr-CA"/>
        </w:rPr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lastRenderedPageBreak/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 xml:space="preserve">, </w:t>
      </w:r>
      <w:proofErr w:type="gramStart"/>
      <w:r w:rsidRPr="0084632A">
        <w:rPr>
          <w:lang w:val="fr-CA"/>
        </w:rPr>
        <w:t>cliquer</w:t>
      </w:r>
      <w:proofErr w:type="gramEnd"/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14:paraId="3F84FD14" w14:textId="77777777" w:rsidR="00E5089D" w:rsidRDefault="00E5089D" w:rsidP="00E5089D">
      <w:pPr>
        <w:rPr>
          <w:lang w:val="fr-CA"/>
        </w:rPr>
      </w:pPr>
    </w:p>
    <w:p w14:paraId="6BEDBAE9" w14:textId="77777777" w:rsidR="00E5089D" w:rsidRPr="0084632A" w:rsidRDefault="00E5089D" w:rsidP="00E5089D">
      <w:pPr>
        <w:rPr>
          <w:lang w:val="fr-CA"/>
        </w:rPr>
      </w:pPr>
      <w:r w:rsidRPr="00C832EC">
        <w:rPr>
          <w:noProof/>
          <w:lang w:eastAsia="en-CA"/>
        </w:rPr>
        <w:drawing>
          <wp:inline distT="0" distB="0" distL="0" distR="0" wp14:anchorId="1A8D2D92" wp14:editId="351A0AAA">
            <wp:extent cx="5943600" cy="121475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2863E6" w14:textId="77777777" w:rsidR="00E5089D" w:rsidRDefault="00E5089D" w:rsidP="00E5089D">
      <w:pPr>
        <w:pStyle w:val="NoSpacing"/>
        <w:spacing w:line="276" w:lineRule="auto"/>
        <w:rPr>
          <w:sz w:val="24"/>
          <w:szCs w:val="24"/>
          <w:lang w:val="fr-CA"/>
        </w:rPr>
      </w:pPr>
    </w:p>
    <w:p w14:paraId="31575A8D" w14:textId="750ABC3A" w:rsidR="00B416F6" w:rsidRPr="00A00B38" w:rsidRDefault="00213A31" w:rsidP="00A00B38">
      <w:pPr>
        <w:pStyle w:val="Heading1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bookmarkStart w:id="7" w:name="_Toc15468402"/>
      <w:r>
        <w:rPr>
          <w:rFonts w:asciiTheme="minorHAnsi" w:hAnsiTheme="minorHAnsi"/>
          <w:sz w:val="24"/>
          <w:szCs w:val="24"/>
        </w:rPr>
        <w:t xml:space="preserve">GÉRER </w:t>
      </w:r>
      <w:r w:rsidR="00037E15">
        <w:rPr>
          <w:rFonts w:asciiTheme="minorHAnsi" w:hAnsiTheme="minorHAnsi"/>
          <w:sz w:val="24"/>
          <w:szCs w:val="24"/>
        </w:rPr>
        <w:t>D</w:t>
      </w:r>
      <w:r>
        <w:rPr>
          <w:rFonts w:asciiTheme="minorHAnsi" w:hAnsiTheme="minorHAnsi"/>
          <w:sz w:val="24"/>
          <w:szCs w:val="24"/>
        </w:rPr>
        <w:t>ES ÉCHANTILLON</w:t>
      </w:r>
      <w:r w:rsidRPr="00A00B38">
        <w:rPr>
          <w:rFonts w:asciiTheme="minorHAnsi" w:hAnsiTheme="minorHAnsi"/>
          <w:sz w:val="24"/>
          <w:szCs w:val="24"/>
        </w:rPr>
        <w:t>S</w:t>
      </w:r>
      <w:bookmarkEnd w:id="7"/>
    </w:p>
    <w:p w14:paraId="7F39AF75" w14:textId="1217BC8B" w:rsidR="00B416F6" w:rsidRPr="00340D26" w:rsidRDefault="00340D26" w:rsidP="003C3D0F">
      <w:pPr>
        <w:pStyle w:val="Heading2"/>
        <w:numPr>
          <w:ilvl w:val="1"/>
          <w:numId w:val="8"/>
        </w:numPr>
        <w:rPr>
          <w:rFonts w:asciiTheme="minorHAnsi" w:hAnsiTheme="minorHAnsi"/>
          <w:sz w:val="24"/>
          <w:szCs w:val="24"/>
          <w:lang w:val="fr-CA"/>
        </w:rPr>
      </w:pPr>
      <w:bookmarkStart w:id="8" w:name="_Toc15468403"/>
      <w:r w:rsidRPr="00340D26">
        <w:rPr>
          <w:rFonts w:asciiTheme="minorHAnsi" w:hAnsiTheme="minorHAnsi"/>
          <w:sz w:val="24"/>
          <w:szCs w:val="24"/>
          <w:lang w:val="fr-CA"/>
        </w:rPr>
        <w:t>Gérer une tâche d’inspection</w:t>
      </w:r>
      <w:r w:rsidR="00B416F6" w:rsidRPr="00340D26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340D26">
        <w:rPr>
          <w:rFonts w:asciiTheme="minorHAnsi" w:hAnsiTheme="minorHAnsi"/>
          <w:sz w:val="24"/>
          <w:szCs w:val="24"/>
          <w:lang w:val="fr-CA"/>
        </w:rPr>
        <w:t>d</w:t>
      </w:r>
      <w:r>
        <w:rPr>
          <w:rFonts w:asciiTheme="minorHAnsi" w:hAnsiTheme="minorHAnsi"/>
          <w:sz w:val="24"/>
          <w:szCs w:val="24"/>
          <w:lang w:val="fr-CA"/>
        </w:rPr>
        <w:t xml:space="preserve">’échantillonnage et </w:t>
      </w:r>
      <w:r w:rsidR="002B66E2">
        <w:rPr>
          <w:rFonts w:asciiTheme="minorHAnsi" w:hAnsiTheme="minorHAnsi"/>
          <w:sz w:val="24"/>
          <w:szCs w:val="24"/>
          <w:lang w:val="fr-CA"/>
        </w:rPr>
        <w:t>test</w:t>
      </w:r>
      <w:bookmarkEnd w:id="8"/>
    </w:p>
    <w:p w14:paraId="630D0C58" w14:textId="77777777" w:rsidR="00746ED6" w:rsidRPr="00340D26" w:rsidRDefault="00F132A1" w:rsidP="003C3D0F">
      <w:pPr>
        <w:pStyle w:val="Heading3"/>
        <w:numPr>
          <w:ilvl w:val="2"/>
          <w:numId w:val="8"/>
        </w:numPr>
        <w:rPr>
          <w:lang w:val="fr-CA"/>
        </w:rPr>
      </w:pPr>
      <w:bookmarkStart w:id="9" w:name="_Toc15468404"/>
      <w:r w:rsidRPr="00340D26">
        <w:rPr>
          <w:lang w:val="fr-CA"/>
        </w:rPr>
        <w:t>Navig</w:t>
      </w:r>
      <w:r w:rsidR="00340D26" w:rsidRPr="00340D26">
        <w:rPr>
          <w:lang w:val="fr-CA"/>
        </w:rPr>
        <w:t>uer jusqu’au dossier d’inspection pour visualis</w:t>
      </w:r>
      <w:r w:rsidR="00DC33A3">
        <w:rPr>
          <w:lang w:val="fr-CA"/>
        </w:rPr>
        <w:t>e</w:t>
      </w:r>
      <w:r w:rsidR="00340D26" w:rsidRPr="00340D26">
        <w:rPr>
          <w:lang w:val="fr-CA"/>
        </w:rPr>
        <w:t xml:space="preserve">r les détails </w:t>
      </w:r>
      <w:r w:rsidR="00340D26">
        <w:rPr>
          <w:lang w:val="fr-CA"/>
        </w:rPr>
        <w:t>liés à l’échantillonnage</w:t>
      </w:r>
      <w:bookmarkEnd w:id="9"/>
    </w:p>
    <w:p w14:paraId="069F7B17" w14:textId="17F2C716" w:rsidR="0022152B" w:rsidRPr="00C91587" w:rsidRDefault="00340D26" w:rsidP="003C3D0F">
      <w:pPr>
        <w:pStyle w:val="ListParagraph"/>
        <w:numPr>
          <w:ilvl w:val="3"/>
          <w:numId w:val="8"/>
        </w:numPr>
        <w:rPr>
          <w:i/>
          <w:color w:val="FF0000"/>
          <w:lang w:val="fr-CA"/>
        </w:rPr>
      </w:pPr>
      <w:r w:rsidRPr="00340D26">
        <w:rPr>
          <w:lang w:val="fr-CA"/>
        </w:rPr>
        <w:t>Détermine</w:t>
      </w:r>
      <w:r w:rsidR="005E070F">
        <w:rPr>
          <w:lang w:val="fr-CA"/>
        </w:rPr>
        <w:t>z</w:t>
      </w:r>
      <w:r w:rsidRPr="00340D26">
        <w:rPr>
          <w:lang w:val="fr-CA"/>
        </w:rPr>
        <w:t xml:space="preserve"> le produit à échantillonner en trouvant la section</w:t>
      </w:r>
      <w:r w:rsidR="00A53D30" w:rsidRPr="00340D26">
        <w:rPr>
          <w:lang w:val="fr-CA"/>
        </w:rPr>
        <w:t xml:space="preserve">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340D26">
        <w:rPr>
          <w:lang w:val="fr-CA"/>
        </w:rPr>
        <w:t>D</w:t>
      </w:r>
      <w:r>
        <w:rPr>
          <w:lang w:val="fr-CA"/>
        </w:rPr>
        <w:t>étails sur le(s) produit(s)</w:t>
      </w:r>
      <w:r w:rsidR="00507E74">
        <w:rPr>
          <w:lang w:val="fr-CA"/>
        </w:rPr>
        <w:t> </w:t>
      </w:r>
      <w:r>
        <w:rPr>
          <w:lang w:val="fr-CA"/>
        </w:rPr>
        <w:t>» de l’onglet «</w:t>
      </w:r>
      <w:r w:rsidR="00507E74">
        <w:rPr>
          <w:lang w:val="fr-CA"/>
        </w:rPr>
        <w:t> </w:t>
      </w:r>
      <w:r>
        <w:rPr>
          <w:lang w:val="fr-CA"/>
        </w:rPr>
        <w:t>Général</w:t>
      </w:r>
      <w:r w:rsidR="00507E74">
        <w:rPr>
          <w:lang w:val="fr-CA"/>
        </w:rPr>
        <w:t> </w:t>
      </w:r>
      <w:r>
        <w:rPr>
          <w:lang w:val="fr-CA"/>
        </w:rPr>
        <w:t xml:space="preserve">». </w:t>
      </w:r>
      <w:r w:rsidRPr="00340D26">
        <w:rPr>
          <w:lang w:val="fr-CA"/>
        </w:rPr>
        <w:t>Cette section fo</w:t>
      </w:r>
      <w:r w:rsidR="00C91587">
        <w:rPr>
          <w:lang w:val="fr-CA"/>
        </w:rPr>
        <w:t>u</w:t>
      </w:r>
      <w:r w:rsidRPr="00340D26">
        <w:rPr>
          <w:lang w:val="fr-CA"/>
        </w:rPr>
        <w:t>rnit des détails sur le secteur d’ac</w:t>
      </w:r>
      <w:r w:rsidR="00DC33A3">
        <w:rPr>
          <w:lang w:val="fr-CA"/>
        </w:rPr>
        <w:t>t</w:t>
      </w:r>
      <w:r w:rsidRPr="00340D26">
        <w:rPr>
          <w:lang w:val="fr-CA"/>
        </w:rPr>
        <w:t>i</w:t>
      </w:r>
      <w:r w:rsidR="00DC33A3">
        <w:rPr>
          <w:lang w:val="fr-CA"/>
        </w:rPr>
        <w:t>v</w:t>
      </w:r>
      <w:r w:rsidRPr="00340D26">
        <w:rPr>
          <w:lang w:val="fr-CA"/>
        </w:rPr>
        <w:t>i</w:t>
      </w:r>
      <w:r w:rsidR="00DC33A3">
        <w:rPr>
          <w:lang w:val="fr-CA"/>
        </w:rPr>
        <w:t>t</w:t>
      </w:r>
      <w:r w:rsidRPr="00340D26">
        <w:rPr>
          <w:lang w:val="fr-CA"/>
        </w:rPr>
        <w:t>é, le programme,</w:t>
      </w:r>
      <w:r>
        <w:rPr>
          <w:lang w:val="fr-CA"/>
        </w:rPr>
        <w:t xml:space="preserve"> le groupe de produit et le sous-groupe de produit. </w:t>
      </w:r>
      <w:r w:rsidRPr="00C91587">
        <w:rPr>
          <w:lang w:val="fr-CA"/>
        </w:rPr>
        <w:t>Si possible</w:t>
      </w:r>
      <w:r w:rsidR="002B3BAB" w:rsidRPr="00C91587">
        <w:rPr>
          <w:lang w:val="fr-CA"/>
        </w:rPr>
        <w:t xml:space="preserve">, </w:t>
      </w:r>
      <w:r w:rsidRPr="00C91587">
        <w:rPr>
          <w:lang w:val="fr-CA"/>
        </w:rPr>
        <w:t>le produit s’affichera également.</w:t>
      </w:r>
    </w:p>
    <w:p w14:paraId="0DB3C85A" w14:textId="6D90BE45" w:rsidR="0022152B" w:rsidRDefault="007B7E75" w:rsidP="00C8054C">
      <w:pPr>
        <w:ind w:left="0"/>
        <w:rPr>
          <w:color w:val="FF0000"/>
        </w:rPr>
      </w:pPr>
      <w:r w:rsidRPr="007B7E75">
        <w:rPr>
          <w:noProof/>
          <w:color w:val="FF0000"/>
          <w:lang w:eastAsia="en-CA"/>
        </w:rPr>
        <w:lastRenderedPageBreak/>
        <w:drawing>
          <wp:inline distT="0" distB="0" distL="0" distR="0" wp14:anchorId="1D945DBE" wp14:editId="1B6306F2">
            <wp:extent cx="5422789" cy="3747865"/>
            <wp:effectExtent l="19050" t="19050" r="26035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165" cy="3745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E054F3" w14:textId="05E2535D" w:rsidR="00A00B38" w:rsidRDefault="00A00B38" w:rsidP="00C8054C">
      <w:pPr>
        <w:ind w:left="0"/>
        <w:rPr>
          <w:color w:val="FF0000"/>
        </w:rPr>
      </w:pPr>
    </w:p>
    <w:p w14:paraId="56A4B7AD" w14:textId="3647C0BB" w:rsidR="00A00B38" w:rsidRDefault="00A00B38" w:rsidP="00C8054C">
      <w:pPr>
        <w:ind w:left="0"/>
        <w:rPr>
          <w:color w:val="FF0000"/>
        </w:rPr>
      </w:pPr>
    </w:p>
    <w:p w14:paraId="79B99D86" w14:textId="7436CA59" w:rsidR="00A00B38" w:rsidRDefault="00A00B38" w:rsidP="00C8054C">
      <w:pPr>
        <w:ind w:left="0"/>
        <w:rPr>
          <w:color w:val="FF0000"/>
        </w:rPr>
      </w:pPr>
    </w:p>
    <w:p w14:paraId="74FDBB61" w14:textId="349AE8EF" w:rsidR="00A00B38" w:rsidRDefault="00A00B38" w:rsidP="00C8054C">
      <w:pPr>
        <w:ind w:left="0"/>
        <w:rPr>
          <w:color w:val="FF0000"/>
        </w:rPr>
      </w:pPr>
    </w:p>
    <w:p w14:paraId="35E6DF08" w14:textId="60AB7CE9" w:rsidR="00A00B38" w:rsidRDefault="00A00B38" w:rsidP="00C8054C">
      <w:pPr>
        <w:ind w:left="0"/>
        <w:rPr>
          <w:color w:val="FF0000"/>
        </w:rPr>
      </w:pPr>
    </w:p>
    <w:p w14:paraId="2DE3F0C7" w14:textId="55AFD5C5" w:rsidR="00A00B38" w:rsidRDefault="00A00B38" w:rsidP="00C8054C">
      <w:pPr>
        <w:ind w:left="0"/>
        <w:rPr>
          <w:color w:val="FF0000"/>
        </w:rPr>
      </w:pPr>
    </w:p>
    <w:p w14:paraId="55A8DA8E" w14:textId="1452D7A4" w:rsidR="00A00B38" w:rsidRDefault="00A00B38" w:rsidP="00C8054C">
      <w:pPr>
        <w:ind w:left="0"/>
        <w:rPr>
          <w:color w:val="FF0000"/>
        </w:rPr>
      </w:pPr>
    </w:p>
    <w:p w14:paraId="49276700" w14:textId="67423737" w:rsidR="00A00B38" w:rsidRDefault="00A00B38" w:rsidP="00C8054C">
      <w:pPr>
        <w:ind w:left="0"/>
        <w:rPr>
          <w:color w:val="FF0000"/>
        </w:rPr>
      </w:pPr>
    </w:p>
    <w:p w14:paraId="724D2D1E" w14:textId="19B642FD" w:rsidR="00A00B38" w:rsidRDefault="00A00B38" w:rsidP="00C8054C">
      <w:pPr>
        <w:ind w:left="0"/>
        <w:rPr>
          <w:color w:val="FF0000"/>
        </w:rPr>
      </w:pPr>
    </w:p>
    <w:p w14:paraId="0034AEFE" w14:textId="6779CF5D" w:rsidR="00A00B38" w:rsidRDefault="00A00B38" w:rsidP="00C8054C">
      <w:pPr>
        <w:ind w:left="0"/>
        <w:rPr>
          <w:color w:val="FF0000"/>
        </w:rPr>
      </w:pPr>
    </w:p>
    <w:p w14:paraId="47152157" w14:textId="77777777" w:rsidR="00A00B38" w:rsidRPr="007B7E75" w:rsidRDefault="00A00B38" w:rsidP="00C8054C">
      <w:pPr>
        <w:ind w:left="0"/>
        <w:rPr>
          <w:color w:val="FF0000"/>
        </w:rPr>
      </w:pPr>
    </w:p>
    <w:p w14:paraId="4519EA3B" w14:textId="55C732F1" w:rsidR="00340D26" w:rsidRPr="00340D26" w:rsidRDefault="00340D26" w:rsidP="003C3D0F">
      <w:pPr>
        <w:pStyle w:val="ListParagraph"/>
        <w:numPr>
          <w:ilvl w:val="3"/>
          <w:numId w:val="8"/>
        </w:numPr>
        <w:rPr>
          <w:i/>
          <w:lang w:val="fr-CA"/>
        </w:rPr>
      </w:pPr>
      <w:r w:rsidRPr="00340D26">
        <w:rPr>
          <w:lang w:val="fr-CA"/>
        </w:rPr>
        <w:t>Si des champs sont v</w:t>
      </w:r>
      <w:r>
        <w:rPr>
          <w:lang w:val="fr-CA"/>
        </w:rPr>
        <w:t xml:space="preserve">ides, l’inspecteur qui connaît le produit peut remplir ces champs en choisissant une sélection à partir des menus déroulants. Utilisez la loupe pour lancer une recherche </w:t>
      </w:r>
      <w:r w:rsidRPr="00340D26">
        <w:rPr>
          <w:color w:val="FF0000"/>
          <w:sz w:val="24"/>
          <w:szCs w:val="24"/>
          <w:lang w:val="fr-CA"/>
        </w:rPr>
        <w:t xml:space="preserve">(1), </w:t>
      </w:r>
      <w:r w:rsidRPr="00340D26">
        <w:rPr>
          <w:lang w:val="fr-CA"/>
        </w:rPr>
        <w:t>puis cliquez</w:t>
      </w:r>
      <w:r>
        <w:rPr>
          <w:lang w:val="fr-CA"/>
        </w:rPr>
        <w:t xml:space="preserve"> sur «</w:t>
      </w:r>
      <w:r w:rsidR="00507E74">
        <w:rPr>
          <w:lang w:val="fr-CA"/>
        </w:rPr>
        <w:t> </w:t>
      </w:r>
      <w:r>
        <w:rPr>
          <w:lang w:val="fr-CA"/>
        </w:rPr>
        <w:t>Rechercher d’autres enregistrements</w:t>
      </w:r>
      <w:r w:rsidR="00507E74">
        <w:rPr>
          <w:lang w:val="fr-CA"/>
        </w:rPr>
        <w:t> </w:t>
      </w:r>
      <w:r>
        <w:rPr>
          <w:lang w:val="fr-CA"/>
        </w:rPr>
        <w:t>».</w:t>
      </w:r>
    </w:p>
    <w:p w14:paraId="6D066F49" w14:textId="7D0F5A9B" w:rsidR="00A00B38" w:rsidRPr="007B7E75" w:rsidRDefault="007B7E75" w:rsidP="007B7E75">
      <w:pPr>
        <w:ind w:left="0"/>
      </w:pPr>
      <w:r w:rsidRPr="007B7E75">
        <w:rPr>
          <w:noProof/>
          <w:lang w:eastAsia="en-CA"/>
        </w:rPr>
        <w:lastRenderedPageBreak/>
        <w:drawing>
          <wp:inline distT="0" distB="0" distL="0" distR="0" wp14:anchorId="30BFE5FA" wp14:editId="58190F5A">
            <wp:extent cx="4368800" cy="2380903"/>
            <wp:effectExtent l="19050" t="19050" r="12700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79" cy="23922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AC5554" w14:textId="0365629F" w:rsidR="0022152B" w:rsidRPr="00A00B38" w:rsidRDefault="00340D26" w:rsidP="001B7772">
      <w:pPr>
        <w:pStyle w:val="ListParagraph"/>
        <w:numPr>
          <w:ilvl w:val="3"/>
          <w:numId w:val="8"/>
        </w:numPr>
        <w:rPr>
          <w:i/>
          <w:lang w:val="fr-CA"/>
        </w:rPr>
      </w:pPr>
      <w:r w:rsidRPr="00340D26">
        <w:rPr>
          <w:lang w:val="fr-CA"/>
        </w:rPr>
        <w:t>Le cas échéant</w:t>
      </w:r>
      <w:r w:rsidR="00812498" w:rsidRPr="00340D26">
        <w:rPr>
          <w:lang w:val="fr-CA"/>
        </w:rPr>
        <w:t xml:space="preserve">, </w:t>
      </w:r>
      <w:r w:rsidRPr="00340D26">
        <w:rPr>
          <w:lang w:val="fr-CA"/>
        </w:rPr>
        <w:t>l</w:t>
      </w:r>
      <w:r w:rsidR="002B3BAB" w:rsidRPr="00340D26">
        <w:rPr>
          <w:lang w:val="fr-CA"/>
        </w:rPr>
        <w:t xml:space="preserve">e </w:t>
      </w:r>
      <w:r w:rsidRPr="00340D26">
        <w:rPr>
          <w:lang w:val="fr-CA"/>
        </w:rPr>
        <w:t xml:space="preserve">champ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="001B7772">
        <w:rPr>
          <w:lang w:val="fr-CA"/>
        </w:rPr>
        <w:t>I</w:t>
      </w:r>
      <w:r>
        <w:rPr>
          <w:lang w:val="fr-CA"/>
        </w:rPr>
        <w:t>dentification de référence supplémentaires</w:t>
      </w:r>
      <w:r w:rsidR="00507E74">
        <w:rPr>
          <w:lang w:val="fr-CA"/>
        </w:rPr>
        <w:t> </w:t>
      </w:r>
      <w:r w:rsidR="001B7772">
        <w:rPr>
          <w:lang w:val="fr-CA"/>
        </w:rPr>
        <w:t>» contiendra le  n</w:t>
      </w:r>
      <w:r>
        <w:rPr>
          <w:lang w:val="fr-CA"/>
        </w:rPr>
        <w:t>uméro d’identification du plan d’échantillonnag</w:t>
      </w:r>
      <w:r w:rsidR="00C91587">
        <w:rPr>
          <w:lang w:val="fr-CA"/>
        </w:rPr>
        <w:t>e</w:t>
      </w:r>
      <w:r>
        <w:rPr>
          <w:lang w:val="fr-CA"/>
        </w:rPr>
        <w:t xml:space="preserve"> qui fournira des renseigne</w:t>
      </w:r>
      <w:r w:rsidR="00C91587">
        <w:rPr>
          <w:lang w:val="fr-CA"/>
        </w:rPr>
        <w:t>m</w:t>
      </w:r>
      <w:r>
        <w:rPr>
          <w:lang w:val="fr-CA"/>
        </w:rPr>
        <w:t>ents à l’inspecteur au sujet du type d’</w:t>
      </w:r>
      <w:r w:rsidR="00DC33A3">
        <w:rPr>
          <w:lang w:val="fr-CA"/>
        </w:rPr>
        <w:t>échantillonnage</w:t>
      </w:r>
      <w:r>
        <w:rPr>
          <w:lang w:val="fr-CA"/>
        </w:rPr>
        <w:t xml:space="preserve"> </w:t>
      </w:r>
      <w:r w:rsidR="00C91587">
        <w:rPr>
          <w:lang w:val="fr-CA"/>
        </w:rPr>
        <w:t>à</w:t>
      </w:r>
      <w:r>
        <w:rPr>
          <w:lang w:val="fr-CA"/>
        </w:rPr>
        <w:t xml:space="preserve"> effectu</w:t>
      </w:r>
      <w:r w:rsidR="00C91587">
        <w:rPr>
          <w:lang w:val="fr-CA"/>
        </w:rPr>
        <w:t>er</w:t>
      </w:r>
      <w:r>
        <w:rPr>
          <w:lang w:val="fr-CA"/>
        </w:rPr>
        <w:t>.</w:t>
      </w:r>
      <w:r w:rsidR="001B7772" w:rsidRPr="001B7772">
        <w:rPr>
          <w:noProof/>
          <w:lang w:val="fr-CA"/>
        </w:rPr>
        <w:t xml:space="preserve"> </w:t>
      </w:r>
      <w:r w:rsidR="001B7772" w:rsidRPr="001B7772">
        <w:rPr>
          <w:noProof/>
          <w:lang w:eastAsia="en-CA"/>
        </w:rPr>
        <w:drawing>
          <wp:inline distT="0" distB="0" distL="0" distR="0" wp14:anchorId="1C4B760A" wp14:editId="0296B941">
            <wp:extent cx="3776776" cy="2674813"/>
            <wp:effectExtent l="19050" t="19050" r="1460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936" cy="26770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23E8C" w14:textId="61C78E18" w:rsidR="00BE6534" w:rsidRPr="001B7772" w:rsidRDefault="00BE6534" w:rsidP="00A00B38">
      <w:pPr>
        <w:ind w:left="0"/>
        <w:jc w:val="center"/>
        <w:rPr>
          <w:i/>
          <w:lang w:val="fr-CA"/>
        </w:rPr>
      </w:pPr>
    </w:p>
    <w:p w14:paraId="13366232" w14:textId="77777777" w:rsidR="00BE6534" w:rsidRPr="00A00B38" w:rsidRDefault="00BE6534" w:rsidP="00803913">
      <w:pPr>
        <w:rPr>
          <w:i/>
          <w:lang w:val="fr-CA"/>
        </w:rPr>
      </w:pPr>
    </w:p>
    <w:p w14:paraId="71E5835C" w14:textId="77777777" w:rsidR="00ED280C" w:rsidRPr="00A02EFF" w:rsidRDefault="00F132A1" w:rsidP="003C3D0F">
      <w:pPr>
        <w:pStyle w:val="Heading3"/>
        <w:numPr>
          <w:ilvl w:val="2"/>
          <w:numId w:val="8"/>
        </w:numPr>
        <w:rPr>
          <w:szCs w:val="22"/>
          <w:lang w:val="fr-CA"/>
        </w:rPr>
      </w:pPr>
      <w:bookmarkStart w:id="10" w:name="_Toc15468405"/>
      <w:r w:rsidRPr="00A02EFF">
        <w:rPr>
          <w:szCs w:val="22"/>
          <w:lang w:val="fr-CA"/>
        </w:rPr>
        <w:t>Navig</w:t>
      </w:r>
      <w:r w:rsidR="00A02EFF" w:rsidRPr="00A02EFF">
        <w:rPr>
          <w:szCs w:val="22"/>
          <w:lang w:val="fr-CA"/>
        </w:rPr>
        <w:t>uer jusqu’à une tâche d’inspection</w:t>
      </w:r>
      <w:bookmarkEnd w:id="10"/>
      <w:r w:rsidR="00A02EFF" w:rsidRPr="00A02EFF">
        <w:rPr>
          <w:szCs w:val="22"/>
          <w:lang w:val="fr-CA"/>
        </w:rPr>
        <w:t xml:space="preserve"> </w:t>
      </w:r>
    </w:p>
    <w:p w14:paraId="0CED632D" w14:textId="04AB726C" w:rsidR="00230F1A" w:rsidRPr="00C91587" w:rsidRDefault="00A02EFF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A02EFF">
        <w:rPr>
          <w:lang w:val="fr-CA"/>
        </w:rPr>
        <w:t xml:space="preserve">Faites défiler l’écran jusqu’à l’onglet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A02EFF">
        <w:rPr>
          <w:lang w:val="fr-CA"/>
        </w:rPr>
        <w:t>Tâches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A02EFF">
        <w:rPr>
          <w:color w:val="FF0000"/>
          <w:sz w:val="24"/>
          <w:szCs w:val="24"/>
          <w:lang w:val="fr-CA"/>
        </w:rPr>
        <w:t xml:space="preserve"> </w:t>
      </w:r>
      <w:r w:rsidR="00803913" w:rsidRPr="00A02EFF">
        <w:rPr>
          <w:color w:val="FF0000"/>
          <w:sz w:val="24"/>
          <w:szCs w:val="24"/>
          <w:lang w:val="fr-CA"/>
        </w:rPr>
        <w:t>(1)</w:t>
      </w:r>
      <w:r w:rsidR="00ED280C" w:rsidRPr="00A02EFF">
        <w:rPr>
          <w:lang w:val="fr-CA"/>
        </w:rPr>
        <w:t xml:space="preserve"> </w:t>
      </w:r>
      <w:r w:rsidR="00C91587">
        <w:rPr>
          <w:lang w:val="fr-CA"/>
        </w:rPr>
        <w:t xml:space="preserve">qui se trouve </w:t>
      </w:r>
      <w:r w:rsidRPr="00A02EFF">
        <w:rPr>
          <w:lang w:val="fr-CA"/>
        </w:rPr>
        <w:t>dans le dossier d’inspection et trouv</w:t>
      </w:r>
      <w:r>
        <w:rPr>
          <w:lang w:val="fr-CA"/>
        </w:rPr>
        <w:t>ez la grille des tâches d’inspection</w:t>
      </w:r>
      <w:r w:rsidR="007D765D" w:rsidRPr="00A02EFF">
        <w:rPr>
          <w:lang w:val="fr-CA"/>
        </w:rPr>
        <w:t>. C</w:t>
      </w:r>
      <w:r w:rsidR="00ED280C" w:rsidRPr="00A02EFF">
        <w:rPr>
          <w:lang w:val="fr-CA"/>
        </w:rPr>
        <w:t>li</w:t>
      </w:r>
      <w:r w:rsidRPr="00A02EFF">
        <w:rPr>
          <w:lang w:val="fr-CA"/>
        </w:rPr>
        <w:t>quez sur la tâche</w:t>
      </w:r>
      <w:r w:rsidR="00ED280C" w:rsidRPr="00A02EFF">
        <w:rPr>
          <w:lang w:val="fr-CA"/>
        </w:rPr>
        <w:t xml:space="preserve">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A02EFF">
        <w:rPr>
          <w:lang w:val="fr-CA"/>
        </w:rPr>
        <w:t>Échantillon</w:t>
      </w:r>
      <w:r w:rsidR="002B66E2">
        <w:rPr>
          <w:lang w:val="fr-CA"/>
        </w:rPr>
        <w:t>nage</w:t>
      </w:r>
      <w:r w:rsidRPr="00A02EFF">
        <w:rPr>
          <w:lang w:val="fr-CA"/>
        </w:rPr>
        <w:t xml:space="preserve"> et </w:t>
      </w:r>
      <w:r w:rsidR="002B66E2">
        <w:rPr>
          <w:lang w:val="fr-CA"/>
        </w:rPr>
        <w:t>test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A02EFF">
        <w:rPr>
          <w:lang w:val="fr-CA"/>
        </w:rPr>
        <w:t xml:space="preserve"> pour l’ouvrir</w:t>
      </w:r>
      <w:r w:rsidR="00ED280C" w:rsidRPr="00A02EFF">
        <w:rPr>
          <w:lang w:val="fr-CA"/>
        </w:rPr>
        <w:t xml:space="preserve">. </w:t>
      </w:r>
      <w:r w:rsidR="00BE6534" w:rsidRPr="00C91587">
        <w:rPr>
          <w:color w:val="FF0000"/>
          <w:sz w:val="24"/>
          <w:szCs w:val="24"/>
          <w:lang w:val="fr-CA"/>
        </w:rPr>
        <w:t>(</w:t>
      </w:r>
      <w:r w:rsidR="00803913" w:rsidRPr="00C91587">
        <w:rPr>
          <w:color w:val="FF0000"/>
          <w:sz w:val="24"/>
          <w:szCs w:val="24"/>
          <w:lang w:val="fr-CA"/>
        </w:rPr>
        <w:t>2)</w:t>
      </w:r>
    </w:p>
    <w:p w14:paraId="19487AA8" w14:textId="77777777" w:rsidR="007B7E75" w:rsidRDefault="007B7E75" w:rsidP="00A00B38">
      <w:pPr>
        <w:ind w:left="360" w:hanging="360"/>
        <w:jc w:val="center"/>
      </w:pPr>
      <w:r w:rsidRPr="007B7E75">
        <w:rPr>
          <w:noProof/>
          <w:lang w:eastAsia="en-CA"/>
        </w:rPr>
        <w:lastRenderedPageBreak/>
        <w:drawing>
          <wp:inline distT="0" distB="0" distL="0" distR="0" wp14:anchorId="0C084C32" wp14:editId="355FCB65">
            <wp:extent cx="5943600" cy="941070"/>
            <wp:effectExtent l="19050" t="19050" r="1905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962F83" w14:textId="5C6C1264" w:rsidR="00A02EFF" w:rsidRPr="00A02EFF" w:rsidRDefault="00A02EFF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A02EFF">
        <w:rPr>
          <w:lang w:val="fr-CA"/>
        </w:rPr>
        <w:t>Faites défiler l’écran jusqu’à l’onglet</w:t>
      </w:r>
      <w:r>
        <w:rPr>
          <w:lang w:val="fr-CA"/>
        </w:rPr>
        <w:t xml:space="preserve"> «</w:t>
      </w:r>
      <w:r w:rsidR="00507E74">
        <w:rPr>
          <w:lang w:val="fr-CA"/>
        </w:rPr>
        <w:t> </w:t>
      </w:r>
      <w:r>
        <w:rPr>
          <w:lang w:val="fr-CA"/>
        </w:rPr>
        <w:t>Activités de vérification liées à l’inspection</w:t>
      </w:r>
      <w:r w:rsidR="00507E74">
        <w:rPr>
          <w:lang w:val="fr-CA"/>
        </w:rPr>
        <w:t> </w:t>
      </w:r>
      <w:r>
        <w:rPr>
          <w:lang w:val="fr-CA"/>
        </w:rPr>
        <w:t xml:space="preserve">» </w:t>
      </w:r>
      <w:r w:rsidRPr="00A02EFF">
        <w:rPr>
          <w:color w:val="FF0000"/>
          <w:sz w:val="24"/>
          <w:szCs w:val="24"/>
          <w:lang w:val="fr-CA"/>
        </w:rPr>
        <w:t>(1)</w:t>
      </w:r>
      <w:r w:rsidRPr="00A02EFF">
        <w:rPr>
          <w:i/>
          <w:color w:val="FF0000"/>
          <w:lang w:val="fr-CA"/>
        </w:rPr>
        <w:t xml:space="preserve"> </w:t>
      </w:r>
      <w:r>
        <w:rPr>
          <w:lang w:val="fr-CA"/>
        </w:rPr>
        <w:t xml:space="preserve">et cliquez dessus pour l’ouvrir </w:t>
      </w:r>
      <w:r w:rsidR="007B54CD">
        <w:rPr>
          <w:lang w:val="fr-CA"/>
        </w:rPr>
        <w:t>s</w:t>
      </w:r>
      <w:r w:rsidR="00F80260">
        <w:rPr>
          <w:lang w:val="fr-CA"/>
        </w:rPr>
        <w:t xml:space="preserve">’il </w:t>
      </w:r>
      <w:r w:rsidR="007B54CD">
        <w:rPr>
          <w:lang w:val="fr-CA"/>
        </w:rPr>
        <w:t>est réduit.</w:t>
      </w:r>
    </w:p>
    <w:p w14:paraId="78A97C11" w14:textId="4E58C1B3" w:rsidR="00F132A1" w:rsidRPr="007B54CD" w:rsidRDefault="007B54C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7B54CD">
        <w:rPr>
          <w:lang w:val="fr-CA"/>
        </w:rPr>
        <w:t>Consigner les renseignements applicables dans chaque champ d’élément d’une inspection</w:t>
      </w:r>
      <w:r>
        <w:rPr>
          <w:lang w:val="fr-CA"/>
        </w:rPr>
        <w:t xml:space="preserve"> </w:t>
      </w:r>
      <w:r w:rsidR="00507E74">
        <w:rPr>
          <w:lang w:val="fr-CA"/>
        </w:rPr>
        <w:t>–</w:t>
      </w:r>
      <w:r w:rsidR="00F7798F">
        <w:rPr>
          <w:lang w:val="fr-CA"/>
        </w:rPr>
        <w:t xml:space="preserve"> </w:t>
      </w:r>
      <w:r>
        <w:rPr>
          <w:lang w:val="fr-CA"/>
        </w:rPr>
        <w:t>«</w:t>
      </w:r>
      <w:r w:rsidR="00507E74">
        <w:rPr>
          <w:lang w:val="fr-CA"/>
        </w:rPr>
        <w:t> </w:t>
      </w:r>
      <w:r>
        <w:rPr>
          <w:lang w:val="fr-CA"/>
        </w:rPr>
        <w:t>Examen des documents et des dossiers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="00803913" w:rsidRPr="007B54CD">
        <w:rPr>
          <w:lang w:val="fr-CA"/>
        </w:rPr>
        <w:t xml:space="preserve"> </w:t>
      </w:r>
      <w:r w:rsidR="00BE6534" w:rsidRPr="007B54CD">
        <w:rPr>
          <w:color w:val="FF0000"/>
          <w:sz w:val="24"/>
          <w:szCs w:val="24"/>
          <w:lang w:val="fr-CA"/>
        </w:rPr>
        <w:t>(</w:t>
      </w:r>
      <w:r w:rsidR="00803913" w:rsidRPr="007B54CD">
        <w:rPr>
          <w:color w:val="FF0000"/>
          <w:sz w:val="24"/>
          <w:szCs w:val="24"/>
          <w:lang w:val="fr-CA"/>
        </w:rPr>
        <w:t>2)</w:t>
      </w:r>
      <w:r w:rsidR="00F132A1" w:rsidRPr="007B54CD">
        <w:rPr>
          <w:color w:val="FF0000"/>
          <w:sz w:val="24"/>
          <w:szCs w:val="24"/>
          <w:lang w:val="fr-CA"/>
        </w:rPr>
        <w:t>,</w:t>
      </w:r>
      <w:r w:rsidR="00F132A1" w:rsidRPr="007B54CD">
        <w:rPr>
          <w:color w:val="FF0000"/>
          <w:lang w:val="fr-CA"/>
        </w:rPr>
        <w:t xml:space="preserve"> </w:t>
      </w:r>
      <w:r>
        <w:rPr>
          <w:lang w:val="fr-CA"/>
        </w:rPr>
        <w:t>«</w:t>
      </w:r>
      <w:r w:rsidR="00507E74">
        <w:rPr>
          <w:lang w:val="fr-CA"/>
        </w:rPr>
        <w:t> </w:t>
      </w:r>
      <w:r>
        <w:rPr>
          <w:lang w:val="fr-CA"/>
        </w:rPr>
        <w:t>Ent</w:t>
      </w:r>
      <w:r w:rsidR="00F80260">
        <w:rPr>
          <w:lang w:val="fr-CA"/>
        </w:rPr>
        <w:t>r</w:t>
      </w:r>
      <w:r w:rsidR="00C8054C">
        <w:rPr>
          <w:lang w:val="fr-CA"/>
        </w:rPr>
        <w:t>evue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="00F7798F">
        <w:rPr>
          <w:lang w:val="fr-CA"/>
        </w:rPr>
        <w:t xml:space="preserve"> </w:t>
      </w:r>
      <w:r w:rsidR="00BE6534" w:rsidRPr="007B54CD">
        <w:rPr>
          <w:color w:val="FF0000"/>
          <w:sz w:val="24"/>
          <w:szCs w:val="24"/>
          <w:lang w:val="fr-CA"/>
        </w:rPr>
        <w:t>(</w:t>
      </w:r>
      <w:r w:rsidR="00803913" w:rsidRPr="007B54CD">
        <w:rPr>
          <w:color w:val="FF0000"/>
          <w:sz w:val="24"/>
          <w:szCs w:val="24"/>
          <w:lang w:val="fr-CA"/>
        </w:rPr>
        <w:t>3)</w:t>
      </w:r>
      <w:r>
        <w:rPr>
          <w:color w:val="FF0000"/>
          <w:lang w:val="fr-CA"/>
        </w:rPr>
        <w:t xml:space="preserve"> </w:t>
      </w:r>
      <w:r w:rsidRPr="007B54CD">
        <w:rPr>
          <w:lang w:val="fr-CA"/>
        </w:rPr>
        <w:t>et</w:t>
      </w:r>
      <w:r w:rsidR="00F132A1" w:rsidRPr="007B54CD">
        <w:rPr>
          <w:lang w:val="fr-CA"/>
        </w:rPr>
        <w:t xml:space="preserve"> </w:t>
      </w:r>
      <w:r w:rsidR="00F80260">
        <w:rPr>
          <w:lang w:val="fr-CA"/>
        </w:rPr>
        <w:t>«</w:t>
      </w:r>
      <w:r w:rsidR="00507E74">
        <w:rPr>
          <w:lang w:val="fr-CA"/>
        </w:rPr>
        <w:t> </w:t>
      </w:r>
      <w:r w:rsidR="00F132A1" w:rsidRPr="007B54CD">
        <w:rPr>
          <w:lang w:val="fr-CA"/>
        </w:rPr>
        <w:t>Observations</w:t>
      </w:r>
      <w:r w:rsidR="00507E74">
        <w:rPr>
          <w:sz w:val="24"/>
          <w:szCs w:val="24"/>
          <w:lang w:val="fr-CA"/>
        </w:rPr>
        <w:t> </w:t>
      </w:r>
      <w:r w:rsidR="00F80260" w:rsidRPr="00F80260">
        <w:rPr>
          <w:sz w:val="24"/>
          <w:szCs w:val="24"/>
          <w:lang w:val="fr-CA"/>
        </w:rPr>
        <w:t xml:space="preserve">» </w:t>
      </w:r>
      <w:r w:rsidR="00BE6534" w:rsidRPr="007B54CD">
        <w:rPr>
          <w:color w:val="FF0000"/>
          <w:sz w:val="24"/>
          <w:szCs w:val="24"/>
          <w:lang w:val="fr-CA"/>
        </w:rPr>
        <w:t>(</w:t>
      </w:r>
      <w:r w:rsidR="00803913" w:rsidRPr="007B54CD">
        <w:rPr>
          <w:color w:val="FF0000"/>
          <w:sz w:val="24"/>
          <w:szCs w:val="24"/>
          <w:lang w:val="fr-CA"/>
        </w:rPr>
        <w:t>4)</w:t>
      </w:r>
      <w:r w:rsidR="00F132A1" w:rsidRPr="007D4775">
        <w:rPr>
          <w:sz w:val="24"/>
          <w:szCs w:val="24"/>
          <w:lang w:val="fr-CA"/>
        </w:rPr>
        <w:t>.</w:t>
      </w:r>
      <w:r w:rsidR="00812498" w:rsidRPr="007B54CD">
        <w:rPr>
          <w:lang w:val="fr-CA"/>
        </w:rPr>
        <w:t xml:space="preserve"> </w:t>
      </w:r>
      <w:r w:rsidRPr="007B54CD">
        <w:rPr>
          <w:lang w:val="fr-CA"/>
        </w:rPr>
        <w:t>Cliquez sut le titre de l’onglet</w:t>
      </w:r>
      <w:r w:rsidR="00803913" w:rsidRPr="007B54CD">
        <w:rPr>
          <w:lang w:val="fr-CA"/>
        </w:rPr>
        <w:t xml:space="preserve">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7B54CD">
        <w:rPr>
          <w:lang w:val="fr-CA"/>
        </w:rPr>
        <w:t>Activités de vé</w:t>
      </w:r>
      <w:r w:rsidR="00DC33A3">
        <w:rPr>
          <w:lang w:val="fr-CA"/>
        </w:rPr>
        <w:t>r</w:t>
      </w:r>
      <w:r w:rsidRPr="007B54CD">
        <w:rPr>
          <w:lang w:val="fr-CA"/>
        </w:rPr>
        <w:t xml:space="preserve">ification liées </w:t>
      </w:r>
      <w:r>
        <w:rPr>
          <w:lang w:val="fr-CA"/>
        </w:rPr>
        <w:t>à l’inspection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="00803913" w:rsidRPr="007B54CD">
        <w:rPr>
          <w:lang w:val="fr-CA"/>
        </w:rPr>
        <w:t xml:space="preserve"> </w:t>
      </w:r>
      <w:r w:rsidR="00BE6534" w:rsidRPr="007B54CD">
        <w:rPr>
          <w:color w:val="FF0000"/>
          <w:sz w:val="24"/>
          <w:szCs w:val="24"/>
          <w:lang w:val="fr-CA"/>
        </w:rPr>
        <w:t>(</w:t>
      </w:r>
      <w:r w:rsidR="00803913" w:rsidRPr="007B54CD">
        <w:rPr>
          <w:color w:val="FF0000"/>
          <w:sz w:val="24"/>
          <w:szCs w:val="24"/>
          <w:lang w:val="fr-CA"/>
        </w:rPr>
        <w:t>1)</w:t>
      </w:r>
      <w:r w:rsidR="00803913" w:rsidRPr="007B54CD">
        <w:rPr>
          <w:color w:val="FF0000"/>
          <w:lang w:val="fr-CA"/>
        </w:rPr>
        <w:t xml:space="preserve"> </w:t>
      </w:r>
      <w:r>
        <w:rPr>
          <w:lang w:val="fr-CA"/>
        </w:rPr>
        <w:t>pour réduire l’onglet</w:t>
      </w:r>
      <w:r w:rsidR="006378CE" w:rsidRPr="007B54CD">
        <w:rPr>
          <w:lang w:val="fr-CA"/>
        </w:rPr>
        <w:t>.</w:t>
      </w:r>
    </w:p>
    <w:p w14:paraId="21CB401B" w14:textId="77777777" w:rsidR="007B7E75" w:rsidRPr="00E363FF" w:rsidRDefault="00CA23AC" w:rsidP="00A00B38">
      <w:pPr>
        <w:ind w:left="0"/>
      </w:pPr>
      <w:r>
        <w:rPr>
          <w:noProof/>
          <w:lang w:eastAsia="en-CA"/>
        </w:rPr>
        <w:drawing>
          <wp:inline distT="0" distB="0" distL="0" distR="0" wp14:anchorId="04EEF9B9" wp14:editId="334BFF45">
            <wp:extent cx="5575110" cy="4476296"/>
            <wp:effectExtent l="19050" t="19050" r="26035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889" cy="44825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6711F2" w14:textId="1657862C" w:rsidR="00C4230F" w:rsidRPr="007B54CD" w:rsidRDefault="007B54C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7B54CD">
        <w:rPr>
          <w:lang w:val="fr-CA"/>
        </w:rPr>
        <w:t>Fait</w:t>
      </w:r>
      <w:r w:rsidR="00F7798F">
        <w:rPr>
          <w:lang w:val="fr-CA"/>
        </w:rPr>
        <w:t>e</w:t>
      </w:r>
      <w:r w:rsidRPr="007B54CD">
        <w:rPr>
          <w:lang w:val="fr-CA"/>
        </w:rPr>
        <w:t>s défiler l’écran jusqu’</w:t>
      </w:r>
      <w:r>
        <w:rPr>
          <w:lang w:val="fr-CA"/>
        </w:rPr>
        <w:t>à l’onglet «</w:t>
      </w:r>
      <w:r w:rsidR="00507E74">
        <w:rPr>
          <w:lang w:val="fr-CA"/>
        </w:rPr>
        <w:t> </w:t>
      </w:r>
      <w:r w:rsidRPr="007B54CD">
        <w:rPr>
          <w:lang w:val="fr-CA"/>
        </w:rPr>
        <w:t>Enregistrement des échantillons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="006378CE" w:rsidRPr="007B54CD">
        <w:rPr>
          <w:lang w:val="fr-CA"/>
        </w:rPr>
        <w:t xml:space="preserve"> </w:t>
      </w:r>
      <w:r w:rsidR="00FE3905" w:rsidRPr="007B54CD">
        <w:rPr>
          <w:i/>
          <w:color w:val="FF0000"/>
          <w:lang w:val="fr-CA"/>
        </w:rPr>
        <w:t>[</w:t>
      </w:r>
      <w:r>
        <w:rPr>
          <w:i/>
          <w:color w:val="FF0000"/>
          <w:lang w:val="fr-CA"/>
        </w:rPr>
        <w:t>voir la CAPTURE D’ÉCRAN ci-dessus</w:t>
      </w:r>
      <w:r w:rsidR="00FA0722" w:rsidRPr="007B54CD">
        <w:rPr>
          <w:i/>
          <w:color w:val="FF0000"/>
          <w:lang w:val="fr-CA"/>
        </w:rPr>
        <w:t>]</w:t>
      </w:r>
    </w:p>
    <w:p w14:paraId="1B064284" w14:textId="71870E6C" w:rsidR="00FA0722" w:rsidRPr="007B54CD" w:rsidRDefault="00F132A1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7B54CD">
        <w:rPr>
          <w:lang w:val="fr-CA"/>
        </w:rPr>
        <w:t>Cr</w:t>
      </w:r>
      <w:r w:rsidR="007B54CD" w:rsidRPr="007B54CD">
        <w:rPr>
          <w:lang w:val="fr-CA"/>
        </w:rPr>
        <w:t xml:space="preserve">éez un enregistrement </w:t>
      </w:r>
      <w:r w:rsidR="007B54CD">
        <w:rPr>
          <w:lang w:val="fr-CA"/>
        </w:rPr>
        <w:t>pour chaque échantillon prélevé</w:t>
      </w:r>
      <w:r w:rsidR="006378CE" w:rsidRPr="007B54CD">
        <w:rPr>
          <w:lang w:val="fr-CA"/>
        </w:rPr>
        <w:t xml:space="preserve">. </w:t>
      </w:r>
      <w:r w:rsidR="007B54CD" w:rsidRPr="007B54CD">
        <w:rPr>
          <w:lang w:val="fr-CA"/>
        </w:rPr>
        <w:t>Cliquez sur le bouton</w:t>
      </w:r>
      <w:r w:rsidR="006378CE" w:rsidRPr="007B54CD">
        <w:rPr>
          <w:lang w:val="fr-CA"/>
        </w:rPr>
        <w:t xml:space="preserve"> </w:t>
      </w:r>
      <w:r w:rsidR="007B54CD">
        <w:rPr>
          <w:lang w:val="fr-CA"/>
        </w:rPr>
        <w:t>«</w:t>
      </w:r>
      <w:r w:rsidR="00507E74">
        <w:rPr>
          <w:lang w:val="fr-CA"/>
        </w:rPr>
        <w:t> </w:t>
      </w:r>
      <w:r w:rsidR="006378CE" w:rsidRPr="007B54CD">
        <w:rPr>
          <w:lang w:val="fr-CA"/>
        </w:rPr>
        <w:t>+</w:t>
      </w:r>
      <w:r w:rsidR="00507E74">
        <w:rPr>
          <w:lang w:val="fr-CA"/>
        </w:rPr>
        <w:t> </w:t>
      </w:r>
      <w:r w:rsidR="007B54CD">
        <w:rPr>
          <w:lang w:val="fr-CA"/>
        </w:rPr>
        <w:t>»</w:t>
      </w:r>
      <w:r w:rsidR="006378CE" w:rsidRPr="007B54CD">
        <w:rPr>
          <w:lang w:val="fr-CA"/>
        </w:rPr>
        <w:t xml:space="preserve"> </w:t>
      </w:r>
      <w:r w:rsidR="007B54CD" w:rsidRPr="007B54CD">
        <w:rPr>
          <w:lang w:val="fr-CA"/>
        </w:rPr>
        <w:t>pour créer un nouvel enregistrement d’échantillon</w:t>
      </w:r>
      <w:r w:rsidR="006378CE" w:rsidRPr="007B54CD">
        <w:rPr>
          <w:lang w:val="fr-CA"/>
        </w:rPr>
        <w:t>.</w:t>
      </w:r>
      <w:r w:rsidR="00FA0722" w:rsidRPr="007B54CD">
        <w:rPr>
          <w:i/>
          <w:color w:val="FF0000"/>
          <w:lang w:val="fr-CA"/>
        </w:rPr>
        <w:t xml:space="preserve"> </w:t>
      </w:r>
    </w:p>
    <w:p w14:paraId="6144FB4A" w14:textId="77777777" w:rsidR="00CA23AC" w:rsidRPr="007D765D" w:rsidRDefault="006B49E3" w:rsidP="00FA0722">
      <w:pPr>
        <w:ind w:left="0"/>
      </w:pPr>
      <w:r w:rsidRPr="006B49E3">
        <w:rPr>
          <w:noProof/>
          <w:lang w:eastAsia="en-CA"/>
        </w:rPr>
        <w:lastRenderedPageBreak/>
        <w:drawing>
          <wp:inline distT="0" distB="0" distL="0" distR="0" wp14:anchorId="156B642B" wp14:editId="53EE8AA1">
            <wp:extent cx="5943600" cy="1096010"/>
            <wp:effectExtent l="19050" t="19050" r="19050" b="279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692CD6" w14:textId="513BEF1A" w:rsidR="007B54CD" w:rsidRPr="007B54CD" w:rsidRDefault="007B54C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7B54CD">
        <w:rPr>
          <w:lang w:val="fr-CA"/>
        </w:rPr>
        <w:t xml:space="preserve">La fenêtre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7B54CD">
        <w:rPr>
          <w:lang w:val="fr-CA"/>
        </w:rPr>
        <w:t>Nouveau Détails</w:t>
      </w:r>
      <w:r>
        <w:rPr>
          <w:lang w:val="fr-CA"/>
        </w:rPr>
        <w:t xml:space="preserve"> </w:t>
      </w:r>
      <w:r w:rsidRPr="007B54CD">
        <w:rPr>
          <w:lang w:val="fr-CA"/>
        </w:rPr>
        <w:t>sur l’inspection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7B54CD">
        <w:rPr>
          <w:lang w:val="fr-CA"/>
        </w:rPr>
        <w:t xml:space="preserve"> s’affichera.</w:t>
      </w:r>
      <w:r>
        <w:rPr>
          <w:lang w:val="fr-CA"/>
        </w:rPr>
        <w:t xml:space="preserve"> Inscrivez le nom ou le numéro du plan d’échantillonnage et le numéro d’échantillon </w:t>
      </w:r>
      <w:r w:rsidRPr="007B54CD">
        <w:rPr>
          <w:color w:val="FF0000"/>
          <w:sz w:val="24"/>
          <w:szCs w:val="24"/>
          <w:lang w:val="fr-CA"/>
        </w:rPr>
        <w:t>(1)</w:t>
      </w:r>
      <w:r w:rsidRPr="007B54CD">
        <w:rPr>
          <w:sz w:val="24"/>
          <w:szCs w:val="24"/>
          <w:lang w:val="fr-CA"/>
        </w:rPr>
        <w:t>,</w:t>
      </w:r>
      <w:r w:rsidRPr="007B54CD">
        <w:rPr>
          <w:lang w:val="fr-CA"/>
        </w:rPr>
        <w:t xml:space="preserve"> </w:t>
      </w:r>
      <w:r>
        <w:rPr>
          <w:lang w:val="fr-CA"/>
        </w:rPr>
        <w:t>puis cliquez sur «</w:t>
      </w:r>
      <w:r w:rsidR="00507E74">
        <w:rPr>
          <w:lang w:val="fr-CA"/>
        </w:rPr>
        <w:t> </w:t>
      </w:r>
      <w:r>
        <w:rPr>
          <w:lang w:val="fr-CA"/>
        </w:rPr>
        <w:t>Enregistrer et fermer</w:t>
      </w:r>
      <w:r w:rsidR="00507E74">
        <w:rPr>
          <w:lang w:val="fr-CA"/>
        </w:rPr>
        <w:t> </w:t>
      </w:r>
      <w:r>
        <w:rPr>
          <w:lang w:val="fr-CA"/>
        </w:rPr>
        <w:t xml:space="preserve">» </w:t>
      </w:r>
      <w:r w:rsidRPr="007B54CD">
        <w:rPr>
          <w:color w:val="FF0000"/>
          <w:sz w:val="24"/>
          <w:szCs w:val="24"/>
          <w:lang w:val="fr-CA"/>
        </w:rPr>
        <w:t>(2)</w:t>
      </w:r>
      <w:r>
        <w:rPr>
          <w:lang w:val="fr-CA"/>
        </w:rPr>
        <w:t>.</w:t>
      </w:r>
    </w:p>
    <w:p w14:paraId="0CF36CFF" w14:textId="77777777" w:rsidR="006B49E3" w:rsidRPr="00FA0722" w:rsidRDefault="006B49E3" w:rsidP="00FA0722">
      <w:pPr>
        <w:ind w:left="0"/>
      </w:pPr>
      <w:r w:rsidRPr="006B49E3">
        <w:rPr>
          <w:noProof/>
          <w:lang w:eastAsia="en-CA"/>
        </w:rPr>
        <w:drawing>
          <wp:inline distT="0" distB="0" distL="0" distR="0" wp14:anchorId="47CD7089" wp14:editId="2F6322FE">
            <wp:extent cx="5943600" cy="2707640"/>
            <wp:effectExtent l="19050" t="19050" r="19050" b="165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E82EDB" w14:textId="030D8524" w:rsidR="00BE6534" w:rsidRPr="00A00B38" w:rsidRDefault="00812498" w:rsidP="00A00B38">
      <w:pPr>
        <w:pStyle w:val="ListParagraph"/>
        <w:numPr>
          <w:ilvl w:val="3"/>
          <w:numId w:val="8"/>
        </w:numPr>
        <w:rPr>
          <w:lang w:val="fr-CA"/>
        </w:rPr>
      </w:pPr>
      <w:r w:rsidRPr="007B54CD">
        <w:rPr>
          <w:lang w:val="fr-CA"/>
        </w:rPr>
        <w:t>R</w:t>
      </w:r>
      <w:r w:rsidR="007B54CD" w:rsidRPr="007B54CD">
        <w:rPr>
          <w:lang w:val="fr-CA"/>
        </w:rPr>
        <w:t>épétez cette étape pour chaque é</w:t>
      </w:r>
      <w:r w:rsidR="007B54CD">
        <w:rPr>
          <w:lang w:val="fr-CA"/>
        </w:rPr>
        <w:t>chantillon prélevé</w:t>
      </w:r>
      <w:r w:rsidRPr="007B54CD">
        <w:rPr>
          <w:lang w:val="fr-CA"/>
        </w:rPr>
        <w:t>.</w:t>
      </w:r>
    </w:p>
    <w:p w14:paraId="29C7F537" w14:textId="77777777" w:rsidR="007F1F5D" w:rsidRPr="007B54CD" w:rsidRDefault="007F1F5D" w:rsidP="003C3D0F">
      <w:pPr>
        <w:pStyle w:val="Heading3"/>
        <w:numPr>
          <w:ilvl w:val="2"/>
          <w:numId w:val="8"/>
        </w:numPr>
        <w:rPr>
          <w:szCs w:val="22"/>
          <w:lang w:val="fr-CA"/>
        </w:rPr>
      </w:pPr>
      <w:bookmarkStart w:id="11" w:name="_Toc15468406"/>
      <w:r w:rsidRPr="007B54CD">
        <w:rPr>
          <w:szCs w:val="22"/>
          <w:lang w:val="fr-CA"/>
        </w:rPr>
        <w:t>Ren</w:t>
      </w:r>
      <w:r w:rsidR="007B54CD" w:rsidRPr="007B54CD">
        <w:rPr>
          <w:szCs w:val="22"/>
          <w:lang w:val="fr-CA"/>
        </w:rPr>
        <w:t>ommer</w:t>
      </w:r>
      <w:r w:rsidRPr="007B54CD">
        <w:rPr>
          <w:szCs w:val="22"/>
          <w:lang w:val="fr-CA"/>
        </w:rPr>
        <w:t xml:space="preserve"> </w:t>
      </w:r>
      <w:r w:rsidR="007B54CD" w:rsidRPr="007B54CD">
        <w:rPr>
          <w:szCs w:val="22"/>
          <w:lang w:val="fr-CA"/>
        </w:rPr>
        <w:t>l’enregistrement d</w:t>
      </w:r>
      <w:r w:rsidR="00DC33A3">
        <w:rPr>
          <w:szCs w:val="22"/>
          <w:lang w:val="fr-CA"/>
        </w:rPr>
        <w:t>e l</w:t>
      </w:r>
      <w:r w:rsidR="00F80260">
        <w:rPr>
          <w:szCs w:val="22"/>
          <w:lang w:val="fr-CA"/>
        </w:rPr>
        <w:t>’</w:t>
      </w:r>
      <w:r w:rsidR="007B54CD" w:rsidRPr="007B54CD">
        <w:rPr>
          <w:szCs w:val="22"/>
          <w:lang w:val="fr-CA"/>
        </w:rPr>
        <w:t>échantillon</w:t>
      </w:r>
      <w:r w:rsidR="007B54CD">
        <w:rPr>
          <w:szCs w:val="22"/>
          <w:lang w:val="fr-CA"/>
        </w:rPr>
        <w:t xml:space="preserve"> (le cas échéant</w:t>
      </w:r>
      <w:r w:rsidR="00812498" w:rsidRPr="007B54CD">
        <w:rPr>
          <w:szCs w:val="22"/>
          <w:lang w:val="fr-CA"/>
        </w:rPr>
        <w:t>)</w:t>
      </w:r>
      <w:bookmarkEnd w:id="11"/>
    </w:p>
    <w:p w14:paraId="771704E3" w14:textId="70B138BD" w:rsidR="007F1F5D" w:rsidRDefault="007B54C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7B54CD">
        <w:rPr>
          <w:lang w:val="fr-CA"/>
        </w:rPr>
        <w:t xml:space="preserve">Le système remplira automatiquement le nom </w:t>
      </w:r>
      <w:r w:rsidR="008571CD">
        <w:rPr>
          <w:lang w:val="fr-CA"/>
        </w:rPr>
        <w:t>de «</w:t>
      </w:r>
      <w:r w:rsidR="00507E74">
        <w:rPr>
          <w:lang w:val="fr-CA"/>
        </w:rPr>
        <w:t> </w:t>
      </w:r>
      <w:r w:rsidR="008571CD">
        <w:rPr>
          <w:lang w:val="fr-CA"/>
        </w:rPr>
        <w:t>l’Enregistrement d</w:t>
      </w:r>
      <w:r w:rsidR="00DC33A3">
        <w:rPr>
          <w:lang w:val="fr-CA"/>
        </w:rPr>
        <w:t>e l</w:t>
      </w:r>
      <w:r w:rsidR="00F80260">
        <w:rPr>
          <w:lang w:val="fr-CA"/>
        </w:rPr>
        <w:t>’</w:t>
      </w:r>
      <w:r w:rsidR="008571CD">
        <w:rPr>
          <w:lang w:val="fr-CA"/>
        </w:rPr>
        <w:t>échantillon</w:t>
      </w:r>
      <w:r w:rsidR="00507E74">
        <w:rPr>
          <w:lang w:val="fr-CA"/>
        </w:rPr>
        <w:t> </w:t>
      </w:r>
      <w:r w:rsidR="008571CD">
        <w:rPr>
          <w:lang w:val="fr-CA"/>
        </w:rPr>
        <w:t>»</w:t>
      </w:r>
      <w:r w:rsidR="007F1F5D" w:rsidRPr="007B54CD">
        <w:rPr>
          <w:lang w:val="fr-CA"/>
        </w:rPr>
        <w:t xml:space="preserve">. </w:t>
      </w:r>
    </w:p>
    <w:p w14:paraId="59DA8DA4" w14:textId="2F8551BD" w:rsidR="00A00B38" w:rsidRDefault="00A00B38" w:rsidP="00A00B38">
      <w:pPr>
        <w:rPr>
          <w:lang w:val="fr-CA"/>
        </w:rPr>
      </w:pPr>
    </w:p>
    <w:p w14:paraId="289D802D" w14:textId="0B6D6A5D" w:rsidR="00A00B38" w:rsidRDefault="00A00B38" w:rsidP="00A00B38">
      <w:pPr>
        <w:rPr>
          <w:lang w:val="fr-CA"/>
        </w:rPr>
      </w:pPr>
    </w:p>
    <w:p w14:paraId="7F963777" w14:textId="6B36B258" w:rsidR="00A00B38" w:rsidRDefault="00A00B38" w:rsidP="00A00B38">
      <w:pPr>
        <w:rPr>
          <w:lang w:val="fr-CA"/>
        </w:rPr>
      </w:pPr>
    </w:p>
    <w:p w14:paraId="2C64CA4A" w14:textId="4AC0BCA4" w:rsidR="00A00B38" w:rsidRDefault="00A00B38" w:rsidP="00A00B38">
      <w:pPr>
        <w:rPr>
          <w:lang w:val="fr-CA"/>
        </w:rPr>
      </w:pPr>
    </w:p>
    <w:p w14:paraId="5F11C567" w14:textId="6C26C8D2" w:rsidR="00A00B38" w:rsidRDefault="00A00B38" w:rsidP="00A00B38">
      <w:pPr>
        <w:rPr>
          <w:lang w:val="fr-CA"/>
        </w:rPr>
      </w:pPr>
    </w:p>
    <w:p w14:paraId="26F31B06" w14:textId="77777777" w:rsidR="00A00B38" w:rsidRPr="00A00B38" w:rsidRDefault="00A00B38" w:rsidP="00A00B38">
      <w:pPr>
        <w:rPr>
          <w:lang w:val="fr-CA"/>
        </w:rPr>
      </w:pPr>
    </w:p>
    <w:p w14:paraId="4923645D" w14:textId="17A8E7DF" w:rsidR="007F1F5D" w:rsidRPr="00F80260" w:rsidRDefault="008571CD" w:rsidP="008571CD">
      <w:pPr>
        <w:pStyle w:val="ListParagraph"/>
        <w:numPr>
          <w:ilvl w:val="3"/>
          <w:numId w:val="8"/>
        </w:numPr>
        <w:rPr>
          <w:lang w:val="fr-CA"/>
        </w:rPr>
      </w:pPr>
      <w:r w:rsidRPr="008571CD">
        <w:rPr>
          <w:lang w:val="fr-CA"/>
        </w:rPr>
        <w:t>Si le nom doit être modifié afin de le d</w:t>
      </w:r>
      <w:r w:rsidR="00F80260">
        <w:rPr>
          <w:lang w:val="fr-CA"/>
        </w:rPr>
        <w:t>ifférencier</w:t>
      </w:r>
      <w:r w:rsidRPr="008571CD">
        <w:rPr>
          <w:lang w:val="fr-CA"/>
        </w:rPr>
        <w:t xml:space="preserve"> des autres enregistrements</w:t>
      </w:r>
      <w:r>
        <w:rPr>
          <w:lang w:val="fr-CA"/>
        </w:rPr>
        <w:t xml:space="preserve"> des échantillons, l’utilisateur peut modifier le nom en sélectionnant l’enregistrement de la sous-grille «</w:t>
      </w:r>
      <w:r w:rsidR="00507E74">
        <w:rPr>
          <w:lang w:val="fr-CA"/>
        </w:rPr>
        <w:t> </w:t>
      </w:r>
      <w:r>
        <w:rPr>
          <w:lang w:val="fr-CA"/>
        </w:rPr>
        <w:t>Enregistrement des échantillons</w:t>
      </w:r>
      <w:r w:rsidR="00507E74">
        <w:rPr>
          <w:lang w:val="fr-CA"/>
        </w:rPr>
        <w:t> </w:t>
      </w:r>
      <w:r>
        <w:rPr>
          <w:lang w:val="fr-CA"/>
        </w:rPr>
        <w:t>». Cliquez sur le nom de l’enregistrement pour l’ouvrir</w:t>
      </w:r>
      <w:r w:rsidR="00412689" w:rsidRPr="00F80260">
        <w:rPr>
          <w:lang w:val="fr-CA"/>
        </w:rPr>
        <w:t>.</w:t>
      </w:r>
    </w:p>
    <w:p w14:paraId="6DCE0CD6" w14:textId="3721683E" w:rsidR="00412689" w:rsidRPr="00A00B38" w:rsidRDefault="00412689" w:rsidP="00412689">
      <w:pPr>
        <w:ind w:left="0"/>
        <w:rPr>
          <w:lang w:val="fr-CA"/>
        </w:rPr>
      </w:pPr>
    </w:p>
    <w:p w14:paraId="14CF71C5" w14:textId="77777777" w:rsidR="00A85030" w:rsidRPr="00E363FF" w:rsidRDefault="00A85030" w:rsidP="00412689">
      <w:pPr>
        <w:ind w:left="0"/>
      </w:pPr>
      <w:r w:rsidRPr="00A85030">
        <w:rPr>
          <w:noProof/>
          <w:lang w:eastAsia="en-CA"/>
        </w:rPr>
        <w:lastRenderedPageBreak/>
        <w:drawing>
          <wp:inline distT="0" distB="0" distL="0" distR="0" wp14:anchorId="2DB674CC" wp14:editId="4BAB842F">
            <wp:extent cx="5943600" cy="1301750"/>
            <wp:effectExtent l="19050" t="19050" r="1905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4C4823" w14:textId="77777777" w:rsidR="00412689" w:rsidRDefault="00412689" w:rsidP="00412689">
      <w:pPr>
        <w:pStyle w:val="ListParagraph"/>
        <w:ind w:left="1728"/>
      </w:pPr>
    </w:p>
    <w:p w14:paraId="0A78620D" w14:textId="5CAC785D" w:rsidR="007F1F5D" w:rsidRPr="008571CD" w:rsidRDefault="007F1F5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8571CD">
        <w:rPr>
          <w:lang w:val="fr-CA"/>
        </w:rPr>
        <w:t>Navig</w:t>
      </w:r>
      <w:r w:rsidR="008571CD" w:rsidRPr="008571CD">
        <w:rPr>
          <w:lang w:val="fr-CA"/>
        </w:rPr>
        <w:t xml:space="preserve">uez jusqu’au champ </w:t>
      </w:r>
      <w:r w:rsidR="008571CD">
        <w:rPr>
          <w:lang w:val="fr-CA"/>
        </w:rPr>
        <w:t>«</w:t>
      </w:r>
      <w:r w:rsidR="00507E74">
        <w:rPr>
          <w:lang w:val="fr-CA"/>
        </w:rPr>
        <w:t> </w:t>
      </w:r>
      <w:r w:rsidR="008571CD" w:rsidRPr="008571CD">
        <w:rPr>
          <w:lang w:val="fr-CA"/>
        </w:rPr>
        <w:t>Nom</w:t>
      </w:r>
      <w:r w:rsidR="00507E74">
        <w:rPr>
          <w:lang w:val="fr-CA"/>
        </w:rPr>
        <w:t> </w:t>
      </w:r>
      <w:r w:rsidR="008571CD">
        <w:rPr>
          <w:lang w:val="fr-CA"/>
        </w:rPr>
        <w:t>»</w:t>
      </w:r>
      <w:r w:rsidRPr="008571CD">
        <w:rPr>
          <w:lang w:val="fr-CA"/>
        </w:rPr>
        <w:t>. Cli</w:t>
      </w:r>
      <w:r w:rsidR="008571CD" w:rsidRPr="008571CD">
        <w:rPr>
          <w:lang w:val="fr-CA"/>
        </w:rPr>
        <w:t>quez dans le champ et modifiez le texte au besoin</w:t>
      </w:r>
      <w:r w:rsidR="00EB1E91" w:rsidRPr="008571CD">
        <w:rPr>
          <w:lang w:val="fr-CA"/>
        </w:rPr>
        <w:t>.</w:t>
      </w:r>
    </w:p>
    <w:p w14:paraId="52D2B73C" w14:textId="77777777" w:rsidR="009C6858" w:rsidRPr="00E363FF" w:rsidRDefault="009C6858" w:rsidP="00412689">
      <w:pPr>
        <w:ind w:left="0"/>
      </w:pPr>
      <w:r w:rsidRPr="009C6858">
        <w:rPr>
          <w:noProof/>
          <w:lang w:eastAsia="en-CA"/>
        </w:rPr>
        <w:drawing>
          <wp:inline distT="0" distB="0" distL="0" distR="0" wp14:anchorId="5C78B383" wp14:editId="1D8B843B">
            <wp:extent cx="5943600" cy="2092960"/>
            <wp:effectExtent l="19050" t="19050" r="19050" b="215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C4CCA" w14:textId="0E3F22B9" w:rsidR="008571CD" w:rsidRPr="008571CD" w:rsidRDefault="008571C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8571CD">
        <w:rPr>
          <w:lang w:val="fr-CA"/>
        </w:rPr>
        <w:t xml:space="preserve">Pour enregistrer toutes vos modifications, cliquez sur l’icône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8571CD">
        <w:rPr>
          <w:lang w:val="fr-CA"/>
        </w:rPr>
        <w:t>Enregistrer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8571CD">
        <w:rPr>
          <w:lang w:val="fr-CA"/>
        </w:rPr>
        <w:t xml:space="preserve"> qui est située dans le coin inférieur droit de l’écran. </w:t>
      </w:r>
    </w:p>
    <w:p w14:paraId="50AAD2F9" w14:textId="77777777" w:rsidR="007F1F5D" w:rsidRPr="008571CD" w:rsidRDefault="008571CD" w:rsidP="003C3D0F">
      <w:pPr>
        <w:pStyle w:val="Heading3"/>
        <w:numPr>
          <w:ilvl w:val="2"/>
          <w:numId w:val="8"/>
        </w:numPr>
        <w:rPr>
          <w:szCs w:val="22"/>
          <w:lang w:val="fr-CA"/>
        </w:rPr>
      </w:pPr>
      <w:bookmarkStart w:id="12" w:name="_Toc15468407"/>
      <w:r w:rsidRPr="008571CD">
        <w:rPr>
          <w:szCs w:val="22"/>
          <w:lang w:val="fr-CA"/>
        </w:rPr>
        <w:t>Inscrire les détails d’un échantillon d</w:t>
      </w:r>
      <w:r>
        <w:rPr>
          <w:szCs w:val="22"/>
          <w:lang w:val="fr-CA"/>
        </w:rPr>
        <w:t xml:space="preserve">ans </w:t>
      </w:r>
      <w:r w:rsidR="00F80260">
        <w:rPr>
          <w:szCs w:val="22"/>
          <w:lang w:val="fr-CA"/>
        </w:rPr>
        <w:t xml:space="preserve">un </w:t>
      </w:r>
      <w:r>
        <w:rPr>
          <w:szCs w:val="22"/>
          <w:lang w:val="fr-CA"/>
        </w:rPr>
        <w:t>enregistrement d</w:t>
      </w:r>
      <w:r w:rsidR="00F80260">
        <w:rPr>
          <w:szCs w:val="22"/>
          <w:lang w:val="fr-CA"/>
        </w:rPr>
        <w:t>’</w:t>
      </w:r>
      <w:r>
        <w:rPr>
          <w:szCs w:val="22"/>
          <w:lang w:val="fr-CA"/>
        </w:rPr>
        <w:t>échantillon</w:t>
      </w:r>
      <w:bookmarkEnd w:id="12"/>
      <w:r>
        <w:rPr>
          <w:szCs w:val="22"/>
          <w:lang w:val="fr-CA"/>
        </w:rPr>
        <w:t xml:space="preserve"> </w:t>
      </w:r>
    </w:p>
    <w:p w14:paraId="446C8262" w14:textId="2230DD42" w:rsidR="008571CD" w:rsidRPr="009E5997" w:rsidRDefault="008571CD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8571CD">
        <w:rPr>
          <w:lang w:val="fr-CA"/>
        </w:rPr>
        <w:t>Remplissez les champs restants liés au</w:t>
      </w:r>
      <w:r>
        <w:rPr>
          <w:lang w:val="fr-CA"/>
        </w:rPr>
        <w:t>x détails de l’échantillon dans l’enregistrement (consultez l’annex</w:t>
      </w:r>
      <w:r w:rsidR="00F80260">
        <w:rPr>
          <w:lang w:val="fr-CA"/>
        </w:rPr>
        <w:t>e</w:t>
      </w:r>
      <w:r>
        <w:rPr>
          <w:lang w:val="fr-CA"/>
        </w:rPr>
        <w:t xml:space="preserve"> pour </w:t>
      </w:r>
      <w:r w:rsidR="00F80260">
        <w:rPr>
          <w:lang w:val="fr-CA"/>
        </w:rPr>
        <w:t>prendre connaissance des</w:t>
      </w:r>
      <w:r>
        <w:rPr>
          <w:lang w:val="fr-CA"/>
        </w:rPr>
        <w:t xml:space="preserve"> définitions</w:t>
      </w:r>
      <w:r w:rsidR="009E5997">
        <w:rPr>
          <w:lang w:val="fr-CA"/>
        </w:rPr>
        <w:t xml:space="preserve"> des champs spécifiques). </w:t>
      </w:r>
      <w:r w:rsidR="009E5997" w:rsidRPr="009E5997">
        <w:rPr>
          <w:lang w:val="fr-CA"/>
        </w:rPr>
        <w:t>Certains champs servent à saisir la décision du laboratoire. Ils sont remplis lors de la réception du R</w:t>
      </w:r>
      <w:r w:rsidR="00F80260">
        <w:rPr>
          <w:lang w:val="fr-CA"/>
        </w:rPr>
        <w:t>A</w:t>
      </w:r>
      <w:r w:rsidR="009E5997" w:rsidRPr="009E5997">
        <w:rPr>
          <w:lang w:val="fr-CA"/>
        </w:rPr>
        <w:t>. Des renseignements supplémentaires sur l’échantillon ou le lieu de l’échantillonnage peu</w:t>
      </w:r>
      <w:r w:rsidR="009E5997">
        <w:rPr>
          <w:lang w:val="fr-CA"/>
        </w:rPr>
        <w:t>vent être ajouté</w:t>
      </w:r>
      <w:r w:rsidR="00F80260">
        <w:rPr>
          <w:lang w:val="fr-CA"/>
        </w:rPr>
        <w:t>s</w:t>
      </w:r>
      <w:r w:rsidR="009E5997">
        <w:rPr>
          <w:lang w:val="fr-CA"/>
        </w:rPr>
        <w:t xml:space="preserve"> dans le champ «</w:t>
      </w:r>
      <w:r w:rsidR="00507E74">
        <w:rPr>
          <w:lang w:val="fr-CA"/>
        </w:rPr>
        <w:t> </w:t>
      </w:r>
      <w:r w:rsidR="009E5997">
        <w:rPr>
          <w:lang w:val="fr-CA"/>
        </w:rPr>
        <w:t>Commentair</w:t>
      </w:r>
      <w:r w:rsidR="00F80260">
        <w:rPr>
          <w:lang w:val="fr-CA"/>
        </w:rPr>
        <w:t>e</w:t>
      </w:r>
      <w:r w:rsidR="009E5997">
        <w:rPr>
          <w:lang w:val="fr-CA"/>
        </w:rPr>
        <w:t xml:space="preserve">s </w:t>
      </w:r>
      <w:r w:rsidR="00F06A2C">
        <w:rPr>
          <w:lang w:val="fr-CA"/>
        </w:rPr>
        <w:t xml:space="preserve">pour </w:t>
      </w:r>
      <w:r w:rsidR="009E5997">
        <w:rPr>
          <w:lang w:val="fr-CA"/>
        </w:rPr>
        <w:t>l’échantillon</w:t>
      </w:r>
      <w:r w:rsidR="00507E74">
        <w:rPr>
          <w:lang w:val="fr-CA"/>
        </w:rPr>
        <w:t> </w:t>
      </w:r>
      <w:r w:rsidR="009E5997">
        <w:rPr>
          <w:lang w:val="fr-CA"/>
        </w:rPr>
        <w:t>».</w:t>
      </w:r>
    </w:p>
    <w:p w14:paraId="11D2C0F9" w14:textId="1D181EBC" w:rsidR="009E5997" w:rsidRPr="009E5997" w:rsidRDefault="009E5997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9E5997">
        <w:rPr>
          <w:lang w:val="fr-CA"/>
        </w:rPr>
        <w:t>Une fois disponible, inscrivez le n</w:t>
      </w:r>
      <w:r>
        <w:rPr>
          <w:lang w:val="fr-CA"/>
        </w:rPr>
        <w:t xml:space="preserve">uméro de référence du </w:t>
      </w:r>
      <w:r w:rsidRPr="003048E9">
        <w:rPr>
          <w:lang w:val="fr-CA"/>
        </w:rPr>
        <w:t>SIESAL</w:t>
      </w:r>
      <w:r>
        <w:rPr>
          <w:lang w:val="fr-CA"/>
        </w:rPr>
        <w:t xml:space="preserve"> dans le champ «</w:t>
      </w:r>
      <w:r w:rsidR="00507E74">
        <w:rPr>
          <w:lang w:val="fr-CA"/>
        </w:rPr>
        <w:t> </w:t>
      </w:r>
      <w:r>
        <w:rPr>
          <w:lang w:val="fr-CA"/>
        </w:rPr>
        <w:t xml:space="preserve">Numéro de référence du </w:t>
      </w:r>
      <w:r w:rsidRPr="003048E9">
        <w:rPr>
          <w:lang w:val="fr-CA"/>
        </w:rPr>
        <w:t>SIESAL</w:t>
      </w:r>
      <w:r w:rsidR="00507E74">
        <w:rPr>
          <w:lang w:val="fr-CA"/>
        </w:rPr>
        <w:t> </w:t>
      </w:r>
      <w:r>
        <w:rPr>
          <w:lang w:val="fr-CA"/>
        </w:rPr>
        <w:t>».</w:t>
      </w:r>
    </w:p>
    <w:p w14:paraId="5D41BBFD" w14:textId="14F34EEB" w:rsidR="00C4230F" w:rsidRPr="009E5997" w:rsidRDefault="009E5997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9E5997">
        <w:rPr>
          <w:lang w:val="fr-CA"/>
        </w:rPr>
        <w:t>Enregistrez l’enregistrement et ferme</w:t>
      </w:r>
      <w:r>
        <w:rPr>
          <w:lang w:val="fr-CA"/>
        </w:rPr>
        <w:t>z</w:t>
      </w:r>
      <w:r w:rsidRPr="009E5997">
        <w:rPr>
          <w:lang w:val="fr-CA"/>
        </w:rPr>
        <w:t xml:space="preserve"> la fenêtre de celle-ci à l’aide du </w:t>
      </w:r>
      <w:r w:rsidR="00F06A2C">
        <w:rPr>
          <w:lang w:val="fr-CA"/>
        </w:rPr>
        <w:t>«</w:t>
      </w:r>
      <w:r w:rsidR="00507E74">
        <w:rPr>
          <w:lang w:val="fr-CA"/>
        </w:rPr>
        <w:t> </w:t>
      </w:r>
      <w:r w:rsidR="00F06A2C">
        <w:rPr>
          <w:lang w:val="fr-CA"/>
        </w:rPr>
        <w:t>x</w:t>
      </w:r>
      <w:r w:rsidR="00507E74">
        <w:rPr>
          <w:lang w:val="fr-CA"/>
        </w:rPr>
        <w:t> </w:t>
      </w:r>
      <w:r w:rsidR="00F06A2C">
        <w:rPr>
          <w:lang w:val="fr-CA"/>
        </w:rPr>
        <w:t>»</w:t>
      </w:r>
      <w:r>
        <w:rPr>
          <w:lang w:val="fr-CA"/>
        </w:rPr>
        <w:t xml:space="preserve"> rouge</w:t>
      </w:r>
      <w:r w:rsidR="006378CE" w:rsidRPr="009E5997">
        <w:rPr>
          <w:lang w:val="fr-CA"/>
        </w:rPr>
        <w:t>.</w:t>
      </w:r>
    </w:p>
    <w:p w14:paraId="3DD5C734" w14:textId="61C98A25" w:rsidR="003A2FF6" w:rsidRPr="009E5997" w:rsidRDefault="009E5997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9E5997">
        <w:rPr>
          <w:lang w:val="fr-CA"/>
        </w:rPr>
        <w:t xml:space="preserve">Le système ramènera l’utilisateur à l’écran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9E5997">
        <w:rPr>
          <w:lang w:val="fr-CA"/>
        </w:rPr>
        <w:t>Tâche d’inspection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="006378CE" w:rsidRPr="009E5997">
        <w:rPr>
          <w:lang w:val="fr-CA"/>
        </w:rPr>
        <w:t>.</w:t>
      </w:r>
      <w:r w:rsidR="00412689" w:rsidRPr="009E5997">
        <w:rPr>
          <w:i/>
          <w:color w:val="FF0000"/>
          <w:lang w:val="fr-CA"/>
        </w:rPr>
        <w:t xml:space="preserve"> </w:t>
      </w:r>
    </w:p>
    <w:p w14:paraId="4D47FE1E" w14:textId="77777777" w:rsidR="006407C4" w:rsidRPr="007D4775" w:rsidRDefault="009E5997" w:rsidP="003C3D0F">
      <w:pPr>
        <w:pStyle w:val="Heading2"/>
        <w:numPr>
          <w:ilvl w:val="1"/>
          <w:numId w:val="8"/>
        </w:numPr>
        <w:rPr>
          <w:lang w:val="fr-CA"/>
        </w:rPr>
      </w:pPr>
      <w:bookmarkStart w:id="13" w:name="_Toc15468408"/>
      <w:proofErr w:type="spellStart"/>
      <w:r w:rsidRPr="0050564B">
        <w:t>Remplir</w:t>
      </w:r>
      <w:proofErr w:type="spellEnd"/>
      <w:r w:rsidRPr="0050564B">
        <w:t xml:space="preserve"> </w:t>
      </w:r>
      <w:proofErr w:type="gramStart"/>
      <w:r w:rsidRPr="0050564B">
        <w:t>un</w:t>
      </w:r>
      <w:proofErr w:type="gramEnd"/>
      <w:r w:rsidRPr="0050564B">
        <w:t xml:space="preserve"> </w:t>
      </w:r>
      <w:proofErr w:type="spellStart"/>
      <w:r w:rsidRPr="0050564B">
        <w:t>enregistrement</w:t>
      </w:r>
      <w:proofErr w:type="spellEnd"/>
      <w:r w:rsidR="002D4BCD" w:rsidRPr="0050564B">
        <w:t xml:space="preserve"> </w:t>
      </w:r>
      <w:proofErr w:type="spellStart"/>
      <w:r w:rsidRPr="00D06C7B">
        <w:t>d</w:t>
      </w:r>
      <w:r w:rsidR="00F80260" w:rsidRPr="00D06C7B">
        <w:t>’</w:t>
      </w:r>
      <w:r w:rsidRPr="00D06C7B">
        <w:t>échantillon</w:t>
      </w:r>
      <w:bookmarkEnd w:id="13"/>
      <w:proofErr w:type="spellEnd"/>
    </w:p>
    <w:p w14:paraId="5DEC91C6" w14:textId="77777777" w:rsidR="00176C9B" w:rsidRPr="009E5997" w:rsidRDefault="00176C9B" w:rsidP="003C3D0F">
      <w:pPr>
        <w:pStyle w:val="Heading3"/>
        <w:numPr>
          <w:ilvl w:val="2"/>
          <w:numId w:val="8"/>
        </w:numPr>
        <w:rPr>
          <w:lang w:val="fr-CA"/>
        </w:rPr>
      </w:pPr>
      <w:bookmarkStart w:id="14" w:name="_Toc15468409"/>
      <w:r w:rsidRPr="009E5997">
        <w:rPr>
          <w:lang w:val="fr-CA"/>
        </w:rPr>
        <w:t>A</w:t>
      </w:r>
      <w:r w:rsidR="009E5997" w:rsidRPr="009E5997">
        <w:rPr>
          <w:lang w:val="fr-CA"/>
        </w:rPr>
        <w:t xml:space="preserve">jouter des résultats d’échantillon de </w:t>
      </w:r>
      <w:r w:rsidR="009E5997">
        <w:rPr>
          <w:lang w:val="fr-CA"/>
        </w:rPr>
        <w:t>laboratoire</w:t>
      </w:r>
      <w:bookmarkEnd w:id="14"/>
    </w:p>
    <w:p w14:paraId="57A140B4" w14:textId="03E6752A" w:rsidR="009E5997" w:rsidRPr="009E5997" w:rsidRDefault="009E5997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9E5997">
        <w:rPr>
          <w:lang w:val="fr-CA"/>
        </w:rPr>
        <w:t>Si vous ne vous attendez pas à recevoir des résultats de laboratoire</w:t>
      </w:r>
      <w:r>
        <w:rPr>
          <w:lang w:val="fr-CA"/>
        </w:rPr>
        <w:t>, terminez la tâche d’inspection de l’étape </w:t>
      </w:r>
      <w:r w:rsidR="001770AC">
        <w:rPr>
          <w:lang w:val="fr-CA"/>
        </w:rPr>
        <w:t>3</w:t>
      </w:r>
      <w:r w:rsidRPr="009E5997">
        <w:rPr>
          <w:lang w:val="fr-CA"/>
        </w:rPr>
        <w:t>.3.</w:t>
      </w:r>
    </w:p>
    <w:p w14:paraId="603C292F" w14:textId="3EDBA8EB" w:rsidR="009E5997" w:rsidRPr="009E5997" w:rsidRDefault="009E5997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9E5997">
        <w:rPr>
          <w:lang w:val="fr-CA"/>
        </w:rPr>
        <w:lastRenderedPageBreak/>
        <w:t>À la réception des RA, naviguez jusqu’</w:t>
      </w:r>
      <w:r>
        <w:rPr>
          <w:lang w:val="fr-CA"/>
        </w:rPr>
        <w:t>à la sous-grille «</w:t>
      </w:r>
      <w:r w:rsidR="00507E74">
        <w:rPr>
          <w:lang w:val="fr-CA"/>
        </w:rPr>
        <w:t> </w:t>
      </w:r>
      <w:r>
        <w:rPr>
          <w:lang w:val="fr-CA"/>
        </w:rPr>
        <w:t>Enregistrement des échantillons</w:t>
      </w:r>
      <w:r w:rsidR="00507E74">
        <w:rPr>
          <w:lang w:val="fr-CA"/>
        </w:rPr>
        <w:t> </w:t>
      </w:r>
      <w:r>
        <w:rPr>
          <w:lang w:val="fr-CA"/>
        </w:rPr>
        <w:t>» et ouvrez l’«</w:t>
      </w:r>
      <w:r w:rsidR="00507E74">
        <w:rPr>
          <w:lang w:val="fr-CA"/>
        </w:rPr>
        <w:t> </w:t>
      </w:r>
      <w:r>
        <w:rPr>
          <w:lang w:val="fr-CA"/>
        </w:rPr>
        <w:t>Enregistrement des échantillons</w:t>
      </w:r>
      <w:r w:rsidR="00507E74">
        <w:rPr>
          <w:lang w:val="fr-CA"/>
        </w:rPr>
        <w:t> </w:t>
      </w:r>
      <w:r>
        <w:rPr>
          <w:lang w:val="fr-CA"/>
        </w:rPr>
        <w:t>» en cliquant sur son nom.</w:t>
      </w:r>
    </w:p>
    <w:p w14:paraId="75CE6729" w14:textId="77777777" w:rsidR="000F60F9" w:rsidRDefault="00B44B8A" w:rsidP="000F60F9">
      <w:pPr>
        <w:ind w:left="0"/>
      </w:pPr>
      <w:r w:rsidRPr="00A85030">
        <w:rPr>
          <w:noProof/>
          <w:lang w:eastAsia="en-CA"/>
        </w:rPr>
        <w:drawing>
          <wp:inline distT="0" distB="0" distL="0" distR="0" wp14:anchorId="5F9E3C9D" wp14:editId="54883D5C">
            <wp:extent cx="5943600" cy="1301750"/>
            <wp:effectExtent l="19050" t="19050" r="1905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87F51" w14:textId="7AE665EA" w:rsidR="009E5997" w:rsidRPr="009E5997" w:rsidRDefault="009E5997" w:rsidP="003C3D0F">
      <w:pPr>
        <w:pStyle w:val="ListParagraph"/>
        <w:numPr>
          <w:ilvl w:val="3"/>
          <w:numId w:val="8"/>
        </w:numPr>
        <w:rPr>
          <w:lang w:val="fr-CA"/>
        </w:rPr>
      </w:pPr>
      <w:r w:rsidRPr="009E5997">
        <w:rPr>
          <w:lang w:val="fr-CA"/>
        </w:rPr>
        <w:t xml:space="preserve">Remplissez le champ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9E5997">
        <w:rPr>
          <w:lang w:val="fr-CA"/>
        </w:rPr>
        <w:t>Résultat de l’échantillon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9E5997">
        <w:rPr>
          <w:lang w:val="fr-CA"/>
        </w:rPr>
        <w:t xml:space="preserve"> </w:t>
      </w:r>
      <w:r w:rsidR="00F06A2C">
        <w:rPr>
          <w:lang w:val="fr-CA"/>
        </w:rPr>
        <w:t>avec le</w:t>
      </w:r>
      <w:r>
        <w:rPr>
          <w:lang w:val="fr-CA"/>
        </w:rPr>
        <w:t xml:space="preserve"> numéro de référence du </w:t>
      </w:r>
      <w:r w:rsidRPr="003048E9">
        <w:rPr>
          <w:lang w:val="fr-CA"/>
        </w:rPr>
        <w:t>SIESAL</w:t>
      </w:r>
      <w:r>
        <w:rPr>
          <w:lang w:val="fr-CA"/>
        </w:rPr>
        <w:t xml:space="preserve"> </w:t>
      </w:r>
      <w:r w:rsidRPr="009E5997">
        <w:rPr>
          <w:color w:val="FF0000"/>
          <w:sz w:val="24"/>
          <w:szCs w:val="24"/>
          <w:lang w:val="fr-CA"/>
        </w:rPr>
        <w:t>(1)</w:t>
      </w:r>
      <w:r w:rsidRPr="009E5997">
        <w:rPr>
          <w:color w:val="FF0000"/>
          <w:lang w:val="fr-CA"/>
        </w:rPr>
        <w:t xml:space="preserve"> </w:t>
      </w:r>
      <w:r w:rsidRPr="009E5997">
        <w:rPr>
          <w:lang w:val="fr-CA"/>
        </w:rPr>
        <w:t>(</w:t>
      </w:r>
      <w:r>
        <w:rPr>
          <w:lang w:val="fr-CA"/>
        </w:rPr>
        <w:t>si ce n’est pas déjà fait</w:t>
      </w:r>
      <w:r w:rsidRPr="009E5997">
        <w:rPr>
          <w:lang w:val="fr-CA"/>
        </w:rPr>
        <w:t>)</w:t>
      </w:r>
      <w:r>
        <w:rPr>
          <w:lang w:val="fr-CA"/>
        </w:rPr>
        <w:t xml:space="preserve"> </w:t>
      </w:r>
      <w:r w:rsidR="00F06A2C">
        <w:rPr>
          <w:lang w:val="fr-CA"/>
        </w:rPr>
        <w:t>et</w:t>
      </w:r>
      <w:r>
        <w:rPr>
          <w:lang w:val="fr-CA"/>
        </w:rPr>
        <w:t xml:space="preserve"> la décision </w:t>
      </w:r>
      <w:r w:rsidR="001544A8">
        <w:rPr>
          <w:lang w:val="fr-CA"/>
        </w:rPr>
        <w:t>du laboratoire</w:t>
      </w:r>
      <w:r w:rsidR="00F06A2C">
        <w:rPr>
          <w:lang w:val="fr-CA"/>
        </w:rPr>
        <w:t xml:space="preserve"> qui est indiquée dans le RA</w:t>
      </w:r>
      <w:r w:rsidR="001544A8">
        <w:rPr>
          <w:lang w:val="fr-CA"/>
        </w:rPr>
        <w:t xml:space="preserve"> en sélectionnant le menu déroulant </w:t>
      </w:r>
      <w:r w:rsidR="001544A8" w:rsidRPr="001544A8">
        <w:rPr>
          <w:color w:val="FF0000"/>
          <w:sz w:val="24"/>
          <w:szCs w:val="24"/>
          <w:lang w:val="fr-CA"/>
        </w:rPr>
        <w:t>(2)</w:t>
      </w:r>
      <w:r w:rsidR="001544A8">
        <w:rPr>
          <w:lang w:val="fr-CA"/>
        </w:rPr>
        <w:t>.</w:t>
      </w:r>
    </w:p>
    <w:p w14:paraId="59CD5DDD" w14:textId="77777777" w:rsidR="00B44B8A" w:rsidRDefault="00B44B8A" w:rsidP="000F60F9">
      <w:pPr>
        <w:ind w:left="0"/>
      </w:pPr>
      <w:r w:rsidRPr="00B44B8A">
        <w:rPr>
          <w:noProof/>
          <w:lang w:eastAsia="en-CA"/>
        </w:rPr>
        <w:drawing>
          <wp:inline distT="0" distB="0" distL="0" distR="0" wp14:anchorId="321A0896" wp14:editId="2BC826C1">
            <wp:extent cx="5943600" cy="2308860"/>
            <wp:effectExtent l="19050" t="19050" r="19050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96D090" w14:textId="77777777" w:rsidR="00176C9B" w:rsidRPr="001544A8" w:rsidRDefault="001544A8" w:rsidP="003C3D0F">
      <w:pPr>
        <w:pStyle w:val="Heading3"/>
        <w:numPr>
          <w:ilvl w:val="2"/>
          <w:numId w:val="8"/>
        </w:numPr>
        <w:rPr>
          <w:lang w:val="fr-CA"/>
        </w:rPr>
      </w:pPr>
      <w:bookmarkStart w:id="15" w:name="_Toc15468410"/>
      <w:r w:rsidRPr="001544A8">
        <w:rPr>
          <w:lang w:val="fr-CA"/>
        </w:rPr>
        <w:t>Ajouter une décision</w:t>
      </w:r>
      <w:r w:rsidR="00176C9B" w:rsidRPr="001544A8">
        <w:rPr>
          <w:lang w:val="fr-CA"/>
        </w:rPr>
        <w:t xml:space="preserve"> </w:t>
      </w:r>
      <w:r w:rsidRPr="001544A8">
        <w:rPr>
          <w:lang w:val="fr-CA"/>
        </w:rPr>
        <w:t>relative à une évalu</w:t>
      </w:r>
      <w:r w:rsidR="00F06A2C">
        <w:rPr>
          <w:lang w:val="fr-CA"/>
        </w:rPr>
        <w:t>a</w:t>
      </w:r>
      <w:r w:rsidRPr="001544A8">
        <w:rPr>
          <w:lang w:val="fr-CA"/>
        </w:rPr>
        <w:t xml:space="preserve">tion </w:t>
      </w:r>
      <w:r>
        <w:rPr>
          <w:lang w:val="fr-CA"/>
        </w:rPr>
        <w:t>d</w:t>
      </w:r>
      <w:r w:rsidR="00F06A2C">
        <w:rPr>
          <w:lang w:val="fr-CA"/>
        </w:rPr>
        <w:t>’un</w:t>
      </w:r>
      <w:r w:rsidRPr="001544A8">
        <w:rPr>
          <w:lang w:val="fr-CA"/>
        </w:rPr>
        <w:t xml:space="preserve"> échantillon </w:t>
      </w:r>
      <w:r w:rsidR="002D4BCD" w:rsidRPr="001544A8">
        <w:rPr>
          <w:lang w:val="fr-CA"/>
        </w:rPr>
        <w:t>(</w:t>
      </w:r>
      <w:r>
        <w:rPr>
          <w:lang w:val="fr-CA"/>
        </w:rPr>
        <w:t>au besoin</w:t>
      </w:r>
      <w:r w:rsidR="002D4BCD" w:rsidRPr="001544A8">
        <w:rPr>
          <w:lang w:val="fr-CA"/>
        </w:rPr>
        <w:t>)</w:t>
      </w:r>
      <w:bookmarkEnd w:id="15"/>
    </w:p>
    <w:p w14:paraId="52CBED4B" w14:textId="12676DD8" w:rsidR="005F2863" w:rsidRPr="00F06A2C" w:rsidRDefault="001544A8" w:rsidP="001544A8">
      <w:pPr>
        <w:pStyle w:val="ListParagraph"/>
        <w:numPr>
          <w:ilvl w:val="3"/>
          <w:numId w:val="8"/>
        </w:numPr>
        <w:rPr>
          <w:lang w:val="fr-CA"/>
        </w:rPr>
      </w:pPr>
      <w:r w:rsidRPr="001544A8">
        <w:rPr>
          <w:lang w:val="fr-CA"/>
        </w:rPr>
        <w:t>Ce champ est utilisé lorsqu</w:t>
      </w:r>
      <w:r>
        <w:rPr>
          <w:lang w:val="fr-CA"/>
        </w:rPr>
        <w:t xml:space="preserve">’une évaluation supplémentaire est requise pour </w:t>
      </w:r>
      <w:r w:rsidR="00F06A2C">
        <w:rPr>
          <w:lang w:val="fr-CA"/>
        </w:rPr>
        <w:t xml:space="preserve">prendre </w:t>
      </w:r>
      <w:r>
        <w:rPr>
          <w:lang w:val="fr-CA"/>
        </w:rPr>
        <w:t xml:space="preserve">une décision </w:t>
      </w:r>
      <w:r w:rsidR="00F06A2C">
        <w:rPr>
          <w:lang w:val="fr-CA"/>
        </w:rPr>
        <w:t>liée à la</w:t>
      </w:r>
      <w:r>
        <w:rPr>
          <w:lang w:val="fr-CA"/>
        </w:rPr>
        <w:t xml:space="preserve"> conformité. Navigue</w:t>
      </w:r>
      <w:r w:rsidR="00DC33A3">
        <w:rPr>
          <w:lang w:val="fr-CA"/>
        </w:rPr>
        <w:t>z</w:t>
      </w:r>
      <w:r>
        <w:rPr>
          <w:lang w:val="fr-CA"/>
        </w:rPr>
        <w:t xml:space="preserve"> jusqu’à l’enregistrement d</w:t>
      </w:r>
      <w:r w:rsidR="00F06A2C">
        <w:rPr>
          <w:lang w:val="fr-CA"/>
        </w:rPr>
        <w:t>e l’</w:t>
      </w:r>
      <w:r>
        <w:rPr>
          <w:lang w:val="fr-CA"/>
        </w:rPr>
        <w:t>échantillon et saisissez les détails sur l’évaluation dans le champ «</w:t>
      </w:r>
      <w:r w:rsidR="00507E74">
        <w:rPr>
          <w:lang w:val="fr-CA"/>
        </w:rPr>
        <w:t> </w:t>
      </w:r>
      <w:r>
        <w:rPr>
          <w:lang w:val="fr-CA"/>
        </w:rPr>
        <w:t>Évaluation des échantillons</w:t>
      </w:r>
      <w:r w:rsidR="00507E74">
        <w:rPr>
          <w:lang w:val="fr-CA"/>
        </w:rPr>
        <w:t> </w:t>
      </w:r>
      <w:r>
        <w:rPr>
          <w:lang w:val="fr-CA"/>
        </w:rPr>
        <w:t xml:space="preserve">». </w:t>
      </w:r>
      <w:r w:rsidRPr="00F06A2C">
        <w:rPr>
          <w:i/>
          <w:color w:val="FF0000"/>
          <w:lang w:val="fr-CA"/>
        </w:rPr>
        <w:t xml:space="preserve">[voir la CAPTURE D’ÉCRAN ci-dessus </w:t>
      </w:r>
      <w:r w:rsidRPr="00F06A2C">
        <w:rPr>
          <w:color w:val="FF0000"/>
          <w:sz w:val="24"/>
          <w:szCs w:val="24"/>
          <w:lang w:val="fr-CA"/>
        </w:rPr>
        <w:t>(3</w:t>
      </w:r>
      <w:r w:rsidRPr="00F06A2C">
        <w:rPr>
          <w:i/>
          <w:color w:val="FF0000"/>
          <w:lang w:val="fr-CA"/>
        </w:rPr>
        <w:t>)]</w:t>
      </w:r>
      <w:r w:rsidRPr="00F06A2C">
        <w:rPr>
          <w:lang w:val="fr-CA"/>
        </w:rPr>
        <w:t xml:space="preserve"> </w:t>
      </w:r>
    </w:p>
    <w:p w14:paraId="745B2CEF" w14:textId="4F253C2B" w:rsidR="003C3D0F" w:rsidRPr="001544A8" w:rsidRDefault="001544A8" w:rsidP="00005112">
      <w:pPr>
        <w:pStyle w:val="ListParagraph"/>
        <w:numPr>
          <w:ilvl w:val="3"/>
          <w:numId w:val="8"/>
        </w:numPr>
        <w:rPr>
          <w:lang w:val="fr-CA"/>
        </w:rPr>
      </w:pPr>
      <w:r w:rsidRPr="001544A8">
        <w:rPr>
          <w:lang w:val="fr-CA"/>
        </w:rPr>
        <w:t xml:space="preserve">Enregistrez l’enregistrement à l’aide de l’icône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1544A8">
        <w:rPr>
          <w:lang w:val="fr-CA"/>
        </w:rPr>
        <w:t>Enregistrer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1544A8">
        <w:rPr>
          <w:lang w:val="fr-CA"/>
        </w:rPr>
        <w:t xml:space="preserve"> qui est située dans le coin inférieur droit de l’écran</w:t>
      </w:r>
      <w:r w:rsidR="000F60F9" w:rsidRPr="001544A8">
        <w:rPr>
          <w:lang w:val="fr-CA"/>
        </w:rPr>
        <w:t>.</w:t>
      </w:r>
    </w:p>
    <w:p w14:paraId="68D7D318" w14:textId="77777777" w:rsidR="00005112" w:rsidRPr="00910043" w:rsidRDefault="001544A8" w:rsidP="00005112">
      <w:pPr>
        <w:pStyle w:val="Heading3"/>
        <w:numPr>
          <w:ilvl w:val="2"/>
          <w:numId w:val="8"/>
        </w:numPr>
        <w:rPr>
          <w:lang w:val="fr-CA"/>
        </w:rPr>
      </w:pPr>
      <w:bookmarkStart w:id="16" w:name="_Toc15468411"/>
      <w:r w:rsidRPr="00910043">
        <w:rPr>
          <w:lang w:val="fr-CA"/>
        </w:rPr>
        <w:t xml:space="preserve">Décision </w:t>
      </w:r>
      <w:r w:rsidR="00F06A2C" w:rsidRPr="00910043">
        <w:rPr>
          <w:lang w:val="fr-CA"/>
        </w:rPr>
        <w:t>relative à la</w:t>
      </w:r>
      <w:r w:rsidRPr="00910043">
        <w:rPr>
          <w:lang w:val="fr-CA"/>
        </w:rPr>
        <w:t xml:space="preserve"> conformité</w:t>
      </w:r>
      <w:bookmarkEnd w:id="16"/>
    </w:p>
    <w:p w14:paraId="3ACA2CBD" w14:textId="77777777" w:rsidR="001544A8" w:rsidRPr="00E50285" w:rsidRDefault="001544A8" w:rsidP="00005112">
      <w:pPr>
        <w:pStyle w:val="ListParagraph"/>
        <w:numPr>
          <w:ilvl w:val="3"/>
          <w:numId w:val="8"/>
        </w:numPr>
        <w:rPr>
          <w:lang w:val="fr-CA"/>
        </w:rPr>
      </w:pPr>
      <w:r w:rsidRPr="00E50285">
        <w:rPr>
          <w:lang w:val="fr-CA"/>
        </w:rPr>
        <w:t xml:space="preserve">Naviguez jusqu’à la tâche d’inspection à l’aide de la flèche de retour de votre navigateur. </w:t>
      </w:r>
    </w:p>
    <w:p w14:paraId="79233383" w14:textId="1D2B14F5" w:rsidR="00005112" w:rsidRPr="001544A8" w:rsidRDefault="001544A8" w:rsidP="00005112">
      <w:pPr>
        <w:pStyle w:val="ListParagraph"/>
        <w:numPr>
          <w:ilvl w:val="3"/>
          <w:numId w:val="8"/>
        </w:numPr>
        <w:rPr>
          <w:lang w:val="fr-CA"/>
        </w:rPr>
      </w:pPr>
      <w:r w:rsidRPr="001544A8">
        <w:rPr>
          <w:lang w:val="fr-CA"/>
        </w:rPr>
        <w:t xml:space="preserve">Cochez la case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1544A8">
        <w:rPr>
          <w:lang w:val="fr-CA"/>
        </w:rPr>
        <w:t>Tâche terminée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1544A8">
        <w:rPr>
          <w:lang w:val="fr-CA"/>
        </w:rPr>
        <w:t xml:space="preserve"> </w:t>
      </w:r>
      <w:r>
        <w:rPr>
          <w:lang w:val="fr-CA"/>
        </w:rPr>
        <w:t>de la section «</w:t>
      </w:r>
      <w:r w:rsidR="00507E74">
        <w:rPr>
          <w:lang w:val="fr-CA"/>
        </w:rPr>
        <w:t> </w:t>
      </w:r>
      <w:r>
        <w:rPr>
          <w:lang w:val="fr-CA"/>
        </w:rPr>
        <w:t>État et portée</w:t>
      </w:r>
      <w:r w:rsidR="00507E74">
        <w:rPr>
          <w:lang w:val="fr-CA"/>
        </w:rPr>
        <w:t> </w:t>
      </w:r>
      <w:r>
        <w:rPr>
          <w:lang w:val="fr-CA"/>
        </w:rPr>
        <w:t>» de l’onglet «</w:t>
      </w:r>
      <w:r w:rsidR="00507E74">
        <w:rPr>
          <w:lang w:val="fr-CA"/>
        </w:rPr>
        <w:t> </w:t>
      </w:r>
      <w:r>
        <w:rPr>
          <w:lang w:val="fr-CA"/>
        </w:rPr>
        <w:t>Général</w:t>
      </w:r>
      <w:r w:rsidR="00507E74">
        <w:rPr>
          <w:lang w:val="fr-CA"/>
        </w:rPr>
        <w:t> </w:t>
      </w:r>
      <w:r>
        <w:rPr>
          <w:lang w:val="fr-CA"/>
        </w:rPr>
        <w:t>».</w:t>
      </w:r>
    </w:p>
    <w:p w14:paraId="567C1529" w14:textId="7A482E09" w:rsidR="004A147C" w:rsidRPr="00743C39" w:rsidRDefault="004A147C" w:rsidP="004A147C">
      <w:pPr>
        <w:ind w:left="0"/>
        <w:rPr>
          <w:lang w:val="fr-FR"/>
        </w:rPr>
      </w:pPr>
    </w:p>
    <w:p w14:paraId="7144A760" w14:textId="77777777" w:rsidR="00B44B8A" w:rsidRDefault="00B44B8A" w:rsidP="004A147C">
      <w:pPr>
        <w:ind w:left="0"/>
      </w:pPr>
      <w:r w:rsidRPr="00B44B8A">
        <w:rPr>
          <w:noProof/>
          <w:lang w:eastAsia="en-CA"/>
        </w:rPr>
        <w:lastRenderedPageBreak/>
        <w:drawing>
          <wp:inline distT="0" distB="0" distL="0" distR="0" wp14:anchorId="206D96DE" wp14:editId="274178D3">
            <wp:extent cx="5943600" cy="2110740"/>
            <wp:effectExtent l="19050" t="19050" r="19050" b="228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F5F455" w14:textId="387BC8A7" w:rsidR="00BB0CCA" w:rsidRPr="00A00B38" w:rsidRDefault="001544A8" w:rsidP="00A00B38">
      <w:pPr>
        <w:pStyle w:val="ListParagraph"/>
        <w:numPr>
          <w:ilvl w:val="3"/>
          <w:numId w:val="8"/>
        </w:numPr>
        <w:rPr>
          <w:lang w:val="fr-CA"/>
        </w:rPr>
      </w:pPr>
      <w:r w:rsidRPr="001544A8">
        <w:rPr>
          <w:lang w:val="fr-CA"/>
        </w:rPr>
        <w:t xml:space="preserve">Naviguez jusqu’au champ de la décision de conformité intitulé </w:t>
      </w:r>
      <w:r>
        <w:rPr>
          <w:lang w:val="fr-CA"/>
        </w:rPr>
        <w:t>«</w:t>
      </w:r>
      <w:r w:rsidR="00507E74">
        <w:rPr>
          <w:lang w:val="fr-CA"/>
        </w:rPr>
        <w:t> </w:t>
      </w:r>
      <w:r>
        <w:rPr>
          <w:lang w:val="fr-CA"/>
        </w:rPr>
        <w:t>Une conformité a-t-elle été observée?</w:t>
      </w:r>
      <w:r w:rsidR="00507E74">
        <w:rPr>
          <w:lang w:val="fr-CA"/>
        </w:rPr>
        <w:t> </w:t>
      </w:r>
      <w:r>
        <w:rPr>
          <w:lang w:val="fr-CA"/>
        </w:rPr>
        <w:t>» (situé au-dessus de la case «</w:t>
      </w:r>
      <w:r w:rsidR="00507E74">
        <w:rPr>
          <w:lang w:val="fr-CA"/>
        </w:rPr>
        <w:t> </w:t>
      </w:r>
      <w:r>
        <w:rPr>
          <w:lang w:val="fr-CA"/>
        </w:rPr>
        <w:t>Tâche terminée?</w:t>
      </w:r>
      <w:r w:rsidR="00507E74">
        <w:rPr>
          <w:lang w:val="fr-CA"/>
        </w:rPr>
        <w:t> </w:t>
      </w:r>
      <w:r>
        <w:rPr>
          <w:lang w:val="fr-CA"/>
        </w:rPr>
        <w:t xml:space="preserve">») et cliquez sur le champ. </w:t>
      </w:r>
      <w:r w:rsidRPr="001544A8">
        <w:rPr>
          <w:lang w:val="fr-CA"/>
        </w:rPr>
        <w:t xml:space="preserve">Un menu déroulant s’affichera. Sélectionnez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1544A8">
        <w:rPr>
          <w:lang w:val="fr-CA"/>
        </w:rPr>
        <w:t>Oui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1544A8">
        <w:rPr>
          <w:lang w:val="fr-CA"/>
        </w:rPr>
        <w:t xml:space="preserve">,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1544A8">
        <w:rPr>
          <w:lang w:val="fr-CA"/>
        </w:rPr>
        <w:t>Non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1544A8">
        <w:rPr>
          <w:lang w:val="fr-CA"/>
        </w:rPr>
        <w:t xml:space="preserve"> ou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1544A8">
        <w:rPr>
          <w:lang w:val="fr-CA"/>
        </w:rPr>
        <w:t>N/A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1544A8">
        <w:rPr>
          <w:lang w:val="fr-CA"/>
        </w:rPr>
        <w:t xml:space="preserve"> en fonction de la décision d</w:t>
      </w:r>
      <w:r>
        <w:rPr>
          <w:lang w:val="fr-CA"/>
        </w:rPr>
        <w:t>u laboratoire ou du conseil fourni par le programme.</w:t>
      </w:r>
    </w:p>
    <w:p w14:paraId="71AB2F07" w14:textId="77777777" w:rsidR="00B13D03" w:rsidRDefault="00B13D03" w:rsidP="00A00B38">
      <w:pPr>
        <w:ind w:left="0"/>
        <w:jc w:val="center"/>
      </w:pPr>
      <w:r w:rsidRPr="00B13D03">
        <w:rPr>
          <w:noProof/>
          <w:lang w:eastAsia="en-CA"/>
        </w:rPr>
        <w:drawing>
          <wp:inline distT="0" distB="0" distL="0" distR="0" wp14:anchorId="5FD73943" wp14:editId="5EBC96EE">
            <wp:extent cx="3423477" cy="1949752"/>
            <wp:effectExtent l="19050" t="19050" r="24765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281" cy="196387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380AB1" w14:textId="037C46C6" w:rsidR="001544A8" w:rsidRPr="00910043" w:rsidRDefault="00910043" w:rsidP="00005112">
      <w:pPr>
        <w:pStyle w:val="ListParagraph"/>
        <w:numPr>
          <w:ilvl w:val="3"/>
          <w:numId w:val="8"/>
        </w:numPr>
        <w:rPr>
          <w:lang w:val="fr-CA"/>
        </w:rPr>
      </w:pPr>
      <w:r w:rsidRPr="00910043">
        <w:rPr>
          <w:lang w:val="fr-CA"/>
        </w:rPr>
        <w:t>Si vous n’attendez pas de résultats d’échantillon</w:t>
      </w:r>
      <w:r w:rsidR="00E363FF" w:rsidRPr="00910043">
        <w:rPr>
          <w:lang w:val="fr-CA"/>
        </w:rPr>
        <w:t>,</w:t>
      </w:r>
      <w:r w:rsidR="00081B2B" w:rsidRPr="00910043">
        <w:rPr>
          <w:lang w:val="fr-CA"/>
        </w:rPr>
        <w:t xml:space="preserve"> </w:t>
      </w:r>
      <w:r>
        <w:rPr>
          <w:lang w:val="fr-CA"/>
        </w:rPr>
        <w:t>il doit être inscrit</w:t>
      </w:r>
      <w:r w:rsidR="00E363FF" w:rsidRPr="00910043">
        <w:rPr>
          <w:lang w:val="fr-CA"/>
        </w:rPr>
        <w:t xml:space="preserve">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="00E363FF" w:rsidRPr="00910043">
        <w:rPr>
          <w:lang w:val="fr-CA"/>
        </w:rPr>
        <w:t>N/A</w:t>
      </w:r>
      <w:r w:rsidR="00507E74">
        <w:rPr>
          <w:lang w:val="fr-CA"/>
        </w:rPr>
        <w:t> </w:t>
      </w:r>
      <w:r>
        <w:rPr>
          <w:lang w:val="fr-CA"/>
        </w:rPr>
        <w:t>» dans le champ de la décision relative à la conformité</w:t>
      </w:r>
      <w:r w:rsidR="00E363FF" w:rsidRPr="00910043">
        <w:rPr>
          <w:lang w:val="fr-CA"/>
        </w:rPr>
        <w:t>.</w:t>
      </w:r>
      <w:r w:rsidR="00DC33A3" w:rsidRPr="00910043">
        <w:rPr>
          <w:lang w:val="fr-CA"/>
        </w:rPr>
        <w:t xml:space="preserve"> </w:t>
      </w:r>
    </w:p>
    <w:p w14:paraId="33FEF88D" w14:textId="40BD9ECB" w:rsidR="001544A8" w:rsidRDefault="001544A8" w:rsidP="00005112">
      <w:pPr>
        <w:pStyle w:val="ListParagraph"/>
        <w:numPr>
          <w:ilvl w:val="3"/>
          <w:numId w:val="8"/>
        </w:numPr>
        <w:rPr>
          <w:lang w:val="fr-CA"/>
        </w:rPr>
      </w:pPr>
      <w:r w:rsidRPr="001544A8">
        <w:rPr>
          <w:lang w:val="fr-CA"/>
        </w:rPr>
        <w:t xml:space="preserve">Si la NC observée est </w:t>
      </w:r>
      <w:r>
        <w:rPr>
          <w:lang w:val="fr-CA"/>
        </w:rPr>
        <w:t>«</w:t>
      </w:r>
      <w:r w:rsidR="00507E74">
        <w:rPr>
          <w:lang w:val="fr-CA"/>
        </w:rPr>
        <w:t> </w:t>
      </w:r>
      <w:r w:rsidRPr="001544A8">
        <w:rPr>
          <w:lang w:val="fr-CA"/>
        </w:rPr>
        <w:t>Non</w:t>
      </w:r>
      <w:r w:rsidR="00507E74">
        <w:rPr>
          <w:lang w:val="fr-CA"/>
        </w:rPr>
        <w:t> </w:t>
      </w:r>
      <w:r>
        <w:rPr>
          <w:lang w:val="fr-CA"/>
        </w:rPr>
        <w:t>»</w:t>
      </w:r>
      <w:r w:rsidRPr="001544A8">
        <w:rPr>
          <w:lang w:val="fr-CA"/>
        </w:rPr>
        <w:t xml:space="preserve">, </w:t>
      </w:r>
      <w:r>
        <w:rPr>
          <w:lang w:val="fr-CA"/>
        </w:rPr>
        <w:t xml:space="preserve">inscrivez que la tâche d’inspection </w:t>
      </w:r>
      <w:r w:rsidR="00A72CE6">
        <w:rPr>
          <w:lang w:val="fr-CA"/>
        </w:rPr>
        <w:t>est «</w:t>
      </w:r>
      <w:r w:rsidR="00507E74">
        <w:rPr>
          <w:lang w:val="fr-CA"/>
        </w:rPr>
        <w:t> </w:t>
      </w:r>
      <w:r w:rsidR="00A72CE6">
        <w:rPr>
          <w:lang w:val="fr-CA"/>
        </w:rPr>
        <w:t>Terminée</w:t>
      </w:r>
      <w:r w:rsidR="00507E74">
        <w:rPr>
          <w:lang w:val="fr-CA"/>
        </w:rPr>
        <w:t> </w:t>
      </w:r>
      <w:r w:rsidR="00A72CE6">
        <w:rPr>
          <w:lang w:val="fr-CA"/>
        </w:rPr>
        <w:t>». Utilisez la flèche de votre navigateur pour revenir au dossier d’inspection et passez au chevron «</w:t>
      </w:r>
      <w:r w:rsidR="00507E74">
        <w:rPr>
          <w:lang w:val="fr-CA"/>
        </w:rPr>
        <w:t> </w:t>
      </w:r>
      <w:r w:rsidR="00910043">
        <w:rPr>
          <w:lang w:val="fr-CA"/>
        </w:rPr>
        <w:t>Terminer</w:t>
      </w:r>
      <w:r w:rsidR="00A72CE6">
        <w:rPr>
          <w:lang w:val="fr-CA"/>
        </w:rPr>
        <w:t xml:space="preserve"> l’inspection</w:t>
      </w:r>
      <w:r w:rsidR="00507E74">
        <w:rPr>
          <w:lang w:val="fr-CA"/>
        </w:rPr>
        <w:t> </w:t>
      </w:r>
      <w:r w:rsidR="00A72CE6">
        <w:rPr>
          <w:lang w:val="fr-CA"/>
        </w:rPr>
        <w:t>».</w:t>
      </w:r>
    </w:p>
    <w:p w14:paraId="4581B420" w14:textId="3166119B" w:rsidR="00A00B38" w:rsidRDefault="00A00B38" w:rsidP="00A00B38">
      <w:pPr>
        <w:rPr>
          <w:lang w:val="fr-CA"/>
        </w:rPr>
      </w:pPr>
    </w:p>
    <w:p w14:paraId="33BE378F" w14:textId="5FFA852A" w:rsidR="00A00B38" w:rsidRDefault="00A00B38" w:rsidP="00A00B38">
      <w:pPr>
        <w:rPr>
          <w:lang w:val="fr-CA"/>
        </w:rPr>
      </w:pPr>
    </w:p>
    <w:p w14:paraId="28D37786" w14:textId="51D69E7A" w:rsidR="00A00B38" w:rsidRDefault="00A00B38" w:rsidP="00A00B38">
      <w:pPr>
        <w:rPr>
          <w:lang w:val="fr-CA"/>
        </w:rPr>
      </w:pPr>
    </w:p>
    <w:p w14:paraId="318A9B91" w14:textId="77777777" w:rsidR="00A00B38" w:rsidRPr="00A00B38" w:rsidRDefault="00A00B38" w:rsidP="00A00B38">
      <w:pPr>
        <w:rPr>
          <w:lang w:val="fr-CA"/>
        </w:rPr>
      </w:pPr>
    </w:p>
    <w:p w14:paraId="1748DD23" w14:textId="1778EE62" w:rsidR="00C163B5" w:rsidRPr="00A00B38" w:rsidRDefault="00A72CE6" w:rsidP="00A00B38">
      <w:pPr>
        <w:pStyle w:val="ListParagraph"/>
        <w:numPr>
          <w:ilvl w:val="3"/>
          <w:numId w:val="8"/>
        </w:numPr>
        <w:rPr>
          <w:lang w:val="fr-CA"/>
        </w:rPr>
      </w:pPr>
      <w:r>
        <w:rPr>
          <w:lang w:val="fr-CA"/>
        </w:rPr>
        <w:t>Si la NC observée est «</w:t>
      </w:r>
      <w:r w:rsidR="00507E74">
        <w:rPr>
          <w:lang w:val="fr-CA"/>
        </w:rPr>
        <w:t> </w:t>
      </w:r>
      <w:r>
        <w:rPr>
          <w:lang w:val="fr-CA"/>
        </w:rPr>
        <w:t>Oui</w:t>
      </w:r>
      <w:r w:rsidR="00507E74">
        <w:rPr>
          <w:lang w:val="fr-CA"/>
        </w:rPr>
        <w:t> </w:t>
      </w:r>
      <w:r>
        <w:rPr>
          <w:lang w:val="fr-CA"/>
        </w:rPr>
        <w:t>», naviguez jusqu’au champ «</w:t>
      </w:r>
      <w:r w:rsidR="00507E74">
        <w:rPr>
          <w:lang w:val="fr-CA"/>
        </w:rPr>
        <w:t> </w:t>
      </w:r>
      <w:r>
        <w:rPr>
          <w:lang w:val="fr-CA"/>
        </w:rPr>
        <w:t>Constatations</w:t>
      </w:r>
      <w:r w:rsidR="00507E74">
        <w:rPr>
          <w:lang w:val="fr-CA"/>
        </w:rPr>
        <w:t> </w:t>
      </w:r>
      <w:r>
        <w:rPr>
          <w:lang w:val="fr-CA"/>
        </w:rPr>
        <w:t>» dans l’onglet «</w:t>
      </w:r>
      <w:r w:rsidR="00507E74">
        <w:rPr>
          <w:lang w:val="fr-CA"/>
        </w:rPr>
        <w:t> </w:t>
      </w:r>
      <w:r>
        <w:rPr>
          <w:lang w:val="fr-CA"/>
        </w:rPr>
        <w:t>Activités de vérification liées à l’inspection</w:t>
      </w:r>
      <w:r w:rsidR="00507E74">
        <w:rPr>
          <w:lang w:val="fr-CA"/>
        </w:rPr>
        <w:t> </w:t>
      </w:r>
      <w:r>
        <w:rPr>
          <w:lang w:val="fr-CA"/>
        </w:rPr>
        <w:t>» dans la tâche d’inspection et saisissez les commentaires concernant les résultats de l’échantillonnage ou l’évaluation.</w:t>
      </w:r>
    </w:p>
    <w:p w14:paraId="61584C59" w14:textId="77777777" w:rsidR="00C163B5" w:rsidRDefault="0022692F" w:rsidP="00A00B38">
      <w:pPr>
        <w:ind w:left="0"/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0D80C36B" wp14:editId="578B0F8D">
            <wp:extent cx="4769892" cy="5776281"/>
            <wp:effectExtent l="19050" t="19050" r="12065" b="152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70" cy="5800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75DADC" w14:textId="1EB035CE" w:rsidR="00A72CE6" w:rsidRPr="00A72CE6" w:rsidRDefault="00A72CE6" w:rsidP="00743C39">
      <w:pPr>
        <w:pStyle w:val="ListParagraph"/>
        <w:numPr>
          <w:ilvl w:val="3"/>
          <w:numId w:val="8"/>
        </w:numPr>
        <w:rPr>
          <w:lang w:val="fr-CA"/>
        </w:rPr>
      </w:pPr>
      <w:r w:rsidRPr="00A72CE6">
        <w:rPr>
          <w:lang w:val="fr-CA"/>
        </w:rPr>
        <w:t>Procédez à la création d’un enregistrem</w:t>
      </w:r>
      <w:r>
        <w:rPr>
          <w:lang w:val="fr-CA"/>
        </w:rPr>
        <w:t xml:space="preserve">ent des non-conformités. Consultez la </w:t>
      </w:r>
      <w:r w:rsidR="00743C39">
        <w:rPr>
          <w:lang w:val="fr-CA"/>
        </w:rPr>
        <w:t xml:space="preserve">PON </w:t>
      </w:r>
      <w:r w:rsidR="00743C39" w:rsidRPr="00743C39">
        <w:rPr>
          <w:i/>
          <w:lang w:val="fr-CA"/>
        </w:rPr>
        <w:t>Gérer un enregistrement de non-conformité</w:t>
      </w:r>
    </w:p>
    <w:p w14:paraId="2B59EC4F" w14:textId="77777777" w:rsidR="000D7BF8" w:rsidRPr="007D4775" w:rsidRDefault="00A72CE6" w:rsidP="00005112">
      <w:pPr>
        <w:pStyle w:val="Heading2"/>
        <w:numPr>
          <w:ilvl w:val="1"/>
          <w:numId w:val="8"/>
        </w:numPr>
        <w:rPr>
          <w:lang w:val="fr-CA"/>
        </w:rPr>
      </w:pPr>
      <w:bookmarkStart w:id="17" w:name="_Toc15468412"/>
      <w:r w:rsidRPr="007D4775">
        <w:rPr>
          <w:lang w:val="fr-CA"/>
        </w:rPr>
        <w:t>Poursuivre le dossier d’inspection</w:t>
      </w:r>
      <w:bookmarkEnd w:id="17"/>
    </w:p>
    <w:p w14:paraId="1A272D33" w14:textId="3B312E17" w:rsidR="00E426EC" w:rsidRPr="00E426EC" w:rsidRDefault="00A72CE6" w:rsidP="007C6D60">
      <w:pPr>
        <w:pStyle w:val="ListParagraph"/>
        <w:numPr>
          <w:ilvl w:val="2"/>
          <w:numId w:val="8"/>
        </w:numPr>
        <w:rPr>
          <w:sz w:val="24"/>
          <w:szCs w:val="24"/>
          <w:lang w:val="fr-FR"/>
        </w:rPr>
      </w:pPr>
      <w:r w:rsidRPr="00E426EC">
        <w:rPr>
          <w:lang w:val="fr-CA"/>
        </w:rPr>
        <w:t>Consultez l</w:t>
      </w:r>
      <w:r w:rsidR="002B288D" w:rsidRPr="00E426EC">
        <w:rPr>
          <w:lang w:val="fr-CA"/>
        </w:rPr>
        <w:t>es documents</w:t>
      </w:r>
      <w:r w:rsidR="000D7BF8" w:rsidRPr="00E426EC">
        <w:rPr>
          <w:lang w:val="fr-CA"/>
        </w:rPr>
        <w:t xml:space="preserve"> </w:t>
      </w:r>
      <w:r w:rsidR="00D06C7B" w:rsidRPr="00E426EC">
        <w:rPr>
          <w:lang w:val="fr-CA"/>
        </w:rPr>
        <w:t>intitulés</w:t>
      </w:r>
      <w:r w:rsidR="002B288D" w:rsidRPr="00E426EC">
        <w:rPr>
          <w:lang w:val="fr-CA"/>
        </w:rPr>
        <w:t xml:space="preserve"> </w:t>
      </w:r>
      <w:r w:rsidR="000A5088" w:rsidRPr="00E426EC">
        <w:rPr>
          <w:i/>
          <w:lang w:val="fr-CA"/>
        </w:rPr>
        <w:t xml:space="preserve"> </w:t>
      </w:r>
      <w:r w:rsidR="00E426EC" w:rsidRPr="00E426EC">
        <w:rPr>
          <w:lang w:val="fr-CA"/>
        </w:rPr>
        <w:t>PON « </w:t>
      </w:r>
      <w:r w:rsidR="00A00B38">
        <w:rPr>
          <w:lang w:val="fr-CA"/>
        </w:rPr>
        <w:t>Effectuer une</w:t>
      </w:r>
      <w:r w:rsidR="00E426EC" w:rsidRPr="00E426EC">
        <w:rPr>
          <w:lang w:val="fr-CA"/>
        </w:rPr>
        <w:t xml:space="preserve"> inspection » </w:t>
      </w:r>
      <w:r w:rsidR="000D7BF8" w:rsidRPr="00E426EC">
        <w:rPr>
          <w:lang w:val="fr-CA"/>
        </w:rPr>
        <w:t>o</w:t>
      </w:r>
      <w:r w:rsidRPr="00E426EC">
        <w:rPr>
          <w:lang w:val="fr-CA"/>
        </w:rPr>
        <w:t>u</w:t>
      </w:r>
      <w:r w:rsidR="000D7BF8" w:rsidRPr="00E426EC">
        <w:rPr>
          <w:lang w:val="fr-CA"/>
        </w:rPr>
        <w:t xml:space="preserve"> </w:t>
      </w:r>
      <w:r w:rsidR="000A5088" w:rsidRPr="00E426EC">
        <w:rPr>
          <w:i/>
          <w:lang w:val="fr-CA"/>
        </w:rPr>
        <w:t xml:space="preserve"> </w:t>
      </w:r>
      <w:r w:rsidR="00A00B38">
        <w:rPr>
          <w:lang w:val="fr-CA"/>
        </w:rPr>
        <w:t xml:space="preserve">PON « Mise à jour, </w:t>
      </w:r>
      <w:r w:rsidR="00E426EC" w:rsidRPr="00ED2C14">
        <w:rPr>
          <w:lang w:val="fr-CA"/>
        </w:rPr>
        <w:t xml:space="preserve">fermeture </w:t>
      </w:r>
      <w:r w:rsidR="00A00B38">
        <w:rPr>
          <w:lang w:val="fr-CA"/>
        </w:rPr>
        <w:t xml:space="preserve">et annulation </w:t>
      </w:r>
      <w:r w:rsidR="00E426EC" w:rsidRPr="00ED2C14">
        <w:rPr>
          <w:lang w:val="fr-CA"/>
        </w:rPr>
        <w:t>d’un dossier d’inspection »</w:t>
      </w:r>
    </w:p>
    <w:p w14:paraId="3CBD610E" w14:textId="77777777" w:rsidR="00E426EC" w:rsidRPr="00E426EC" w:rsidRDefault="00E426EC" w:rsidP="00E426EC">
      <w:pPr>
        <w:pStyle w:val="ListParagraph"/>
        <w:ind w:left="360"/>
        <w:rPr>
          <w:sz w:val="24"/>
          <w:szCs w:val="24"/>
          <w:lang w:val="fr-FR"/>
        </w:rPr>
      </w:pPr>
    </w:p>
    <w:p w14:paraId="44153864" w14:textId="77777777" w:rsidR="00A00B38" w:rsidRPr="00A00B38" w:rsidRDefault="00CF67B1" w:rsidP="00A00B38">
      <w:pPr>
        <w:pStyle w:val="Heading1"/>
        <w:numPr>
          <w:ilvl w:val="0"/>
          <w:numId w:val="8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FR"/>
        </w:rPr>
      </w:pPr>
      <w:bookmarkStart w:id="18" w:name="_Toc15468413"/>
      <w:r w:rsidRPr="0027085D">
        <w:rPr>
          <w:rFonts w:asciiTheme="minorHAnsi" w:hAnsiTheme="minorHAnsi"/>
          <w:sz w:val="24"/>
          <w:szCs w:val="24"/>
          <w:lang w:val="fr-FR"/>
        </w:rPr>
        <w:t>R</w:t>
      </w:r>
      <w:r w:rsidR="00A72CE6" w:rsidRPr="0027085D">
        <w:rPr>
          <w:rFonts w:asciiTheme="minorHAnsi" w:hAnsiTheme="minorHAnsi"/>
          <w:sz w:val="24"/>
          <w:szCs w:val="24"/>
          <w:lang w:val="fr-FR"/>
        </w:rPr>
        <w:t>É</w:t>
      </w:r>
      <w:r w:rsidRPr="0027085D">
        <w:rPr>
          <w:rFonts w:asciiTheme="minorHAnsi" w:hAnsiTheme="minorHAnsi"/>
          <w:sz w:val="24"/>
          <w:szCs w:val="24"/>
          <w:lang w:val="fr-FR"/>
        </w:rPr>
        <w:t>F</w:t>
      </w:r>
      <w:r w:rsidR="00A72CE6" w:rsidRPr="0027085D">
        <w:rPr>
          <w:rFonts w:asciiTheme="minorHAnsi" w:hAnsiTheme="minorHAnsi"/>
          <w:sz w:val="24"/>
          <w:szCs w:val="24"/>
          <w:lang w:val="fr-FR"/>
        </w:rPr>
        <w:t>É</w:t>
      </w:r>
      <w:r w:rsidRPr="0027085D">
        <w:rPr>
          <w:rFonts w:asciiTheme="minorHAnsi" w:hAnsiTheme="minorHAnsi"/>
          <w:sz w:val="24"/>
          <w:szCs w:val="24"/>
          <w:lang w:val="fr-FR"/>
        </w:rPr>
        <w:t>RENCES</w:t>
      </w:r>
      <w:bookmarkEnd w:id="18"/>
    </w:p>
    <w:tbl>
      <w:tblPr>
        <w:tblpPr w:leftFromText="180" w:rightFromText="180" w:bottomFromText="155" w:vertAnchor="text"/>
        <w:tblW w:w="10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9"/>
        <w:gridCol w:w="2099"/>
        <w:gridCol w:w="2118"/>
      </w:tblGrid>
      <w:tr w:rsidR="00A00B38" w:rsidRPr="00A00B38" w14:paraId="00E45693" w14:textId="77777777" w:rsidTr="0059792E">
        <w:tc>
          <w:tcPr>
            <w:tcW w:w="5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20FA" w14:textId="77777777" w:rsidR="00A00B38" w:rsidRPr="00A00B38" w:rsidRDefault="00A00B38" w:rsidP="00A00B38">
            <w:pPr>
              <w:ind w:hanging="630"/>
              <w:rPr>
                <w:b/>
                <w:lang w:val="fr-CA"/>
              </w:rPr>
            </w:pPr>
            <w:r w:rsidRPr="00A00B38">
              <w:rPr>
                <w:b/>
                <w:lang w:val="fr-CA"/>
              </w:rPr>
              <w:t>Document Name/Nom du document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B100D" w14:textId="77777777" w:rsidR="00A00B38" w:rsidRPr="00A00B38" w:rsidRDefault="00A00B38" w:rsidP="00A00B38">
            <w:pPr>
              <w:ind w:hanging="799"/>
              <w:jc w:val="center"/>
              <w:rPr>
                <w:b/>
              </w:rPr>
            </w:pPr>
            <w:r w:rsidRPr="00A00B38">
              <w:rPr>
                <w:b/>
                <w:lang w:val="en-US"/>
              </w:rPr>
              <w:t>RDIMS#</w:t>
            </w:r>
          </w:p>
        </w:tc>
        <w:tc>
          <w:tcPr>
            <w:tcW w:w="2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3BF08" w14:textId="77777777" w:rsidR="00A00B38" w:rsidRPr="00A00B38" w:rsidRDefault="00A00B38" w:rsidP="00A00B38">
            <w:pPr>
              <w:ind w:hanging="799"/>
              <w:jc w:val="center"/>
              <w:rPr>
                <w:b/>
                <w:lang w:val="fr-CA"/>
              </w:rPr>
            </w:pPr>
            <w:r w:rsidRPr="00A00B38">
              <w:rPr>
                <w:b/>
                <w:lang w:val="fr-CA"/>
              </w:rPr>
              <w:t>N</w:t>
            </w:r>
            <w:r w:rsidRPr="00A00B38">
              <w:rPr>
                <w:b/>
                <w:vertAlign w:val="superscript"/>
                <w:lang w:val="fr-CA"/>
              </w:rPr>
              <w:t>o</w:t>
            </w:r>
            <w:r w:rsidRPr="00A00B38">
              <w:rPr>
                <w:b/>
                <w:lang w:val="fr-CA"/>
              </w:rPr>
              <w:t xml:space="preserve"> du SGDDI</w:t>
            </w:r>
          </w:p>
        </w:tc>
      </w:tr>
      <w:tr w:rsidR="00A00B38" w:rsidRPr="00A00B38" w14:paraId="51C682DC" w14:textId="77777777" w:rsidTr="0059792E">
        <w:trPr>
          <w:trHeight w:val="383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9EF83" w14:textId="77777777" w:rsidR="00A00B38" w:rsidRPr="00A00B38" w:rsidRDefault="00A00B38" w:rsidP="00A00B38">
            <w:pPr>
              <w:rPr>
                <w:szCs w:val="22"/>
              </w:rPr>
            </w:pPr>
            <w:r w:rsidRPr="00A00B38">
              <w:rPr>
                <w:szCs w:val="22"/>
              </w:rPr>
              <w:t xml:space="preserve">SIP 2.0/ </w:t>
            </w:r>
            <w:r w:rsidRPr="00A00B38">
              <w:rPr>
                <w:szCs w:val="22"/>
                <w:lang w:val="fr-CA"/>
              </w:rPr>
              <w:t>PIS 2.0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65195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469AB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10905795</w:t>
            </w:r>
          </w:p>
        </w:tc>
      </w:tr>
      <w:tr w:rsidR="00A00B38" w:rsidRPr="00A00B38" w14:paraId="6261C4D4" w14:textId="77777777" w:rsidTr="0059792E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72589" w14:textId="77777777" w:rsidR="00A00B38" w:rsidRPr="00A00B38" w:rsidRDefault="00A00B38" w:rsidP="00A00B38">
            <w:pPr>
              <w:rPr>
                <w:lang w:val="fr-CA"/>
              </w:rPr>
            </w:pPr>
            <w:r w:rsidRPr="00A00B38">
              <w:rPr>
                <w:lang w:val="fr-CA"/>
              </w:rPr>
              <w:lastRenderedPageBreak/>
              <w:t xml:space="preserve">“DSDP CRM Job </w:t>
            </w:r>
            <w:proofErr w:type="spellStart"/>
            <w:r w:rsidRPr="00A00B38">
              <w:rPr>
                <w:lang w:val="fr-CA"/>
              </w:rPr>
              <w:t>Aid</w:t>
            </w:r>
            <w:proofErr w:type="spellEnd"/>
            <w:r w:rsidRPr="00A00B38">
              <w:rPr>
                <w:lang w:val="fr-CA"/>
              </w:rPr>
              <w:t xml:space="preserve">” / </w:t>
            </w:r>
          </w:p>
          <w:p w14:paraId="0C87DD07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A00B38">
              <w:rPr>
                <w:lang w:val="fr-FR"/>
              </w:rPr>
              <w:t>Outil de travail de la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70A5E" w14:textId="77777777" w:rsidR="00A00B38" w:rsidRPr="00A00B38" w:rsidRDefault="00A00B38" w:rsidP="00A00B38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A00B38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5942A" w14:textId="77777777" w:rsidR="00A00B38" w:rsidRPr="00A00B38" w:rsidRDefault="00A00B38" w:rsidP="00A00B38">
            <w:pPr>
              <w:ind w:hanging="799"/>
              <w:jc w:val="center"/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10764093</w:t>
            </w:r>
          </w:p>
        </w:tc>
      </w:tr>
      <w:tr w:rsidR="00A00B38" w:rsidRPr="00A00B38" w14:paraId="0BE2115D" w14:textId="77777777" w:rsidTr="0059792E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8F459" w14:textId="77777777" w:rsidR="00A00B38" w:rsidRPr="00A00B38" w:rsidRDefault="00A00B38" w:rsidP="00A00B38">
            <w:pPr>
              <w:rPr>
                <w:lang w:val="en-US"/>
              </w:rPr>
            </w:pPr>
            <w:r w:rsidRPr="00A00B38">
              <w:rPr>
                <w:lang w:val="en-US"/>
              </w:rPr>
              <w:t>“DSDP CRM Inspection Case Work tasking and Monitoring for Inspection Supervisor” /</w:t>
            </w:r>
          </w:p>
          <w:p w14:paraId="4752DEE3" w14:textId="77777777" w:rsidR="00A00B38" w:rsidRPr="00A00B38" w:rsidRDefault="00A00B38" w:rsidP="00A00B38">
            <w:pPr>
              <w:rPr>
                <w:lang w:val="fr-CA"/>
              </w:rPr>
            </w:pPr>
            <w:r w:rsidRPr="00A00B38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D7B29" w14:textId="77777777" w:rsidR="00A00B38" w:rsidRPr="00A00B38" w:rsidRDefault="00A00B38" w:rsidP="00A00B38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</w:p>
          <w:p w14:paraId="3EAAC5C9" w14:textId="77777777" w:rsidR="00A00B38" w:rsidRPr="00A00B38" w:rsidRDefault="00A00B38" w:rsidP="00A00B38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A00B38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28D75" w14:textId="77777777" w:rsidR="00A00B38" w:rsidRPr="00A00B38" w:rsidRDefault="00A00B38" w:rsidP="00A00B38">
            <w:pPr>
              <w:ind w:hanging="799"/>
              <w:jc w:val="center"/>
              <w:rPr>
                <w:szCs w:val="22"/>
                <w:lang w:val="fr-CA"/>
              </w:rPr>
            </w:pPr>
          </w:p>
          <w:p w14:paraId="1DA98863" w14:textId="77777777" w:rsidR="00A00B38" w:rsidRPr="00A00B38" w:rsidRDefault="00A00B38" w:rsidP="00A00B38">
            <w:pPr>
              <w:ind w:hanging="799"/>
              <w:jc w:val="center"/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10763868</w:t>
            </w:r>
          </w:p>
        </w:tc>
      </w:tr>
      <w:tr w:rsidR="00A00B38" w:rsidRPr="00A00B38" w14:paraId="7F1736A6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0D6A0" w14:textId="77777777" w:rsidR="00A00B38" w:rsidRPr="00A00B38" w:rsidRDefault="00A00B38" w:rsidP="00A00B38">
            <w:pPr>
              <w:rPr>
                <w:szCs w:val="22"/>
              </w:rPr>
            </w:pPr>
            <w:r w:rsidRPr="00A00B38">
              <w:rPr>
                <w:szCs w:val="22"/>
              </w:rPr>
              <w:t>“Creating an Inspection Request” SOP /</w:t>
            </w:r>
          </w:p>
          <w:p w14:paraId="52F6C105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</w:rPr>
              <w:t xml:space="preserve"> </w:t>
            </w:r>
            <w:r w:rsidRPr="00A00B38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7B142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9852034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82604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10643032</w:t>
            </w:r>
          </w:p>
        </w:tc>
      </w:tr>
      <w:tr w:rsidR="00A00B38" w:rsidRPr="00A00B38" w14:paraId="5D175ECC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87E48" w14:textId="77777777" w:rsidR="00A00B38" w:rsidRPr="00A00B38" w:rsidRDefault="00A00B38" w:rsidP="00A00B38">
            <w:pPr>
              <w:rPr>
                <w:szCs w:val="22"/>
                <w:shd w:val="clear" w:color="auto" w:fill="FFFFFF"/>
              </w:rPr>
            </w:pPr>
            <w:r w:rsidRPr="00A00B38">
              <w:rPr>
                <w:szCs w:val="22"/>
                <w:shd w:val="clear" w:color="auto" w:fill="FFFFFF"/>
              </w:rPr>
              <w:t>“Preparing for an Inspection” SOP /</w:t>
            </w:r>
          </w:p>
          <w:p w14:paraId="4D317349" w14:textId="77777777" w:rsidR="00A00B38" w:rsidRPr="00A00B38" w:rsidRDefault="00A00B38" w:rsidP="00A00B38">
            <w:pPr>
              <w:rPr>
                <w:szCs w:val="22"/>
                <w:shd w:val="clear" w:color="auto" w:fill="FFFFFF"/>
                <w:lang w:val="fr-CA"/>
              </w:rPr>
            </w:pPr>
            <w:r w:rsidRPr="00A00B38">
              <w:rPr>
                <w:szCs w:val="22"/>
                <w:shd w:val="clear" w:color="auto" w:fill="FFFFFF"/>
              </w:rPr>
              <w:t xml:space="preserve"> </w:t>
            </w:r>
            <w:r w:rsidRPr="00A00B38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09D45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9852125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5387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10587488</w:t>
            </w:r>
          </w:p>
        </w:tc>
      </w:tr>
      <w:tr w:rsidR="00A00B38" w:rsidRPr="00A00B38" w14:paraId="7B9A27A1" w14:textId="77777777" w:rsidTr="0059792E">
        <w:trPr>
          <w:trHeight w:val="637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CA281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</w:rPr>
              <w:t>“Conducting an Inspection” SOP /</w:t>
            </w:r>
            <w:r w:rsidRPr="00A00B38">
              <w:rPr>
                <w:szCs w:val="22"/>
                <w:lang w:val="fr-CA"/>
              </w:rPr>
              <w:t xml:space="preserve"> </w:t>
            </w:r>
          </w:p>
          <w:p w14:paraId="68132C5E" w14:textId="77777777" w:rsidR="00A00B38" w:rsidRPr="00A00B38" w:rsidRDefault="00A00B38" w:rsidP="00A00B38">
            <w:pPr>
              <w:rPr>
                <w:szCs w:val="22"/>
              </w:rPr>
            </w:pPr>
            <w:r w:rsidRPr="00A00B38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9F581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9839405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C2A29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10846227</w:t>
            </w:r>
          </w:p>
        </w:tc>
      </w:tr>
      <w:tr w:rsidR="00A00B38" w:rsidRPr="00A00B38" w14:paraId="2712DAA5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F494B" w14:textId="77777777" w:rsidR="00A00B38" w:rsidRPr="00A00B38" w:rsidRDefault="00A00B38" w:rsidP="00A00B38">
            <w:pPr>
              <w:rPr>
                <w:szCs w:val="22"/>
                <w:shd w:val="clear" w:color="auto" w:fill="FFFFFF"/>
                <w:lang w:val="fr-CA"/>
              </w:rPr>
            </w:pPr>
            <w:r w:rsidRPr="00A00B38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A00B38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A00B38">
              <w:rPr>
                <w:szCs w:val="22"/>
                <w:shd w:val="clear" w:color="auto" w:fill="FFFFFF"/>
                <w:lang w:val="fr-FR"/>
              </w:rPr>
              <w:t>” SOP</w:t>
            </w:r>
            <w:r w:rsidRPr="00A00B38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6DDB9B2F" w14:textId="77777777" w:rsidR="00A00B38" w:rsidRPr="00A00B38" w:rsidRDefault="00A00B38" w:rsidP="00A00B38">
            <w:pPr>
              <w:rPr>
                <w:szCs w:val="22"/>
                <w:shd w:val="clear" w:color="auto" w:fill="FFFFFF"/>
                <w:lang w:val="fr-CA"/>
              </w:rPr>
            </w:pPr>
            <w:r w:rsidRPr="00A00B38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D4B38" w14:textId="77777777" w:rsidR="00A00B38" w:rsidRPr="00A00B38" w:rsidRDefault="00A00B38" w:rsidP="00A00B38">
            <w:pPr>
              <w:ind w:hanging="792"/>
              <w:jc w:val="center"/>
              <w:rPr>
                <w:szCs w:val="22"/>
                <w:lang w:val="fr-CA"/>
              </w:rPr>
            </w:pPr>
          </w:p>
          <w:p w14:paraId="709B619B" w14:textId="77777777" w:rsidR="00A00B38" w:rsidRPr="00A00B38" w:rsidRDefault="00A00B38" w:rsidP="00A00B38">
            <w:pPr>
              <w:ind w:hanging="792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9852138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C7557" w14:textId="77777777" w:rsidR="00A00B38" w:rsidRPr="00A00B38" w:rsidRDefault="00A00B38" w:rsidP="00A00B38">
            <w:pPr>
              <w:ind w:hanging="792"/>
              <w:jc w:val="center"/>
              <w:rPr>
                <w:rFonts w:eastAsia="Calibri"/>
                <w:szCs w:val="22"/>
              </w:rPr>
            </w:pPr>
          </w:p>
          <w:p w14:paraId="572E5229" w14:textId="3A29B26E" w:rsidR="00A00B38" w:rsidRPr="00A00B38" w:rsidRDefault="004F1BD1" w:rsidP="00A00B38">
            <w:pPr>
              <w:ind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5D67DA">
              <w:rPr>
                <w:rFonts w:eastAsiaTheme="minorHAnsi"/>
                <w:szCs w:val="22"/>
              </w:rPr>
              <w:t>10636979</w:t>
            </w:r>
          </w:p>
        </w:tc>
      </w:tr>
      <w:tr w:rsidR="00A00B38" w:rsidRPr="00A00B38" w14:paraId="186A51B2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AA710" w14:textId="77777777" w:rsidR="00A00B38" w:rsidRPr="00A00B38" w:rsidRDefault="00A00B38" w:rsidP="00A00B38">
            <w:pPr>
              <w:rPr>
                <w:szCs w:val="22"/>
                <w:shd w:val="clear" w:color="auto" w:fill="FFFFFF"/>
                <w:lang w:val="fr-CA"/>
              </w:rPr>
            </w:pPr>
            <w:r w:rsidRPr="00A00B38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A00B38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A00B38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A00B38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45C7D05A" w14:textId="77777777" w:rsidR="00A00B38" w:rsidRPr="00A00B38" w:rsidRDefault="00A00B38" w:rsidP="00A00B38">
            <w:pPr>
              <w:rPr>
                <w:szCs w:val="22"/>
                <w:shd w:val="clear" w:color="auto" w:fill="FFFFFF"/>
                <w:lang w:val="fr-CA"/>
              </w:rPr>
            </w:pPr>
            <w:r w:rsidRPr="00A00B38">
              <w:rPr>
                <w:szCs w:val="22"/>
                <w:shd w:val="clear" w:color="auto" w:fill="FFFFFF"/>
                <w:lang w:val="fr-CA"/>
              </w:rPr>
              <w:t>PON « </w:t>
            </w:r>
            <w:r w:rsidRPr="00A00B38">
              <w:rPr>
                <w:szCs w:val="22"/>
                <w:lang w:val="fr-FR"/>
              </w:rPr>
              <w:t xml:space="preserve"> </w:t>
            </w:r>
            <w:r w:rsidRPr="00A00B38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0E7BC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9906406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E55F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A00B38">
              <w:rPr>
                <w:rFonts w:eastAsia="Calibri"/>
                <w:szCs w:val="22"/>
              </w:rPr>
              <w:t>10636921</w:t>
            </w:r>
          </w:p>
        </w:tc>
      </w:tr>
      <w:tr w:rsidR="00A00B38" w:rsidRPr="00A00B38" w14:paraId="64722C69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C785" w14:textId="77777777" w:rsidR="00A00B38" w:rsidRPr="00A00B38" w:rsidRDefault="00A00B38" w:rsidP="00A00B38">
            <w:pPr>
              <w:rPr>
                <w:szCs w:val="22"/>
              </w:rPr>
            </w:pPr>
            <w:r w:rsidRPr="00A00B38">
              <w:rPr>
                <w:szCs w:val="22"/>
              </w:rPr>
              <w:t>“Update, Close and Cancel an Inspection Case” SOP /</w:t>
            </w:r>
          </w:p>
          <w:p w14:paraId="680F1973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02C57" w14:textId="77777777" w:rsidR="00A00B38" w:rsidRPr="00A00B38" w:rsidRDefault="00A00B38" w:rsidP="00A00B38">
            <w:pPr>
              <w:ind w:hanging="799"/>
              <w:jc w:val="center"/>
              <w:rPr>
                <w:szCs w:val="22"/>
              </w:rPr>
            </w:pPr>
            <w:r w:rsidRPr="00A00B38">
              <w:rPr>
                <w:szCs w:val="22"/>
              </w:rPr>
              <w:t>9852255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1DE18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10858081</w:t>
            </w:r>
          </w:p>
        </w:tc>
      </w:tr>
      <w:tr w:rsidR="00A00B38" w:rsidRPr="00A00B38" w14:paraId="1712F79A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EB55A" w14:textId="77777777" w:rsidR="00A00B38" w:rsidRPr="00A00B38" w:rsidRDefault="00A00B38" w:rsidP="00A00B38">
            <w:pPr>
              <w:rPr>
                <w:szCs w:val="22"/>
              </w:rPr>
            </w:pPr>
            <w:r w:rsidRPr="00A00B38">
              <w:rPr>
                <w:szCs w:val="22"/>
              </w:rPr>
              <w:t>“Amending a Closed Inspection Case” SOP /</w:t>
            </w:r>
          </w:p>
          <w:p w14:paraId="3420052E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37420" w14:textId="77777777" w:rsidR="00A00B38" w:rsidRPr="00A00B38" w:rsidRDefault="00A00B38" w:rsidP="00A00B38">
            <w:pPr>
              <w:ind w:hanging="799"/>
              <w:jc w:val="center"/>
              <w:rPr>
                <w:szCs w:val="22"/>
              </w:rPr>
            </w:pPr>
            <w:r w:rsidRPr="00A00B38">
              <w:rPr>
                <w:rFonts w:eastAsia="Calibri"/>
                <w:szCs w:val="22"/>
              </w:rPr>
              <w:t>10367954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AD53B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10946197</w:t>
            </w:r>
          </w:p>
        </w:tc>
      </w:tr>
      <w:tr w:rsidR="00A00B38" w:rsidRPr="00A00B38" w14:paraId="3ECE3D31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18724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“</w:t>
            </w:r>
            <w:proofErr w:type="spellStart"/>
            <w:r w:rsidRPr="00A00B38">
              <w:rPr>
                <w:szCs w:val="22"/>
                <w:lang w:val="fr-CA"/>
              </w:rPr>
              <w:t>Requesting</w:t>
            </w:r>
            <w:proofErr w:type="spellEnd"/>
            <w:r w:rsidRPr="00A00B38">
              <w:rPr>
                <w:szCs w:val="22"/>
                <w:lang w:val="fr-CA"/>
              </w:rPr>
              <w:t xml:space="preserve"> Guidance </w:t>
            </w:r>
            <w:proofErr w:type="spellStart"/>
            <w:r w:rsidRPr="00A00B38">
              <w:rPr>
                <w:szCs w:val="22"/>
                <w:lang w:val="fr-CA"/>
              </w:rPr>
              <w:t>Process</w:t>
            </w:r>
            <w:proofErr w:type="spellEnd"/>
            <w:r w:rsidRPr="00A00B38">
              <w:rPr>
                <w:szCs w:val="22"/>
                <w:lang w:val="fr-CA"/>
              </w:rPr>
              <w:t>” SOP /</w:t>
            </w:r>
          </w:p>
          <w:p w14:paraId="2E9A52C3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5BEC8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</w:rPr>
              <w:t>9855738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4E47B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10590417</w:t>
            </w:r>
          </w:p>
        </w:tc>
      </w:tr>
      <w:tr w:rsidR="00A00B38" w:rsidRPr="00A00B38" w14:paraId="165CB858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E59F8" w14:textId="77777777" w:rsidR="00A00B38" w:rsidRPr="00A00B38" w:rsidRDefault="00A00B38" w:rsidP="00A00B38">
            <w:pPr>
              <w:rPr>
                <w:szCs w:val="22"/>
              </w:rPr>
            </w:pPr>
            <w:r w:rsidRPr="00A00B38">
              <w:rPr>
                <w:color w:val="000001"/>
                <w:szCs w:val="22"/>
              </w:rPr>
              <w:t>“Notification Task in Inspection Case” SOP</w:t>
            </w:r>
            <w:r w:rsidRPr="00A00B38">
              <w:rPr>
                <w:szCs w:val="22"/>
              </w:rPr>
              <w:t xml:space="preserve"> /</w:t>
            </w:r>
          </w:p>
          <w:p w14:paraId="069E386B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PON « </w:t>
            </w:r>
            <w:r w:rsidRPr="00A00B38">
              <w:rPr>
                <w:szCs w:val="22"/>
                <w:lang w:val="fr-FR"/>
              </w:rPr>
              <w:t xml:space="preserve"> </w:t>
            </w:r>
            <w:r w:rsidRPr="00A00B38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7129F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  <w:lang w:val="en-US"/>
              </w:rPr>
              <w:t>9852266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24EFC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10637132</w:t>
            </w:r>
          </w:p>
        </w:tc>
      </w:tr>
      <w:tr w:rsidR="00A00B38" w:rsidRPr="00A00B38" w14:paraId="7E2E37C7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8D48B" w14:textId="77777777" w:rsidR="00A00B38" w:rsidRPr="00A00B38" w:rsidRDefault="00A00B38" w:rsidP="00A00B38">
            <w:pPr>
              <w:jc w:val="both"/>
              <w:rPr>
                <w:szCs w:val="22"/>
              </w:rPr>
            </w:pPr>
            <w:r w:rsidRPr="00A00B38">
              <w:rPr>
                <w:szCs w:val="22"/>
              </w:rPr>
              <w:t xml:space="preserve">“Inspection Work Tasking” SOP / </w:t>
            </w:r>
          </w:p>
          <w:p w14:paraId="199EE1C4" w14:textId="77777777" w:rsidR="00A00B38" w:rsidRPr="00A00B38" w:rsidRDefault="00A00B38" w:rsidP="00A00B38">
            <w:pPr>
              <w:rPr>
                <w:szCs w:val="22"/>
                <w:lang w:val="fr-FR"/>
              </w:rPr>
            </w:pPr>
            <w:r w:rsidRPr="00A00B38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7ED0C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A00B38">
              <w:rPr>
                <w:szCs w:val="22"/>
              </w:rPr>
              <w:t>9881497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E531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A00B38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A00B38" w:rsidRPr="00A00B38" w14:paraId="3050D8C1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EC939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FR"/>
              </w:rPr>
              <w:t>“</w:t>
            </w:r>
            <w:r w:rsidRPr="00A00B38">
              <w:rPr>
                <w:szCs w:val="22"/>
                <w:lang w:val="fr-CA"/>
              </w:rPr>
              <w:t>Monitoring Inspection Cases” SOP /</w:t>
            </w:r>
          </w:p>
          <w:p w14:paraId="0E1A7A55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3D490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A00B38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E6F4D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A00B38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A00B38" w:rsidRPr="00A00B38" w14:paraId="0CAD380F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840A7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FR"/>
              </w:rPr>
              <w:t>“</w:t>
            </w:r>
            <w:r w:rsidRPr="00A00B38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A00B38">
              <w:rPr>
                <w:szCs w:val="22"/>
                <w:lang w:val="fr-CA"/>
              </w:rPr>
              <w:t>” /</w:t>
            </w:r>
          </w:p>
          <w:p w14:paraId="73F506A7" w14:textId="77777777" w:rsidR="00A00B38" w:rsidRPr="00A00B38" w:rsidRDefault="00A00B38" w:rsidP="00A00B38">
            <w:pPr>
              <w:rPr>
                <w:szCs w:val="22"/>
                <w:lang w:val="fr-CA"/>
              </w:rPr>
            </w:pPr>
            <w:r w:rsidRPr="00A00B38">
              <w:rPr>
                <w:szCs w:val="22"/>
                <w:lang w:val="fr-CA"/>
              </w:rPr>
              <w:t>PON « Navigation dans l’application mobile Resco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D3985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szCs w:val="22"/>
                <w:lang w:val="en-US"/>
              </w:rPr>
              <w:t>10396672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458BE" w14:textId="77777777" w:rsidR="00A00B38" w:rsidRPr="00A00B38" w:rsidRDefault="00A00B38" w:rsidP="00A00B38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A00B38">
              <w:rPr>
                <w:rFonts w:eastAsia="Calibri"/>
                <w:szCs w:val="22"/>
              </w:rPr>
              <w:t>10628219</w:t>
            </w:r>
          </w:p>
        </w:tc>
      </w:tr>
    </w:tbl>
    <w:p w14:paraId="22E9C3A5" w14:textId="77777777" w:rsidR="00176C9B" w:rsidRDefault="00DC5106" w:rsidP="00005112">
      <w:pPr>
        <w:pStyle w:val="Heading1"/>
        <w:numPr>
          <w:ilvl w:val="0"/>
          <w:numId w:val="8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19" w:name="_Toc15468414"/>
      <w:r w:rsidRPr="00C17B62">
        <w:rPr>
          <w:rFonts w:asciiTheme="minorHAnsi" w:hAnsiTheme="minorHAnsi"/>
          <w:sz w:val="24"/>
          <w:szCs w:val="24"/>
        </w:rPr>
        <w:t>A</w:t>
      </w:r>
      <w:r w:rsidR="00A72CE6">
        <w:rPr>
          <w:rFonts w:asciiTheme="minorHAnsi" w:hAnsiTheme="minorHAnsi"/>
          <w:sz w:val="24"/>
          <w:szCs w:val="24"/>
        </w:rPr>
        <w:t>NNEXE</w:t>
      </w:r>
      <w:bookmarkEnd w:id="19"/>
    </w:p>
    <w:p w14:paraId="7D036382" w14:textId="77777777" w:rsidR="00176C9B" w:rsidRPr="007D4775" w:rsidRDefault="00A72CE6" w:rsidP="00176C9B">
      <w:pPr>
        <w:rPr>
          <w:lang w:val="fr-CA"/>
        </w:rPr>
      </w:pPr>
      <w:r w:rsidRPr="007D4775">
        <w:rPr>
          <w:lang w:val="fr-CA"/>
        </w:rPr>
        <w:t>Définition des champs </w:t>
      </w:r>
      <w:r w:rsidR="000D7BF8" w:rsidRPr="007D4775">
        <w:rPr>
          <w:lang w:val="fr-CA"/>
        </w:rPr>
        <w:t>:</w:t>
      </w:r>
    </w:p>
    <w:p w14:paraId="060D78E0" w14:textId="0E657694" w:rsidR="00176C9B" w:rsidRPr="00A72CE6" w:rsidRDefault="00A72CE6" w:rsidP="00176C9B">
      <w:pPr>
        <w:rPr>
          <w:lang w:val="fr-CA"/>
        </w:rPr>
      </w:pPr>
      <w:r w:rsidRPr="00A72CE6">
        <w:rPr>
          <w:lang w:val="fr-CA"/>
        </w:rPr>
        <w:t>Résultats de l’échantillonnage</w:t>
      </w:r>
      <w:r w:rsidR="00176C9B" w:rsidRPr="00A72CE6">
        <w:rPr>
          <w:lang w:val="fr-CA"/>
        </w:rPr>
        <w:t xml:space="preserve"> </w:t>
      </w:r>
      <w:r w:rsidR="00507E74">
        <w:rPr>
          <w:lang w:val="fr-CA"/>
        </w:rPr>
        <w:t>–</w:t>
      </w:r>
      <w:r w:rsidR="00176C9B" w:rsidRPr="00A72CE6">
        <w:rPr>
          <w:lang w:val="fr-CA"/>
        </w:rPr>
        <w:t xml:space="preserve"> </w:t>
      </w:r>
      <w:r w:rsidRPr="00A72CE6">
        <w:rPr>
          <w:lang w:val="fr-CA"/>
        </w:rPr>
        <w:t>décision du laborat</w:t>
      </w:r>
      <w:r w:rsidR="00910043">
        <w:rPr>
          <w:lang w:val="fr-CA"/>
        </w:rPr>
        <w:t>oire qui figure dans le</w:t>
      </w:r>
      <w:r w:rsidRPr="00A72CE6">
        <w:rPr>
          <w:lang w:val="fr-CA"/>
        </w:rPr>
        <w:t xml:space="preserve"> RA </w:t>
      </w:r>
      <w:r>
        <w:rPr>
          <w:lang w:val="fr-CA"/>
        </w:rPr>
        <w:t xml:space="preserve">du </w:t>
      </w:r>
      <w:r w:rsidRPr="003048E9">
        <w:rPr>
          <w:lang w:val="fr-CA"/>
        </w:rPr>
        <w:t>SIESAL</w:t>
      </w:r>
    </w:p>
    <w:p w14:paraId="4DE2EC96" w14:textId="6582CA07" w:rsidR="00176C9B" w:rsidRPr="00A72CE6" w:rsidRDefault="00A72CE6" w:rsidP="00176C9B">
      <w:pPr>
        <w:rPr>
          <w:lang w:val="fr-CA"/>
        </w:rPr>
      </w:pPr>
      <w:r w:rsidRPr="00A72CE6">
        <w:rPr>
          <w:lang w:val="fr-CA"/>
        </w:rPr>
        <w:lastRenderedPageBreak/>
        <w:t>Nom du plan d’échantillonnage</w:t>
      </w:r>
      <w:r w:rsidR="00176C9B" w:rsidRPr="00A72CE6">
        <w:rPr>
          <w:lang w:val="fr-CA"/>
        </w:rPr>
        <w:t xml:space="preserve"> </w:t>
      </w:r>
      <w:r w:rsidR="00507E74">
        <w:rPr>
          <w:lang w:val="fr-CA"/>
        </w:rPr>
        <w:t>–</w:t>
      </w:r>
      <w:r w:rsidR="00176C9B" w:rsidRPr="00A72CE6">
        <w:rPr>
          <w:lang w:val="fr-CA"/>
        </w:rPr>
        <w:t xml:space="preserve"> </w:t>
      </w:r>
      <w:r w:rsidRPr="00A72CE6">
        <w:rPr>
          <w:lang w:val="fr-CA"/>
        </w:rPr>
        <w:t>c</w:t>
      </w:r>
      <w:r>
        <w:rPr>
          <w:lang w:val="fr-CA"/>
        </w:rPr>
        <w:t>omme il est décrit dans les plans d’échantillonnage nationaux</w:t>
      </w:r>
    </w:p>
    <w:p w14:paraId="159B0DB6" w14:textId="658D6C92" w:rsidR="00A72CE6" w:rsidRPr="00A72CE6" w:rsidRDefault="00A72CE6" w:rsidP="00176C9B">
      <w:pPr>
        <w:rPr>
          <w:lang w:val="fr-CA"/>
        </w:rPr>
      </w:pPr>
      <w:r w:rsidRPr="00A72CE6">
        <w:rPr>
          <w:lang w:val="fr-CA"/>
        </w:rPr>
        <w:t>Numéro de l’échantillon</w:t>
      </w:r>
      <w:r w:rsidR="00176C9B" w:rsidRPr="00A72CE6">
        <w:rPr>
          <w:lang w:val="fr-CA"/>
        </w:rPr>
        <w:t xml:space="preserve"> </w:t>
      </w:r>
      <w:r w:rsidR="00507E74">
        <w:rPr>
          <w:lang w:val="fr-CA"/>
        </w:rPr>
        <w:t>–</w:t>
      </w:r>
      <w:r w:rsidR="00176C9B" w:rsidRPr="00A72CE6">
        <w:rPr>
          <w:lang w:val="fr-CA"/>
        </w:rPr>
        <w:t xml:space="preserve"> </w:t>
      </w:r>
      <w:r w:rsidRPr="00A72CE6">
        <w:rPr>
          <w:lang w:val="fr-CA"/>
        </w:rPr>
        <w:t xml:space="preserve">le </w:t>
      </w:r>
      <w:r w:rsidR="00910043">
        <w:rPr>
          <w:lang w:val="fr-CA"/>
        </w:rPr>
        <w:t xml:space="preserve">numéro </w:t>
      </w:r>
      <w:r w:rsidRPr="00A72CE6">
        <w:rPr>
          <w:lang w:val="fr-CA"/>
        </w:rPr>
        <w:t>unique fourni</w:t>
      </w:r>
      <w:r>
        <w:rPr>
          <w:lang w:val="fr-CA"/>
        </w:rPr>
        <w:t xml:space="preserve"> dans le plan d’échantillonnage afin d’identifier l’échantillon lorsqu’il arrive au laboratoire</w:t>
      </w:r>
    </w:p>
    <w:p w14:paraId="7869C313" w14:textId="7D8B0ACE" w:rsidR="00821EA2" w:rsidRPr="00821EA2" w:rsidRDefault="00A72CE6" w:rsidP="00176C9B">
      <w:pPr>
        <w:rPr>
          <w:lang w:val="fr-CA"/>
        </w:rPr>
      </w:pPr>
      <w:r w:rsidRPr="00821EA2">
        <w:rPr>
          <w:lang w:val="fr-CA"/>
        </w:rPr>
        <w:t>Évaluation de l’échantillon</w:t>
      </w:r>
      <w:r w:rsidR="00176C9B" w:rsidRPr="00821EA2">
        <w:rPr>
          <w:lang w:val="fr-CA"/>
        </w:rPr>
        <w:t xml:space="preserve"> </w:t>
      </w:r>
      <w:r w:rsidR="00507E74">
        <w:rPr>
          <w:lang w:val="fr-CA"/>
        </w:rPr>
        <w:t>–</w:t>
      </w:r>
      <w:r w:rsidR="00176C9B" w:rsidRPr="00821EA2">
        <w:rPr>
          <w:lang w:val="fr-CA"/>
        </w:rPr>
        <w:t xml:space="preserve"> </w:t>
      </w:r>
      <w:r w:rsidR="00821EA2" w:rsidRPr="00821EA2">
        <w:rPr>
          <w:lang w:val="fr-CA"/>
        </w:rPr>
        <w:t xml:space="preserve">champ de texte libre </w:t>
      </w:r>
      <w:r w:rsidR="00821EA2">
        <w:rPr>
          <w:lang w:val="fr-CA"/>
        </w:rPr>
        <w:t>pour documenter les décisions et la justification lorsqu’une évaluation supplémentaire ou une consultation est requise pour déterminer la conformité en fonction des RA du laboratoire</w:t>
      </w:r>
    </w:p>
    <w:p w14:paraId="0C6DA671" w14:textId="5A2A8502" w:rsidR="003A2FF6" w:rsidRPr="00821EA2" w:rsidRDefault="00910043" w:rsidP="00744532">
      <w:pPr>
        <w:rPr>
          <w:lang w:val="fr-CA"/>
        </w:rPr>
      </w:pPr>
      <w:proofErr w:type="spellStart"/>
      <w:r>
        <w:rPr>
          <w:lang w:val="fr-CA"/>
        </w:rPr>
        <w:t>Horodotage</w:t>
      </w:r>
      <w:proofErr w:type="spellEnd"/>
      <w:r>
        <w:rPr>
          <w:lang w:val="fr-CA"/>
        </w:rPr>
        <w:t xml:space="preserve"> de l’échantillon prélevé</w:t>
      </w:r>
      <w:r w:rsidR="00432C1A" w:rsidRPr="00821EA2">
        <w:rPr>
          <w:lang w:val="fr-CA"/>
        </w:rPr>
        <w:t xml:space="preserve"> </w:t>
      </w:r>
      <w:bookmarkStart w:id="20" w:name="_Hlk512504016"/>
      <w:r w:rsidR="00507E74">
        <w:rPr>
          <w:lang w:val="fr-CA"/>
        </w:rPr>
        <w:t>–</w:t>
      </w:r>
      <w:r w:rsidR="00821EA2" w:rsidRPr="00821EA2">
        <w:rPr>
          <w:lang w:val="fr-CA"/>
        </w:rPr>
        <w:t xml:space="preserve"> </w:t>
      </w:r>
      <w:bookmarkEnd w:id="20"/>
      <w:r w:rsidR="00821EA2" w:rsidRPr="00821EA2">
        <w:rPr>
          <w:lang w:val="fr-CA"/>
        </w:rPr>
        <w:t xml:space="preserve">la date et l’heure </w:t>
      </w:r>
      <w:r w:rsidR="00DC33A3">
        <w:rPr>
          <w:lang w:val="fr-CA"/>
        </w:rPr>
        <w:t>à laquelle</w:t>
      </w:r>
      <w:r w:rsidR="00821EA2">
        <w:rPr>
          <w:lang w:val="fr-CA"/>
        </w:rPr>
        <w:t xml:space="preserve"> l’échantillon a été prélevé </w:t>
      </w:r>
    </w:p>
    <w:p w14:paraId="6596FE50" w14:textId="5C04C445" w:rsidR="00821EA2" w:rsidRDefault="002B66E2" w:rsidP="00744532">
      <w:pPr>
        <w:rPr>
          <w:lang w:val="fr-CA"/>
        </w:rPr>
      </w:pPr>
      <w:r>
        <w:rPr>
          <w:lang w:val="fr-CA"/>
        </w:rPr>
        <w:t>I</w:t>
      </w:r>
      <w:r w:rsidR="00821EA2" w:rsidRPr="00821EA2">
        <w:rPr>
          <w:lang w:val="fr-CA"/>
        </w:rPr>
        <w:t>dentification de référence supplémentaire</w:t>
      </w:r>
      <w:r w:rsidR="00463FD6" w:rsidRPr="00821EA2">
        <w:rPr>
          <w:lang w:val="fr-CA"/>
        </w:rPr>
        <w:t xml:space="preserve"> </w:t>
      </w:r>
      <w:r w:rsidR="00507E74">
        <w:rPr>
          <w:lang w:val="fr-CA"/>
        </w:rPr>
        <w:t>–</w:t>
      </w:r>
      <w:r w:rsidR="00D06C7B" w:rsidRPr="00D06C7B">
        <w:rPr>
          <w:lang w:val="fr-CA"/>
        </w:rPr>
        <w:t xml:space="preserve"> </w:t>
      </w:r>
      <w:r w:rsidR="00821EA2" w:rsidRPr="00821EA2">
        <w:rPr>
          <w:lang w:val="fr-CA"/>
        </w:rPr>
        <w:t>champ de texte libre</w:t>
      </w:r>
      <w:r w:rsidR="00821EA2">
        <w:rPr>
          <w:lang w:val="fr-CA"/>
        </w:rPr>
        <w:t xml:space="preserve"> qui peut servir à fournir un nom et un numéro d’un plan d’échantillonnage </w:t>
      </w:r>
    </w:p>
    <w:p w14:paraId="6CA724EB" w14:textId="77777777" w:rsidR="00463FD6" w:rsidRPr="00E50285" w:rsidRDefault="00463FD6" w:rsidP="00744532">
      <w:pPr>
        <w:rPr>
          <w:lang w:val="fr-CA"/>
        </w:rPr>
      </w:pPr>
    </w:p>
    <w:p w14:paraId="63402DC0" w14:textId="77777777" w:rsidR="00F1190C" w:rsidRPr="00E50285" w:rsidRDefault="00F1190C" w:rsidP="00744532">
      <w:pPr>
        <w:rPr>
          <w:lang w:val="fr-CA"/>
        </w:rPr>
      </w:pPr>
    </w:p>
    <w:p w14:paraId="30280B9F" w14:textId="77777777" w:rsidR="00F1190C" w:rsidRPr="00E50285" w:rsidRDefault="00F1190C" w:rsidP="00A55B86">
      <w:pPr>
        <w:pStyle w:val="Heading2"/>
        <w:rPr>
          <w:lang w:val="fr-CA"/>
        </w:rPr>
      </w:pPr>
    </w:p>
    <w:sectPr w:rsidR="00F1190C" w:rsidRPr="00E50285" w:rsidSect="00E206C1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475DF0E" w16cid:durableId="1E8C32B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9597E8" w14:textId="77777777" w:rsidR="00BA6445" w:rsidRDefault="00BA6445" w:rsidP="0091168C">
      <w:pPr>
        <w:spacing w:before="0" w:after="0"/>
      </w:pPr>
      <w:r>
        <w:separator/>
      </w:r>
    </w:p>
  </w:endnote>
  <w:endnote w:type="continuationSeparator" w:id="0">
    <w:p w14:paraId="36879C90" w14:textId="77777777" w:rsidR="00BA6445" w:rsidRDefault="00BA6445" w:rsidP="0091168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314BD" w14:textId="77777777" w:rsidR="00910043" w:rsidRDefault="00910043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14:paraId="056F4FE9" w14:textId="77777777" w:rsidR="00910043" w:rsidRDefault="009100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1484291"/>
      <w:docPartObj>
        <w:docPartGallery w:val="Page Numbers (Bottom of Page)"/>
        <w:docPartUnique/>
      </w:docPartObj>
    </w:sdtPr>
    <w:sdtEndPr/>
    <w:sdtContent>
      <w:sdt>
        <w:sdtPr>
          <w:id w:val="-420104260"/>
          <w:docPartObj>
            <w:docPartGallery w:val="Page Numbers (Top of Page)"/>
            <w:docPartUnique/>
          </w:docPartObj>
        </w:sdtPr>
        <w:sdtEndPr/>
        <w:sdtContent>
          <w:p w14:paraId="6E3C72EF" w14:textId="62830BC2" w:rsidR="00910043" w:rsidRPr="009E72B9" w:rsidRDefault="00910043">
            <w:pPr>
              <w:pStyle w:val="Footer"/>
              <w:jc w:val="right"/>
              <w:rPr>
                <w:lang w:val="fr-FR"/>
              </w:rPr>
            </w:pPr>
            <w:r w:rsidRPr="009E72B9">
              <w:rPr>
                <w:lang w:val="fr-FR"/>
              </w:rPr>
              <w:t xml:space="preserve">Page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 w:rsidRPr="009E72B9">
              <w:rPr>
                <w:bCs/>
                <w:lang w:val="fr-FR"/>
              </w:rPr>
              <w:instrText>PAGE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427149">
              <w:rPr>
                <w:bCs/>
                <w:noProof/>
                <w:lang w:val="fr-FR"/>
              </w:rPr>
              <w:t>5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 w:rsidRPr="009E72B9">
              <w:rPr>
                <w:lang w:val="fr-FR"/>
              </w:rPr>
              <w:t xml:space="preserve"> de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 w:rsidRPr="009E72B9">
              <w:rPr>
                <w:bCs/>
                <w:lang w:val="fr-FR"/>
              </w:rPr>
              <w:instrText>NUMPAGES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427149">
              <w:rPr>
                <w:bCs/>
                <w:noProof/>
                <w:lang w:val="fr-FR"/>
              </w:rPr>
              <w:t>16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1225E6" w14:textId="5D0302DB" w:rsidR="00910043" w:rsidRPr="009E72B9" w:rsidRDefault="00910043" w:rsidP="00BE6A8D">
    <w:pPr>
      <w:pStyle w:val="Footer"/>
      <w:rPr>
        <w:lang w:val="fr-FR"/>
      </w:rPr>
    </w:pPr>
    <w:r w:rsidRPr="009E72B9">
      <w:rPr>
        <w:lang w:val="fr-FR"/>
      </w:rPr>
      <w:t>SGDDI n</w:t>
    </w:r>
    <w:r w:rsidRPr="009E72B9">
      <w:rPr>
        <w:vertAlign w:val="superscript"/>
        <w:lang w:val="fr-FR"/>
      </w:rPr>
      <w:t>o</w:t>
    </w:r>
    <w:r w:rsidRPr="009E72B9">
      <w:rPr>
        <w:lang w:val="fr-FR"/>
      </w:rPr>
      <w:t xml:space="preserve"> </w:t>
    </w:r>
    <w:r w:rsidR="00C33FC7" w:rsidRPr="009E72B9">
      <w:rPr>
        <w:lang w:val="fr-FR"/>
      </w:rPr>
      <w:t>9852138</w:t>
    </w:r>
  </w:p>
  <w:p w14:paraId="7344B1C2" w14:textId="790FAD91" w:rsidR="00910043" w:rsidRPr="000A5088" w:rsidRDefault="00427149" w:rsidP="00BE6A8D">
    <w:pPr>
      <w:pStyle w:val="Footer"/>
      <w:rPr>
        <w:lang w:val="fr-FR"/>
      </w:rPr>
    </w:pPr>
    <w:r>
      <w:rPr>
        <w:lang w:val="fr-CA"/>
      </w:rPr>
      <w:t>Version 4A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D98CF5" w14:textId="77777777" w:rsidR="00BA6445" w:rsidRDefault="00BA6445" w:rsidP="0091168C">
      <w:pPr>
        <w:spacing w:before="0" w:after="0"/>
      </w:pPr>
      <w:r>
        <w:separator/>
      </w:r>
    </w:p>
  </w:footnote>
  <w:footnote w:type="continuationSeparator" w:id="0">
    <w:p w14:paraId="634877B5" w14:textId="77777777" w:rsidR="00BA6445" w:rsidRDefault="00BA6445" w:rsidP="0091168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D3A24" w14:textId="3001E3D3" w:rsidR="00910043" w:rsidRPr="008F5932" w:rsidRDefault="00910043" w:rsidP="005D2416">
    <w:pPr>
      <w:pStyle w:val="Header"/>
      <w:pBdr>
        <w:bottom w:val="none" w:sz="0" w:space="0" w:color="auto"/>
      </w:pBdr>
      <w:rPr>
        <w:szCs w:val="16"/>
        <w:lang w:val="fr-CA"/>
      </w:rPr>
    </w:pPr>
    <w:r w:rsidRPr="008F5932">
      <w:rPr>
        <w:szCs w:val="16"/>
        <w:lang w:val="fr-CA"/>
      </w:rPr>
      <w:t xml:space="preserve">PON INS – Gérer </w:t>
    </w:r>
    <w:r>
      <w:rPr>
        <w:szCs w:val="16"/>
        <w:lang w:val="fr-CA"/>
      </w:rPr>
      <w:t>d</w:t>
    </w:r>
    <w:r w:rsidRPr="008F5932">
      <w:rPr>
        <w:szCs w:val="16"/>
        <w:lang w:val="fr-CA"/>
      </w:rPr>
      <w:t>es échantillons dans un dos</w:t>
    </w:r>
    <w:r>
      <w:rPr>
        <w:szCs w:val="16"/>
        <w:lang w:val="fr-CA"/>
      </w:rPr>
      <w:t>sier d’inspection</w:t>
    </w:r>
    <w:r w:rsidRPr="008F5932">
      <w:rPr>
        <w:szCs w:val="16"/>
        <w:lang w:val="fr-CA"/>
      </w:rPr>
      <w:tab/>
    </w:r>
    <w:r w:rsidRPr="008F5932">
      <w:rPr>
        <w:szCs w:val="16"/>
        <w:lang w:val="fr-CA"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A6F82"/>
    <w:multiLevelType w:val="hybridMultilevel"/>
    <w:tmpl w:val="19D2F6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387F09"/>
    <w:multiLevelType w:val="multilevel"/>
    <w:tmpl w:val="BC3499AC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>
    <w:nsid w:val="1EBF4105"/>
    <w:multiLevelType w:val="hybridMultilevel"/>
    <w:tmpl w:val="A84A90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E27C72"/>
    <w:multiLevelType w:val="hybridMultilevel"/>
    <w:tmpl w:val="EC806F2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BD71992"/>
    <w:multiLevelType w:val="hybridMultilevel"/>
    <w:tmpl w:val="4B2ADEE6"/>
    <w:lvl w:ilvl="0" w:tplc="1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57A3DB4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7655CC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8722B9E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C967D5B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CB52F81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1BB711B"/>
    <w:multiLevelType w:val="hybridMultilevel"/>
    <w:tmpl w:val="E07A682C"/>
    <w:lvl w:ilvl="0" w:tplc="EE1097DA">
      <w:start w:val="1"/>
      <w:numFmt w:val="decimal"/>
      <w:lvlText w:val="%1"/>
      <w:lvlJc w:val="left"/>
      <w:pPr>
        <w:ind w:left="1440" w:hanging="360"/>
      </w:pPr>
      <w:rPr>
        <w:rFonts w:hint="default"/>
        <w:color w:val="365F91" w:themeColor="accent1" w:themeShade="BF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865BFD"/>
    <w:multiLevelType w:val="multilevel"/>
    <w:tmpl w:val="C97AD9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D56030A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E0E13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1E012A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80A0AC1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94B1D62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B4200ED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2D5187D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34F78C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76444F87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7845312C"/>
    <w:multiLevelType w:val="multilevel"/>
    <w:tmpl w:val="3E1AD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A590904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23"/>
  </w:num>
  <w:num w:numId="5">
    <w:abstractNumId w:val="14"/>
  </w:num>
  <w:num w:numId="6">
    <w:abstractNumId w:val="8"/>
  </w:num>
  <w:num w:numId="7">
    <w:abstractNumId w:val="17"/>
  </w:num>
  <w:num w:numId="8">
    <w:abstractNumId w:val="9"/>
  </w:num>
  <w:num w:numId="9">
    <w:abstractNumId w:val="15"/>
  </w:num>
  <w:num w:numId="10">
    <w:abstractNumId w:val="20"/>
  </w:num>
  <w:num w:numId="11">
    <w:abstractNumId w:val="3"/>
  </w:num>
  <w:num w:numId="12">
    <w:abstractNumId w:val="4"/>
  </w:num>
  <w:num w:numId="13">
    <w:abstractNumId w:val="12"/>
  </w:num>
  <w:num w:numId="14">
    <w:abstractNumId w:val="5"/>
  </w:num>
  <w:num w:numId="15">
    <w:abstractNumId w:val="19"/>
  </w:num>
  <w:num w:numId="16">
    <w:abstractNumId w:val="7"/>
  </w:num>
  <w:num w:numId="17">
    <w:abstractNumId w:val="10"/>
  </w:num>
  <w:num w:numId="18">
    <w:abstractNumId w:val="16"/>
  </w:num>
  <w:num w:numId="19">
    <w:abstractNumId w:val="18"/>
  </w:num>
  <w:num w:numId="20">
    <w:abstractNumId w:val="21"/>
  </w:num>
  <w:num w:numId="21">
    <w:abstractNumId w:val="13"/>
  </w:num>
  <w:num w:numId="22">
    <w:abstractNumId w:val="22"/>
  </w:num>
  <w:num w:numId="23">
    <w:abstractNumId w:val="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removePersonalInformation/>
  <w:removeDateAndTime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8C"/>
    <w:rsid w:val="00005112"/>
    <w:rsid w:val="000325BE"/>
    <w:rsid w:val="00037E15"/>
    <w:rsid w:val="00053E44"/>
    <w:rsid w:val="00081B2B"/>
    <w:rsid w:val="000A4EE0"/>
    <w:rsid w:val="000A5088"/>
    <w:rsid w:val="000D1F36"/>
    <w:rsid w:val="000D7BF8"/>
    <w:rsid w:val="000D7D81"/>
    <w:rsid w:val="000F1460"/>
    <w:rsid w:val="000F60F9"/>
    <w:rsid w:val="00121BD7"/>
    <w:rsid w:val="0012213D"/>
    <w:rsid w:val="001323E8"/>
    <w:rsid w:val="0013685E"/>
    <w:rsid w:val="0015090E"/>
    <w:rsid w:val="00151B68"/>
    <w:rsid w:val="001544A8"/>
    <w:rsid w:val="0015519B"/>
    <w:rsid w:val="00162859"/>
    <w:rsid w:val="0016797B"/>
    <w:rsid w:val="00176C9B"/>
    <w:rsid w:val="001770AC"/>
    <w:rsid w:val="00185E34"/>
    <w:rsid w:val="001907C1"/>
    <w:rsid w:val="001B24A1"/>
    <w:rsid w:val="001B7772"/>
    <w:rsid w:val="001C0FC6"/>
    <w:rsid w:val="001C39C6"/>
    <w:rsid w:val="001D31F5"/>
    <w:rsid w:val="00204CC5"/>
    <w:rsid w:val="00213A31"/>
    <w:rsid w:val="0022152B"/>
    <w:rsid w:val="00222838"/>
    <w:rsid w:val="00222F01"/>
    <w:rsid w:val="0022692F"/>
    <w:rsid w:val="00230F1A"/>
    <w:rsid w:val="00242535"/>
    <w:rsid w:val="00246074"/>
    <w:rsid w:val="002504AD"/>
    <w:rsid w:val="00250BE7"/>
    <w:rsid w:val="0027085D"/>
    <w:rsid w:val="00281257"/>
    <w:rsid w:val="002911C3"/>
    <w:rsid w:val="00292761"/>
    <w:rsid w:val="002B288D"/>
    <w:rsid w:val="002B3BAB"/>
    <w:rsid w:val="002B66E2"/>
    <w:rsid w:val="002C4070"/>
    <w:rsid w:val="002C5428"/>
    <w:rsid w:val="002D4BCD"/>
    <w:rsid w:val="003048E9"/>
    <w:rsid w:val="003143C1"/>
    <w:rsid w:val="00340D26"/>
    <w:rsid w:val="003469A5"/>
    <w:rsid w:val="00370F88"/>
    <w:rsid w:val="003A2FF6"/>
    <w:rsid w:val="003C3D0F"/>
    <w:rsid w:val="003D48EE"/>
    <w:rsid w:val="00412689"/>
    <w:rsid w:val="00421AC6"/>
    <w:rsid w:val="00427149"/>
    <w:rsid w:val="00432C1A"/>
    <w:rsid w:val="004433B5"/>
    <w:rsid w:val="004536F8"/>
    <w:rsid w:val="00463FD6"/>
    <w:rsid w:val="00483545"/>
    <w:rsid w:val="00495E5F"/>
    <w:rsid w:val="004A147C"/>
    <w:rsid w:val="004B73F1"/>
    <w:rsid w:val="004F1BD1"/>
    <w:rsid w:val="004F33A8"/>
    <w:rsid w:val="0050564B"/>
    <w:rsid w:val="00505799"/>
    <w:rsid w:val="00507E74"/>
    <w:rsid w:val="0052667B"/>
    <w:rsid w:val="00526E2B"/>
    <w:rsid w:val="00563BDF"/>
    <w:rsid w:val="00585368"/>
    <w:rsid w:val="005861AE"/>
    <w:rsid w:val="00591DBD"/>
    <w:rsid w:val="005A3B0A"/>
    <w:rsid w:val="005C360C"/>
    <w:rsid w:val="005D2416"/>
    <w:rsid w:val="005E070F"/>
    <w:rsid w:val="005F2863"/>
    <w:rsid w:val="00605F27"/>
    <w:rsid w:val="006061DC"/>
    <w:rsid w:val="006378CE"/>
    <w:rsid w:val="006407C4"/>
    <w:rsid w:val="00650D00"/>
    <w:rsid w:val="00676A6E"/>
    <w:rsid w:val="006A3757"/>
    <w:rsid w:val="006B49E3"/>
    <w:rsid w:val="006B7E9A"/>
    <w:rsid w:val="006C11E2"/>
    <w:rsid w:val="00710E7B"/>
    <w:rsid w:val="00737F54"/>
    <w:rsid w:val="00743C39"/>
    <w:rsid w:val="00744532"/>
    <w:rsid w:val="00746ED6"/>
    <w:rsid w:val="007618CF"/>
    <w:rsid w:val="007B54CD"/>
    <w:rsid w:val="007B7E75"/>
    <w:rsid w:val="007C1212"/>
    <w:rsid w:val="007C4636"/>
    <w:rsid w:val="007D4775"/>
    <w:rsid w:val="007D6F4B"/>
    <w:rsid w:val="007D765D"/>
    <w:rsid w:val="007D77A8"/>
    <w:rsid w:val="007E73D3"/>
    <w:rsid w:val="007F1F5D"/>
    <w:rsid w:val="007F33CD"/>
    <w:rsid w:val="00803913"/>
    <w:rsid w:val="008051DA"/>
    <w:rsid w:val="00812498"/>
    <w:rsid w:val="00821EA2"/>
    <w:rsid w:val="00827D37"/>
    <w:rsid w:val="008571CD"/>
    <w:rsid w:val="0086208A"/>
    <w:rsid w:val="008A12AE"/>
    <w:rsid w:val="008C62D8"/>
    <w:rsid w:val="008D4694"/>
    <w:rsid w:val="008E433F"/>
    <w:rsid w:val="008F3125"/>
    <w:rsid w:val="008F5932"/>
    <w:rsid w:val="00910043"/>
    <w:rsid w:val="0091168C"/>
    <w:rsid w:val="00917162"/>
    <w:rsid w:val="00945AD9"/>
    <w:rsid w:val="009908AA"/>
    <w:rsid w:val="009916EA"/>
    <w:rsid w:val="009C6858"/>
    <w:rsid w:val="009D41E6"/>
    <w:rsid w:val="009E5997"/>
    <w:rsid w:val="009E72B9"/>
    <w:rsid w:val="00A00B38"/>
    <w:rsid w:val="00A023E1"/>
    <w:rsid w:val="00A02EFF"/>
    <w:rsid w:val="00A12451"/>
    <w:rsid w:val="00A361BF"/>
    <w:rsid w:val="00A53D30"/>
    <w:rsid w:val="00A55B86"/>
    <w:rsid w:val="00A72CE6"/>
    <w:rsid w:val="00A731BE"/>
    <w:rsid w:val="00A77315"/>
    <w:rsid w:val="00A85030"/>
    <w:rsid w:val="00AA0F7C"/>
    <w:rsid w:val="00AB06DA"/>
    <w:rsid w:val="00AB231C"/>
    <w:rsid w:val="00AE6166"/>
    <w:rsid w:val="00B13D03"/>
    <w:rsid w:val="00B260C3"/>
    <w:rsid w:val="00B416F6"/>
    <w:rsid w:val="00B44B8A"/>
    <w:rsid w:val="00B76E50"/>
    <w:rsid w:val="00B83CDF"/>
    <w:rsid w:val="00BA6445"/>
    <w:rsid w:val="00BB0CCA"/>
    <w:rsid w:val="00BB3DCD"/>
    <w:rsid w:val="00BC347F"/>
    <w:rsid w:val="00BD01A1"/>
    <w:rsid w:val="00BD7650"/>
    <w:rsid w:val="00BE6534"/>
    <w:rsid w:val="00BE6A8D"/>
    <w:rsid w:val="00C163B5"/>
    <w:rsid w:val="00C17B62"/>
    <w:rsid w:val="00C33FC7"/>
    <w:rsid w:val="00C4230F"/>
    <w:rsid w:val="00C42394"/>
    <w:rsid w:val="00C45A70"/>
    <w:rsid w:val="00C57F2F"/>
    <w:rsid w:val="00C60F1A"/>
    <w:rsid w:val="00C8054C"/>
    <w:rsid w:val="00C873F7"/>
    <w:rsid w:val="00C91587"/>
    <w:rsid w:val="00C96F82"/>
    <w:rsid w:val="00CA23AC"/>
    <w:rsid w:val="00CA6111"/>
    <w:rsid w:val="00CD47D3"/>
    <w:rsid w:val="00CF6615"/>
    <w:rsid w:val="00CF67B1"/>
    <w:rsid w:val="00D00B71"/>
    <w:rsid w:val="00D06C7B"/>
    <w:rsid w:val="00D63655"/>
    <w:rsid w:val="00D75DC0"/>
    <w:rsid w:val="00D8242B"/>
    <w:rsid w:val="00DA0285"/>
    <w:rsid w:val="00DC33A3"/>
    <w:rsid w:val="00DC5106"/>
    <w:rsid w:val="00DC6D9A"/>
    <w:rsid w:val="00DE03AD"/>
    <w:rsid w:val="00E206C1"/>
    <w:rsid w:val="00E23A3D"/>
    <w:rsid w:val="00E363FF"/>
    <w:rsid w:val="00E426EC"/>
    <w:rsid w:val="00E50285"/>
    <w:rsid w:val="00E5089D"/>
    <w:rsid w:val="00E71C5F"/>
    <w:rsid w:val="00E8147C"/>
    <w:rsid w:val="00E81F14"/>
    <w:rsid w:val="00EB1E6C"/>
    <w:rsid w:val="00EB1E91"/>
    <w:rsid w:val="00ED280C"/>
    <w:rsid w:val="00ED4835"/>
    <w:rsid w:val="00EF4FB8"/>
    <w:rsid w:val="00F06A2C"/>
    <w:rsid w:val="00F1190C"/>
    <w:rsid w:val="00F132A1"/>
    <w:rsid w:val="00F40911"/>
    <w:rsid w:val="00F50942"/>
    <w:rsid w:val="00F76E8A"/>
    <w:rsid w:val="00F7798F"/>
    <w:rsid w:val="00F80260"/>
    <w:rsid w:val="00F9124B"/>
    <w:rsid w:val="00FA0722"/>
    <w:rsid w:val="00FB01F5"/>
    <w:rsid w:val="00FD0B70"/>
    <w:rsid w:val="00FD7117"/>
    <w:rsid w:val="00FD7C96"/>
    <w:rsid w:val="00FE3905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1D52E2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table" w:styleId="TableGrid">
    <w:name w:val="Table Grid"/>
    <w:basedOn w:val="TableNormal"/>
    <w:uiPriority w:val="59"/>
    <w:rsid w:val="00CF67B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F5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932"/>
    <w:pPr>
      <w:spacing w:before="0" w:after="200"/>
      <w:ind w:left="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93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285"/>
    <w:pPr>
      <w:spacing w:before="60" w:after="60"/>
      <w:ind w:left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285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E5089D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table" w:styleId="TableGrid">
    <w:name w:val="Table Grid"/>
    <w:basedOn w:val="TableNormal"/>
    <w:uiPriority w:val="59"/>
    <w:rsid w:val="00CF67B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F5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932"/>
    <w:pPr>
      <w:spacing w:before="0" w:after="200"/>
      <w:ind w:left="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93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285"/>
    <w:pPr>
      <w:spacing w:before="60" w:after="60"/>
      <w:ind w:left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285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E5089D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4" Type="http://schemas.microsoft.com/office/2016/09/relationships/commentsIds" Target="commentsIds.xml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EC7C63-8C09-4EAC-8DE9-23380D762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2597</Words>
  <Characters>14806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2019-07-31T16:26:00Z</dcterms:created>
  <dcterms:modified xsi:type="dcterms:W3CDTF">2019-07-31T16:27:00Z</dcterms:modified>
</cp:coreProperties>
</file>