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185E34">
        <w:rPr>
          <w:b/>
          <w:i/>
          <w:sz w:val="40"/>
          <w:szCs w:val="40"/>
        </w:rPr>
        <w:t>Preparing for an Inspection</w:t>
      </w:r>
      <w:r w:rsidR="0091168C" w:rsidRPr="00505A11">
        <w:rPr>
          <w:b/>
          <w:i/>
          <w:sz w:val="40"/>
          <w:szCs w:val="40"/>
        </w:rPr>
        <w:t xml:space="preserve"> </w:t>
      </w:r>
    </w:p>
    <w:p w:rsidR="0091168C" w:rsidRPr="003C7621" w:rsidRDefault="0091168C" w:rsidP="0091168C">
      <w:pPr>
        <w:pStyle w:val="title4"/>
        <w:tabs>
          <w:tab w:val="left" w:pos="8931"/>
        </w:tabs>
        <w:ind w:right="74"/>
        <w:jc w:val="right"/>
        <w:rPr>
          <w:b/>
          <w:sz w:val="52"/>
          <w:szCs w:val="52"/>
          <w:lang w:val="fr-FR"/>
        </w:rPr>
      </w:pPr>
      <w:r w:rsidRPr="003C7621">
        <w:rPr>
          <w:b/>
          <w:sz w:val="52"/>
          <w:szCs w:val="52"/>
          <w:lang w:val="fr-FR"/>
        </w:rPr>
        <w:t>STANDARD OPERATING PROCEDURES</w:t>
      </w:r>
    </w:p>
    <w:p w:rsidR="0091168C" w:rsidRPr="003C7621" w:rsidRDefault="00FD2C62" w:rsidP="00FD2C62">
      <w:pPr>
        <w:spacing w:before="0" w:after="0"/>
        <w:ind w:left="0"/>
        <w:jc w:val="right"/>
        <w:rPr>
          <w:b/>
          <w:sz w:val="28"/>
          <w:szCs w:val="28"/>
          <w:lang w:val="fr-FR"/>
        </w:rPr>
      </w:pPr>
      <w:r w:rsidRPr="003C7621">
        <w:rPr>
          <w:b/>
          <w:sz w:val="28"/>
          <w:szCs w:val="28"/>
          <w:lang w:val="fr-FR"/>
        </w:rPr>
        <w:t>DSDP - CRM</w:t>
      </w: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szCs w:val="22"/>
          <w:lang w:val="fr-FR"/>
        </w:rPr>
      </w:pPr>
    </w:p>
    <w:p w:rsidR="0091168C" w:rsidRPr="003C7621" w:rsidRDefault="0091168C" w:rsidP="0091168C">
      <w:pPr>
        <w:spacing w:before="0" w:after="0"/>
        <w:ind w:left="0"/>
        <w:rPr>
          <w:rFonts w:asciiTheme="minorHAnsi" w:hAnsiTheme="minorHAnsi"/>
          <w:sz w:val="24"/>
          <w:szCs w:val="24"/>
          <w:lang w:val="fr-FR"/>
        </w:rPr>
      </w:pPr>
    </w:p>
    <w:p w:rsidR="0091168C" w:rsidRPr="003C7621" w:rsidRDefault="0091168C" w:rsidP="0091168C">
      <w:pPr>
        <w:spacing w:before="0" w:after="0"/>
        <w:ind w:left="0"/>
        <w:rPr>
          <w:rFonts w:asciiTheme="minorHAnsi" w:hAnsiTheme="minorHAnsi"/>
          <w:sz w:val="24"/>
          <w:szCs w:val="24"/>
          <w:lang w:val="fr-FR"/>
        </w:rPr>
      </w:pPr>
    </w:p>
    <w:p w:rsidR="0091168C" w:rsidRPr="003C7621" w:rsidRDefault="0091168C" w:rsidP="0091168C">
      <w:pPr>
        <w:spacing w:before="0" w:after="0"/>
        <w:ind w:left="0"/>
        <w:rPr>
          <w:rFonts w:asciiTheme="minorHAnsi" w:hAnsiTheme="minorHAnsi"/>
          <w:sz w:val="24"/>
          <w:szCs w:val="24"/>
          <w:lang w:val="fr-FR"/>
        </w:rPr>
      </w:pPr>
    </w:p>
    <w:p w:rsidR="00FD2C62" w:rsidRPr="003C7621" w:rsidRDefault="00FD2C62" w:rsidP="0091168C">
      <w:pPr>
        <w:spacing w:before="0" w:after="0"/>
        <w:ind w:left="0"/>
        <w:rPr>
          <w:rFonts w:asciiTheme="minorHAnsi" w:hAnsiTheme="minorHAnsi"/>
          <w:sz w:val="24"/>
          <w:szCs w:val="24"/>
          <w:lang w:val="fr-FR"/>
        </w:rPr>
      </w:pPr>
    </w:p>
    <w:p w:rsidR="00FD2C62" w:rsidRPr="003C7621" w:rsidRDefault="00FD2C62" w:rsidP="0091168C">
      <w:pPr>
        <w:spacing w:before="0" w:after="0"/>
        <w:ind w:left="0"/>
        <w:rPr>
          <w:rFonts w:asciiTheme="minorHAnsi" w:hAnsiTheme="minorHAnsi"/>
          <w:sz w:val="24"/>
          <w:szCs w:val="24"/>
          <w:lang w:val="fr-FR"/>
        </w:rPr>
      </w:pPr>
    </w:p>
    <w:p w:rsidR="00FD2C62" w:rsidRPr="003C7621" w:rsidRDefault="00FD2C62" w:rsidP="0091168C">
      <w:pPr>
        <w:spacing w:before="0" w:after="0"/>
        <w:ind w:left="0"/>
        <w:rPr>
          <w:rFonts w:asciiTheme="minorHAnsi" w:hAnsiTheme="minorHAnsi"/>
          <w:sz w:val="24"/>
          <w:szCs w:val="24"/>
          <w:lang w:val="fr-FR"/>
        </w:rPr>
      </w:pPr>
    </w:p>
    <w:p w:rsidR="00FD2C62" w:rsidRPr="00FD2C62" w:rsidRDefault="00FD2C62" w:rsidP="0091168C">
      <w:pPr>
        <w:spacing w:before="0" w:after="0"/>
        <w:ind w:left="0"/>
        <w:rPr>
          <w:rFonts w:asciiTheme="minorHAnsi" w:hAnsiTheme="minorHAnsi"/>
          <w:sz w:val="24"/>
          <w:szCs w:val="24"/>
          <w:lang w:val="fr-FR"/>
        </w:rPr>
      </w:pPr>
      <w:r w:rsidRPr="00FD2C62">
        <w:rPr>
          <w:rFonts w:asciiTheme="minorHAnsi" w:hAnsiTheme="minorHAnsi"/>
          <w:sz w:val="24"/>
          <w:szCs w:val="24"/>
          <w:lang w:val="fr-FR"/>
        </w:rPr>
        <w:t xml:space="preserve">Aussi disponible en français </w:t>
      </w:r>
      <w:r>
        <w:rPr>
          <w:rFonts w:asciiTheme="minorHAnsi" w:hAnsiTheme="minorHAnsi"/>
          <w:sz w:val="24"/>
          <w:szCs w:val="24"/>
          <w:lang w:val="fr-FR"/>
        </w:rPr>
        <w:t xml:space="preserve">- </w:t>
      </w:r>
      <w:r w:rsidRPr="00FD2C62">
        <w:rPr>
          <w:rFonts w:asciiTheme="minorHAnsi" w:hAnsiTheme="minorHAnsi"/>
          <w:sz w:val="24"/>
          <w:szCs w:val="24"/>
          <w:lang w:val="fr-FR"/>
        </w:rPr>
        <w:t>SGDDI# 10587488</w:t>
      </w:r>
    </w:p>
    <w:p w:rsidR="0091168C" w:rsidRPr="00FD2C62" w:rsidRDefault="0091168C" w:rsidP="0091168C">
      <w:pPr>
        <w:spacing w:before="0" w:after="0"/>
        <w:ind w:left="0"/>
        <w:rPr>
          <w:rFonts w:asciiTheme="minorHAnsi" w:hAnsiTheme="minorHAnsi"/>
          <w:sz w:val="24"/>
          <w:szCs w:val="24"/>
          <w:lang w:val="fr-FR"/>
        </w:rPr>
      </w:pPr>
    </w:p>
    <w:p w:rsidR="0091168C" w:rsidRPr="00D07C68" w:rsidRDefault="0091168C" w:rsidP="0091168C">
      <w:pPr>
        <w:pStyle w:val="title4"/>
        <w:tabs>
          <w:tab w:val="right" w:pos="9270"/>
        </w:tabs>
        <w:ind w:right="74"/>
        <w:rPr>
          <w:rFonts w:asciiTheme="minorHAnsi" w:hAnsiTheme="minorHAnsi"/>
          <w:smallCaps w:val="0"/>
          <w:sz w:val="24"/>
          <w:szCs w:val="24"/>
        </w:rPr>
      </w:pPr>
      <w:r w:rsidRPr="00D07C68">
        <w:rPr>
          <w:rFonts w:asciiTheme="minorHAnsi" w:hAnsiTheme="minorHAnsi"/>
          <w:smallCaps w:val="0"/>
          <w:sz w:val="24"/>
          <w:szCs w:val="24"/>
        </w:rPr>
        <w:t xml:space="preserve">Document Status:  </w:t>
      </w:r>
    </w:p>
    <w:p w:rsidR="0091168C" w:rsidRPr="007D6F4B" w:rsidRDefault="007618CF" w:rsidP="0091168C">
      <w:pPr>
        <w:pStyle w:val="title4"/>
        <w:tabs>
          <w:tab w:val="right" w:pos="9270"/>
        </w:tabs>
        <w:ind w:right="74"/>
        <w:rPr>
          <w:rFonts w:asciiTheme="minorHAnsi" w:hAnsiTheme="minorHAnsi"/>
          <w:smallCaps w:val="0"/>
          <w:sz w:val="24"/>
          <w:szCs w:val="24"/>
        </w:rPr>
      </w:pPr>
      <w:r>
        <w:rPr>
          <w:rFonts w:asciiTheme="minorHAnsi" w:hAnsiTheme="minorHAnsi"/>
          <w:smallCaps w:val="0"/>
          <w:sz w:val="24"/>
          <w:szCs w:val="24"/>
        </w:rPr>
        <w:t>V</w:t>
      </w:r>
      <w:r w:rsidR="00D07C68">
        <w:rPr>
          <w:rFonts w:asciiTheme="minorHAnsi" w:hAnsiTheme="minorHAnsi"/>
          <w:smallCaps w:val="0"/>
          <w:sz w:val="24"/>
          <w:szCs w:val="24"/>
        </w:rPr>
        <w:t>5A</w:t>
      </w:r>
      <w:r w:rsidR="0091168C" w:rsidRPr="007D6F4B">
        <w:rPr>
          <w:rFonts w:asciiTheme="minorHAnsi" w:hAnsiTheme="minorHAnsi"/>
          <w:smallCaps w:val="0"/>
          <w:sz w:val="24"/>
          <w:szCs w:val="24"/>
        </w:rPr>
        <w:tab/>
      </w:r>
      <w:r w:rsidR="00D07C68">
        <w:rPr>
          <w:rFonts w:asciiTheme="minorHAnsi" w:hAnsiTheme="minorHAnsi"/>
          <w:smallCaps w:val="0"/>
          <w:sz w:val="24"/>
          <w:szCs w:val="24"/>
        </w:rPr>
        <w:t>April 20, 2020</w:t>
      </w:r>
    </w:p>
    <w:p w:rsidR="0091168C" w:rsidRDefault="0091168C" w:rsidP="0091168C">
      <w:pPr>
        <w:pStyle w:val="title4"/>
        <w:tabs>
          <w:tab w:val="right" w:pos="9270"/>
        </w:tabs>
        <w:ind w:right="74"/>
        <w:rPr>
          <w:rFonts w:asciiTheme="minorHAnsi" w:hAnsiTheme="minorHAnsi" w:cs="Arial"/>
          <w:sz w:val="24"/>
          <w:szCs w:val="24"/>
        </w:rPr>
      </w:pPr>
      <w:r w:rsidRPr="007D6F4B">
        <w:rPr>
          <w:rFonts w:asciiTheme="minorHAnsi" w:hAnsiTheme="minorHAnsi" w:cs="Arial"/>
          <w:sz w:val="24"/>
          <w:szCs w:val="24"/>
        </w:rPr>
        <w:tab/>
        <w:t xml:space="preserve">RDIMS # </w:t>
      </w:r>
      <w:r w:rsidR="00BB3DCD">
        <w:rPr>
          <w:rFonts w:asciiTheme="minorHAnsi" w:hAnsiTheme="minorHAnsi" w:cs="Arial"/>
          <w:sz w:val="24"/>
          <w:szCs w:val="24"/>
        </w:rPr>
        <w:t>98</w:t>
      </w:r>
      <w:r w:rsidR="00185E34">
        <w:rPr>
          <w:rFonts w:asciiTheme="minorHAnsi" w:hAnsiTheme="minorHAnsi" w:cs="Arial"/>
          <w:sz w:val="24"/>
          <w:szCs w:val="24"/>
        </w:rPr>
        <w:t>52125</w:t>
      </w:r>
    </w:p>
    <w:p w:rsidR="00E206C1" w:rsidRDefault="00E206C1" w:rsidP="0091168C">
      <w:pPr>
        <w:pStyle w:val="title4"/>
        <w:tabs>
          <w:tab w:val="right" w:pos="9270"/>
        </w:tabs>
        <w:ind w:right="74"/>
        <w:rPr>
          <w:rFonts w:asciiTheme="minorHAnsi" w:hAnsiTheme="minorHAnsi" w:cs="Arial"/>
          <w:sz w:val="24"/>
          <w:szCs w:val="24"/>
        </w:rPr>
      </w:pPr>
    </w:p>
    <w:p w:rsidR="00E206C1" w:rsidRDefault="00AF55A5" w:rsidP="00AF55A5">
      <w:pPr>
        <w:pStyle w:val="title4"/>
        <w:tabs>
          <w:tab w:val="right" w:pos="9270"/>
        </w:tabs>
        <w:ind w:left="7920" w:right="74"/>
        <w:rPr>
          <w:rFonts w:asciiTheme="minorHAnsi" w:hAnsiTheme="minorHAnsi" w:cs="Arial"/>
          <w:sz w:val="24"/>
          <w:szCs w:val="24"/>
        </w:rPr>
      </w:pPr>
      <w:r w:rsidRPr="007D6F4B">
        <w:rPr>
          <w:rFonts w:asciiTheme="minorHAnsi" w:hAnsiTheme="minorHAnsi" w:cs="Arial"/>
          <w:noProof/>
          <w:color w:val="FF0000"/>
          <w:sz w:val="24"/>
          <w:szCs w:val="24"/>
          <w:lang w:eastAsia="en-CA"/>
        </w:rPr>
        <w:drawing>
          <wp:inline distT="0" distB="0" distL="0" distR="0" wp14:anchorId="256A4317" wp14:editId="789C8884">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E206C1" w:rsidRDefault="00E206C1" w:rsidP="0091168C">
      <w:pPr>
        <w:pStyle w:val="title4"/>
        <w:tabs>
          <w:tab w:val="right" w:pos="9270"/>
        </w:tabs>
        <w:ind w:right="74"/>
        <w:rPr>
          <w:rFonts w:asciiTheme="minorHAnsi" w:hAnsiTheme="minorHAnsi" w:cs="Arial"/>
          <w:sz w:val="24"/>
          <w:szCs w:val="24"/>
        </w:rPr>
      </w:pPr>
    </w:p>
    <w:p w:rsidR="00E206C1" w:rsidRPr="007D6F4B" w:rsidRDefault="00E206C1" w:rsidP="0091168C">
      <w:pPr>
        <w:pStyle w:val="title4"/>
        <w:tabs>
          <w:tab w:val="right" w:pos="9270"/>
        </w:tabs>
        <w:ind w:right="74"/>
        <w:rPr>
          <w:rFonts w:asciiTheme="minorHAnsi" w:hAnsiTheme="minorHAnsi" w:cs="Arial"/>
          <w:sz w:val="24"/>
          <w:szCs w:val="24"/>
        </w:rPr>
      </w:pP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FD2C62">
          <w:headerReference w:type="default" r:id="rId11"/>
          <w:footerReference w:type="even" r:id="rId12"/>
          <w:footerReference w:type="default" r:id="rId13"/>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BB3DCD" w:rsidP="005D2416">
            <w:pPr>
              <w:pStyle w:val="TableCell"/>
              <w:spacing w:before="0" w:after="0"/>
              <w:rPr>
                <w:rFonts w:asciiTheme="minorHAnsi" w:hAnsiTheme="minorHAnsi"/>
                <w:sz w:val="24"/>
                <w:szCs w:val="24"/>
              </w:rPr>
            </w:pPr>
            <w:r>
              <w:rPr>
                <w:rFonts w:asciiTheme="minorHAnsi" w:hAnsiTheme="minorHAnsi"/>
                <w:sz w:val="24"/>
                <w:szCs w:val="24"/>
              </w:rPr>
              <w:t>2017-08-29</w:t>
            </w:r>
          </w:p>
        </w:tc>
        <w:tc>
          <w:tcPr>
            <w:tcW w:w="1985" w:type="dxa"/>
          </w:tcPr>
          <w:p w:rsidR="0091168C" w:rsidRPr="007D6F4B" w:rsidRDefault="00BB3DCD" w:rsidP="005D2416">
            <w:pPr>
              <w:pStyle w:val="TableCell"/>
              <w:spacing w:before="0" w:after="0"/>
              <w:ind w:left="0"/>
              <w:rPr>
                <w:rFonts w:asciiTheme="minorHAnsi" w:hAnsiTheme="minorHAnsi"/>
                <w:sz w:val="24"/>
                <w:szCs w:val="24"/>
              </w:rPr>
            </w:pPr>
            <w:r>
              <w:rPr>
                <w:rFonts w:asciiTheme="minorHAnsi" w:hAnsiTheme="minorHAnsi"/>
                <w:sz w:val="24"/>
                <w:szCs w:val="24"/>
              </w:rPr>
              <w:t>Insp team (Nancy</w:t>
            </w:r>
            <w:r w:rsidR="00DC5106">
              <w:rPr>
                <w:rFonts w:asciiTheme="minorHAnsi" w:hAnsiTheme="minorHAnsi"/>
                <w:sz w:val="24"/>
                <w:szCs w:val="24"/>
              </w:rPr>
              <w:t>)</w:t>
            </w:r>
          </w:p>
        </w:tc>
        <w:tc>
          <w:tcPr>
            <w:tcW w:w="4648" w:type="dxa"/>
          </w:tcPr>
          <w:p w:rsidR="0091168C" w:rsidRPr="007D6F4B" w:rsidRDefault="0091168C" w:rsidP="005D2416">
            <w:pPr>
              <w:pStyle w:val="TableCell"/>
              <w:spacing w:before="0" w:after="0"/>
              <w:rPr>
                <w:rFonts w:asciiTheme="minorHAnsi" w:hAnsiTheme="minorHAnsi"/>
                <w:sz w:val="24"/>
                <w:szCs w:val="24"/>
              </w:rPr>
            </w:pP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DA4FA6" w:rsidP="005D2416">
            <w:pPr>
              <w:pStyle w:val="TableCell"/>
              <w:spacing w:before="0" w:after="0"/>
              <w:rPr>
                <w:rFonts w:asciiTheme="minorHAnsi" w:hAnsiTheme="minorHAnsi"/>
                <w:sz w:val="24"/>
                <w:szCs w:val="24"/>
              </w:rPr>
            </w:pPr>
            <w:r>
              <w:rPr>
                <w:rFonts w:asciiTheme="minorHAnsi" w:hAnsiTheme="minorHAnsi"/>
                <w:sz w:val="24"/>
                <w:szCs w:val="24"/>
              </w:rPr>
              <w:t>2017-12-18</w:t>
            </w:r>
          </w:p>
        </w:tc>
        <w:tc>
          <w:tcPr>
            <w:tcW w:w="1985" w:type="dxa"/>
          </w:tcPr>
          <w:p w:rsidR="0091168C" w:rsidRPr="007D6F4B" w:rsidRDefault="00DA4FA6" w:rsidP="005D2416">
            <w:pPr>
              <w:pStyle w:val="TableCell"/>
              <w:spacing w:before="0" w:after="0"/>
              <w:ind w:left="0"/>
              <w:rPr>
                <w:rFonts w:asciiTheme="minorHAnsi" w:hAnsiTheme="minorHAnsi"/>
                <w:sz w:val="24"/>
                <w:szCs w:val="24"/>
              </w:rPr>
            </w:pPr>
            <w:r>
              <w:rPr>
                <w:rFonts w:asciiTheme="minorHAnsi" w:hAnsiTheme="minorHAnsi"/>
                <w:sz w:val="24"/>
                <w:szCs w:val="24"/>
              </w:rPr>
              <w:t>Nancy</w:t>
            </w:r>
          </w:p>
        </w:tc>
        <w:tc>
          <w:tcPr>
            <w:tcW w:w="4648" w:type="dxa"/>
          </w:tcPr>
          <w:p w:rsidR="0091168C" w:rsidRDefault="00425D5E" w:rsidP="00425D5E">
            <w:pPr>
              <w:pStyle w:val="TableCell"/>
              <w:numPr>
                <w:ilvl w:val="0"/>
                <w:numId w:val="21"/>
              </w:numPr>
              <w:spacing w:before="0" w:after="0"/>
              <w:rPr>
                <w:rFonts w:asciiTheme="minorHAnsi" w:hAnsiTheme="minorHAnsi"/>
                <w:sz w:val="24"/>
                <w:szCs w:val="24"/>
              </w:rPr>
            </w:pPr>
            <w:r>
              <w:rPr>
                <w:rFonts w:asciiTheme="minorHAnsi" w:hAnsiTheme="minorHAnsi"/>
                <w:sz w:val="24"/>
                <w:szCs w:val="24"/>
              </w:rPr>
              <w:t xml:space="preserve">Changed Decline section.  Replaced </w:t>
            </w:r>
            <w:r w:rsidRPr="00425D5E">
              <w:rPr>
                <w:rFonts w:asciiTheme="minorHAnsi" w:hAnsiTheme="minorHAnsi"/>
                <w:sz w:val="24"/>
                <w:szCs w:val="24"/>
              </w:rPr>
              <w:t xml:space="preserve">“process stage is at the ‘Create &amp; Assign’ </w:t>
            </w:r>
            <w:r w:rsidR="00A23CBE" w:rsidRPr="00425D5E">
              <w:rPr>
                <w:rFonts w:asciiTheme="minorHAnsi" w:hAnsiTheme="minorHAnsi"/>
                <w:sz w:val="24"/>
                <w:szCs w:val="24"/>
              </w:rPr>
              <w:t>chevron” to</w:t>
            </w:r>
            <w:r w:rsidRPr="00425D5E">
              <w:rPr>
                <w:rFonts w:asciiTheme="minorHAnsi" w:hAnsiTheme="minorHAnsi"/>
                <w:sz w:val="24"/>
                <w:szCs w:val="24"/>
              </w:rPr>
              <w:t xml:space="preserve"> “Work Status is at “Assigned”</w:t>
            </w:r>
          </w:p>
          <w:p w:rsidR="00035D84" w:rsidRDefault="00035D84" w:rsidP="00425D5E">
            <w:pPr>
              <w:pStyle w:val="TableCell"/>
              <w:numPr>
                <w:ilvl w:val="0"/>
                <w:numId w:val="21"/>
              </w:numPr>
              <w:spacing w:before="0" w:after="0"/>
              <w:rPr>
                <w:rFonts w:asciiTheme="minorHAnsi" w:hAnsiTheme="minorHAnsi"/>
                <w:sz w:val="24"/>
                <w:szCs w:val="24"/>
              </w:rPr>
            </w:pPr>
            <w:r>
              <w:rPr>
                <w:rFonts w:asciiTheme="minorHAnsi" w:hAnsiTheme="minorHAnsi"/>
                <w:sz w:val="24"/>
                <w:szCs w:val="24"/>
              </w:rPr>
              <w:t>Clarified Party and Est. compliance history</w:t>
            </w:r>
          </w:p>
          <w:p w:rsidR="00931699" w:rsidRDefault="00931699" w:rsidP="00425D5E">
            <w:pPr>
              <w:pStyle w:val="TableCell"/>
              <w:numPr>
                <w:ilvl w:val="0"/>
                <w:numId w:val="21"/>
              </w:numPr>
              <w:spacing w:before="0" w:after="0"/>
              <w:rPr>
                <w:rFonts w:asciiTheme="minorHAnsi" w:hAnsiTheme="minorHAnsi"/>
                <w:sz w:val="24"/>
                <w:szCs w:val="24"/>
              </w:rPr>
            </w:pPr>
            <w:r>
              <w:rPr>
                <w:rFonts w:asciiTheme="minorHAnsi" w:hAnsiTheme="minorHAnsi"/>
                <w:sz w:val="24"/>
                <w:szCs w:val="24"/>
              </w:rPr>
              <w:t>Change section name for “Missing information” to “Contact Requestor or reg. contact”</w:t>
            </w:r>
          </w:p>
          <w:p w:rsidR="009B7CAC" w:rsidRPr="009B7CAC" w:rsidRDefault="009B7CAC" w:rsidP="00425D5E">
            <w:pPr>
              <w:pStyle w:val="TableCell"/>
              <w:numPr>
                <w:ilvl w:val="0"/>
                <w:numId w:val="21"/>
              </w:numPr>
              <w:spacing w:before="0" w:after="0"/>
              <w:rPr>
                <w:rFonts w:asciiTheme="minorHAnsi" w:hAnsiTheme="minorHAnsi"/>
                <w:sz w:val="24"/>
                <w:szCs w:val="24"/>
              </w:rPr>
            </w:pPr>
            <w:r>
              <w:t xml:space="preserve">Added ‘confirm’ to section title </w:t>
            </w:r>
          </w:p>
          <w:p w:rsidR="009B7CAC" w:rsidRPr="00322F06" w:rsidRDefault="009B7CAC" w:rsidP="00425D5E">
            <w:pPr>
              <w:pStyle w:val="TableCell"/>
              <w:numPr>
                <w:ilvl w:val="0"/>
                <w:numId w:val="21"/>
              </w:numPr>
              <w:spacing w:before="0" w:after="0"/>
              <w:rPr>
                <w:rFonts w:asciiTheme="minorHAnsi" w:hAnsiTheme="minorHAnsi"/>
                <w:sz w:val="24"/>
                <w:szCs w:val="24"/>
              </w:rPr>
            </w:pPr>
            <w:r>
              <w:t>Set and Confirm ‘Planned Inspection Date’</w:t>
            </w:r>
          </w:p>
          <w:p w:rsidR="00322F06" w:rsidRPr="006D202B" w:rsidRDefault="00322F06" w:rsidP="00425D5E">
            <w:pPr>
              <w:pStyle w:val="TableCell"/>
              <w:numPr>
                <w:ilvl w:val="0"/>
                <w:numId w:val="21"/>
              </w:numPr>
              <w:spacing w:before="0" w:after="0"/>
              <w:rPr>
                <w:rFonts w:asciiTheme="minorHAnsi" w:hAnsiTheme="minorHAnsi"/>
                <w:sz w:val="24"/>
                <w:szCs w:val="24"/>
              </w:rPr>
            </w:pPr>
            <w:r>
              <w:t>Added RESCO Reference in the Reference section</w:t>
            </w:r>
          </w:p>
          <w:p w:rsidR="006D202B" w:rsidRPr="007D6F4B" w:rsidRDefault="006D202B" w:rsidP="00425D5E">
            <w:pPr>
              <w:pStyle w:val="TableCell"/>
              <w:numPr>
                <w:ilvl w:val="0"/>
                <w:numId w:val="21"/>
              </w:numPr>
              <w:spacing w:before="0" w:after="0"/>
              <w:rPr>
                <w:rFonts w:asciiTheme="minorHAnsi" w:hAnsiTheme="minorHAnsi"/>
                <w:sz w:val="24"/>
                <w:szCs w:val="24"/>
              </w:rPr>
            </w:pPr>
            <w:r>
              <w:t>Updated Title for CoA Director</w:t>
            </w:r>
          </w:p>
        </w:tc>
      </w:tr>
      <w:tr w:rsidR="0091168C" w:rsidRPr="007D6F4B" w:rsidTr="0016797B">
        <w:trPr>
          <w:trHeight w:val="142"/>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Default="00A45F7E" w:rsidP="005D2416">
            <w:pPr>
              <w:pStyle w:val="TableCell"/>
              <w:spacing w:before="0" w:after="0"/>
              <w:rPr>
                <w:rFonts w:asciiTheme="minorHAnsi" w:hAnsiTheme="minorHAnsi"/>
                <w:sz w:val="24"/>
                <w:szCs w:val="24"/>
              </w:rPr>
            </w:pPr>
            <w:r>
              <w:rPr>
                <w:rFonts w:asciiTheme="minorHAnsi" w:hAnsiTheme="minorHAnsi"/>
                <w:sz w:val="24"/>
                <w:szCs w:val="24"/>
              </w:rPr>
              <w:t>2018-06-04</w:t>
            </w:r>
          </w:p>
          <w:p w:rsidR="00F2656E" w:rsidRPr="007D6F4B" w:rsidRDefault="00F2656E" w:rsidP="005D2416">
            <w:pPr>
              <w:pStyle w:val="TableCell"/>
              <w:spacing w:before="0" w:after="0"/>
              <w:rPr>
                <w:rFonts w:asciiTheme="minorHAnsi" w:hAnsiTheme="minorHAnsi"/>
                <w:sz w:val="24"/>
                <w:szCs w:val="24"/>
              </w:rPr>
            </w:pPr>
            <w:r>
              <w:rPr>
                <w:rFonts w:asciiTheme="minorHAnsi" w:hAnsiTheme="minorHAnsi"/>
                <w:sz w:val="24"/>
                <w:szCs w:val="24"/>
              </w:rPr>
              <w:t>2018-06-14</w:t>
            </w:r>
          </w:p>
        </w:tc>
        <w:tc>
          <w:tcPr>
            <w:tcW w:w="1985" w:type="dxa"/>
          </w:tcPr>
          <w:p w:rsidR="0091168C" w:rsidRPr="007D6F4B" w:rsidRDefault="00A45F7E" w:rsidP="005D2416">
            <w:pPr>
              <w:ind w:left="0"/>
              <w:rPr>
                <w:rFonts w:asciiTheme="minorHAnsi" w:hAnsiTheme="minorHAnsi"/>
                <w:sz w:val="24"/>
                <w:szCs w:val="24"/>
              </w:rPr>
            </w:pPr>
            <w:r>
              <w:rPr>
                <w:rFonts w:asciiTheme="minorHAnsi" w:hAnsiTheme="minorHAnsi"/>
                <w:sz w:val="24"/>
                <w:szCs w:val="24"/>
              </w:rPr>
              <w:t>Nancy</w:t>
            </w:r>
          </w:p>
        </w:tc>
        <w:tc>
          <w:tcPr>
            <w:tcW w:w="4648" w:type="dxa"/>
          </w:tcPr>
          <w:p w:rsidR="0091168C" w:rsidRDefault="00A45F7E" w:rsidP="00F45251">
            <w:pPr>
              <w:pStyle w:val="TableCell"/>
              <w:spacing w:before="0" w:after="0"/>
              <w:ind w:left="0"/>
              <w:rPr>
                <w:rFonts w:asciiTheme="minorHAnsi" w:hAnsiTheme="minorHAnsi"/>
                <w:sz w:val="24"/>
                <w:szCs w:val="24"/>
              </w:rPr>
            </w:pPr>
            <w:r>
              <w:rPr>
                <w:rFonts w:asciiTheme="minorHAnsi" w:hAnsiTheme="minorHAnsi"/>
                <w:sz w:val="24"/>
                <w:szCs w:val="24"/>
              </w:rPr>
              <w:t xml:space="preserve">Removed Section 3.4 </w:t>
            </w:r>
            <w:r w:rsidRPr="00A45F7E">
              <w:rPr>
                <w:rFonts w:asciiTheme="minorHAnsi" w:hAnsiTheme="minorHAnsi"/>
                <w:sz w:val="24"/>
                <w:szCs w:val="24"/>
              </w:rPr>
              <w:t>Add a partial part</w:t>
            </w:r>
            <w:r w:rsidR="009A1BB7">
              <w:rPr>
                <w:rFonts w:asciiTheme="minorHAnsi" w:hAnsiTheme="minorHAnsi"/>
                <w:sz w:val="24"/>
                <w:szCs w:val="24"/>
              </w:rPr>
              <w:t>y</w:t>
            </w:r>
            <w:r w:rsidRPr="00A45F7E">
              <w:rPr>
                <w:rFonts w:asciiTheme="minorHAnsi" w:hAnsiTheme="minorHAnsi"/>
                <w:sz w:val="24"/>
                <w:szCs w:val="24"/>
              </w:rPr>
              <w:t xml:space="preserve"> profile</w:t>
            </w:r>
          </w:p>
          <w:p w:rsidR="00F31F73" w:rsidRPr="007D6F4B" w:rsidRDefault="00F31F73" w:rsidP="00F45251">
            <w:pPr>
              <w:pStyle w:val="TableCell"/>
              <w:spacing w:before="0" w:after="0"/>
              <w:ind w:left="0"/>
              <w:rPr>
                <w:rFonts w:asciiTheme="minorHAnsi" w:hAnsiTheme="minorHAnsi"/>
                <w:sz w:val="24"/>
                <w:szCs w:val="24"/>
              </w:rPr>
            </w:pPr>
            <w:r>
              <w:rPr>
                <w:rFonts w:asciiTheme="minorHAnsi" w:hAnsiTheme="minorHAnsi"/>
                <w:sz w:val="24"/>
                <w:szCs w:val="24"/>
              </w:rPr>
              <w:t>Adjust Reference table</w:t>
            </w:r>
          </w:p>
        </w:tc>
      </w:tr>
      <w:tr w:rsidR="0016797B" w:rsidRPr="007D6F4B" w:rsidTr="0016797B">
        <w:trPr>
          <w:trHeight w:val="142"/>
          <w:jc w:val="center"/>
        </w:trPr>
        <w:tc>
          <w:tcPr>
            <w:tcW w:w="1061" w:type="dxa"/>
          </w:tcPr>
          <w:p w:rsidR="0016797B" w:rsidRPr="007D6F4B" w:rsidRDefault="006D3494"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A43762" w:rsidP="005D2416">
            <w:pPr>
              <w:pStyle w:val="TableCell"/>
              <w:spacing w:before="0" w:after="0"/>
              <w:rPr>
                <w:rFonts w:asciiTheme="minorHAnsi" w:hAnsiTheme="minorHAnsi"/>
                <w:sz w:val="24"/>
                <w:szCs w:val="24"/>
              </w:rPr>
            </w:pPr>
            <w:r>
              <w:rPr>
                <w:rFonts w:asciiTheme="minorHAnsi" w:hAnsiTheme="minorHAnsi"/>
                <w:sz w:val="24"/>
                <w:szCs w:val="24"/>
              </w:rPr>
              <w:t>2019-01-29</w:t>
            </w:r>
          </w:p>
        </w:tc>
        <w:tc>
          <w:tcPr>
            <w:tcW w:w="1985" w:type="dxa"/>
          </w:tcPr>
          <w:p w:rsidR="0016797B" w:rsidRPr="007D6F4B" w:rsidRDefault="00A43762"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16797B" w:rsidRPr="007D6F4B" w:rsidRDefault="00A43762" w:rsidP="0016797B">
            <w:pPr>
              <w:pStyle w:val="TableCell"/>
              <w:spacing w:before="0" w:after="0"/>
              <w:ind w:left="0"/>
              <w:rPr>
                <w:rFonts w:asciiTheme="minorHAnsi" w:hAnsiTheme="minorHAnsi"/>
                <w:sz w:val="24"/>
                <w:szCs w:val="24"/>
              </w:rPr>
            </w:pPr>
            <w:r>
              <w:rPr>
                <w:rFonts w:asciiTheme="minorHAnsi" w:hAnsiTheme="minorHAnsi"/>
                <w:sz w:val="24"/>
                <w:szCs w:val="24"/>
              </w:rPr>
              <w:t>Adjust Reference table</w:t>
            </w:r>
          </w:p>
        </w:tc>
      </w:tr>
      <w:tr w:rsidR="00255727" w:rsidRPr="007D6F4B" w:rsidTr="0016797B">
        <w:trPr>
          <w:trHeight w:val="142"/>
          <w:jc w:val="center"/>
        </w:trPr>
        <w:tc>
          <w:tcPr>
            <w:tcW w:w="1061" w:type="dxa"/>
          </w:tcPr>
          <w:p w:rsidR="00255727" w:rsidRDefault="006D3494"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255727" w:rsidRDefault="00255727" w:rsidP="005D2416">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rsidR="00255727" w:rsidRDefault="00255727" w:rsidP="005D2416">
            <w:pPr>
              <w:ind w:left="0"/>
              <w:rPr>
                <w:rFonts w:asciiTheme="minorHAnsi" w:hAnsiTheme="minorHAnsi"/>
                <w:sz w:val="24"/>
                <w:szCs w:val="24"/>
              </w:rPr>
            </w:pPr>
            <w:r>
              <w:rPr>
                <w:rFonts w:asciiTheme="minorHAnsi" w:hAnsiTheme="minorHAnsi"/>
                <w:sz w:val="24"/>
                <w:szCs w:val="24"/>
              </w:rPr>
              <w:t>June Randall</w:t>
            </w:r>
          </w:p>
        </w:tc>
        <w:tc>
          <w:tcPr>
            <w:tcW w:w="4648" w:type="dxa"/>
          </w:tcPr>
          <w:p w:rsidR="00255727" w:rsidRDefault="00255727" w:rsidP="00255727">
            <w:pPr>
              <w:pStyle w:val="TableCell"/>
              <w:spacing w:before="0" w:after="0"/>
              <w:ind w:left="0"/>
              <w:rPr>
                <w:rFonts w:asciiTheme="minorHAnsi" w:hAnsiTheme="minorHAnsi"/>
                <w:sz w:val="24"/>
                <w:szCs w:val="24"/>
              </w:rPr>
            </w:pPr>
            <w:r>
              <w:rPr>
                <w:rFonts w:asciiTheme="minorHAnsi" w:hAnsiTheme="minorHAnsi"/>
                <w:sz w:val="24"/>
                <w:szCs w:val="24"/>
              </w:rPr>
              <w:t>Added the Important Note to the Overview (2.0)</w:t>
            </w:r>
          </w:p>
        </w:tc>
      </w:tr>
      <w:tr w:rsidR="00D07C68" w:rsidRPr="007D6F4B" w:rsidTr="0016797B">
        <w:trPr>
          <w:trHeight w:val="142"/>
          <w:jc w:val="center"/>
        </w:trPr>
        <w:tc>
          <w:tcPr>
            <w:tcW w:w="1061" w:type="dxa"/>
          </w:tcPr>
          <w:p w:rsidR="00D07C68" w:rsidRDefault="00D07C68" w:rsidP="0016797B">
            <w:pPr>
              <w:pStyle w:val="TableCell"/>
              <w:spacing w:before="0" w:after="0"/>
              <w:ind w:left="0"/>
              <w:rPr>
                <w:rFonts w:asciiTheme="minorHAnsi" w:hAnsiTheme="minorHAnsi"/>
                <w:sz w:val="24"/>
                <w:szCs w:val="24"/>
              </w:rPr>
            </w:pPr>
            <w:r>
              <w:rPr>
                <w:rFonts w:asciiTheme="minorHAnsi" w:hAnsiTheme="minorHAnsi"/>
                <w:sz w:val="24"/>
                <w:szCs w:val="24"/>
              </w:rPr>
              <w:t>5A</w:t>
            </w:r>
          </w:p>
        </w:tc>
        <w:tc>
          <w:tcPr>
            <w:tcW w:w="1774" w:type="dxa"/>
          </w:tcPr>
          <w:p w:rsidR="00D07C68" w:rsidRDefault="00D07C68" w:rsidP="005D2416">
            <w:pPr>
              <w:pStyle w:val="TableCell"/>
              <w:spacing w:before="0" w:after="0"/>
              <w:rPr>
                <w:rFonts w:asciiTheme="minorHAnsi" w:hAnsiTheme="minorHAnsi"/>
                <w:sz w:val="24"/>
                <w:szCs w:val="24"/>
              </w:rPr>
            </w:pPr>
            <w:r>
              <w:rPr>
                <w:rFonts w:asciiTheme="minorHAnsi" w:hAnsiTheme="minorHAnsi"/>
                <w:sz w:val="24"/>
                <w:szCs w:val="24"/>
              </w:rPr>
              <w:t>2020-04-20</w:t>
            </w:r>
          </w:p>
        </w:tc>
        <w:tc>
          <w:tcPr>
            <w:tcW w:w="1985" w:type="dxa"/>
          </w:tcPr>
          <w:p w:rsidR="00D07C68" w:rsidRDefault="00D07C68" w:rsidP="005D2416">
            <w:pPr>
              <w:ind w:left="0"/>
              <w:rPr>
                <w:rFonts w:asciiTheme="minorHAnsi" w:hAnsiTheme="minorHAnsi"/>
                <w:sz w:val="24"/>
                <w:szCs w:val="24"/>
              </w:rPr>
            </w:pPr>
            <w:r>
              <w:rPr>
                <w:rFonts w:asciiTheme="minorHAnsi" w:hAnsiTheme="minorHAnsi"/>
                <w:sz w:val="24"/>
                <w:szCs w:val="24"/>
              </w:rPr>
              <w:t>June Randall</w:t>
            </w:r>
          </w:p>
        </w:tc>
        <w:tc>
          <w:tcPr>
            <w:tcW w:w="4648" w:type="dxa"/>
          </w:tcPr>
          <w:p w:rsidR="00D07C68" w:rsidRDefault="00D07C68" w:rsidP="00255727">
            <w:pPr>
              <w:pStyle w:val="TableCell"/>
              <w:spacing w:before="0" w:after="0"/>
              <w:ind w:left="0"/>
              <w:rPr>
                <w:rFonts w:asciiTheme="minorHAnsi" w:hAnsiTheme="minorHAnsi"/>
                <w:sz w:val="24"/>
                <w:szCs w:val="24"/>
              </w:rPr>
            </w:pPr>
            <w:r w:rsidRPr="00D07C68">
              <w:rPr>
                <w:rFonts w:asciiTheme="minorHAnsi" w:hAnsiTheme="minorHAnsi"/>
                <w:sz w:val="24"/>
                <w:szCs w:val="24"/>
              </w:rPr>
              <w:t>Added high-level information regarding upcoming changes to the system and document as a result of Inspection Architecture alignment. System updates to be phased in Spring 2020.</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6D202B" w:rsidRPr="007D6F4B" w:rsidRDefault="006D202B" w:rsidP="006D202B">
      <w:pPr>
        <w:pStyle w:val="ListParagraph"/>
        <w:numPr>
          <w:ilvl w:val="0"/>
          <w:numId w:val="1"/>
        </w:numPr>
        <w:ind w:left="1779"/>
        <w:rPr>
          <w:rFonts w:cs="Arial"/>
          <w:sz w:val="24"/>
          <w:szCs w:val="24"/>
        </w:rPr>
      </w:pPr>
      <w:r w:rsidRPr="007D6F4B">
        <w:rPr>
          <w:rFonts w:cs="Arial"/>
          <w:sz w:val="24"/>
          <w:szCs w:val="24"/>
        </w:rPr>
        <w:t>Director Centre of Administration</w:t>
      </w:r>
      <w:r>
        <w:rPr>
          <w:rFonts w:cs="Arial"/>
          <w:sz w:val="24"/>
          <w:szCs w:val="24"/>
        </w:rPr>
        <w:t xml:space="preserve">, </w:t>
      </w:r>
      <w:r w:rsidRPr="007D6F4B">
        <w:rPr>
          <w:rFonts w:cs="Arial"/>
          <w:sz w:val="24"/>
          <w:szCs w:val="24"/>
        </w:rPr>
        <w:t>National Service</w:t>
      </w:r>
      <w:r>
        <w:rPr>
          <w:rFonts w:cs="Arial"/>
          <w:sz w:val="24"/>
          <w:szCs w:val="24"/>
        </w:rPr>
        <w:t xml:space="preserve"> Centre</w:t>
      </w:r>
    </w:p>
    <w:p w:rsidR="0016797B" w:rsidRPr="007D6F4B" w:rsidRDefault="001631D4" w:rsidP="0016797B">
      <w:pPr>
        <w:pStyle w:val="ListParagraph"/>
        <w:numPr>
          <w:ilvl w:val="0"/>
          <w:numId w:val="1"/>
        </w:numPr>
        <w:rPr>
          <w:rFonts w:cs="Arial"/>
          <w:sz w:val="24"/>
          <w:szCs w:val="24"/>
        </w:rPr>
      </w:pPr>
      <w:r>
        <w:rPr>
          <w:rFonts w:cs="Arial"/>
          <w:sz w:val="24"/>
          <w:szCs w:val="24"/>
          <w:lang w:val="en-US"/>
        </w:rPr>
        <w:t>DSDP</w:t>
      </w:r>
      <w:r w:rsidR="0016797B" w:rsidRPr="007D6F4B">
        <w:rPr>
          <w:rFonts w:cs="Arial"/>
          <w:sz w:val="24"/>
          <w:szCs w:val="24"/>
          <w:lang w:val="en-US"/>
        </w:rPr>
        <w:t xml:space="preserve"> Business Support Unit</w:t>
      </w:r>
    </w:p>
    <w:p w:rsidR="007D6F4B" w:rsidRPr="00902B14" w:rsidRDefault="007D6F4B" w:rsidP="0016797B">
      <w:pPr>
        <w:pStyle w:val="ListParagraph"/>
        <w:numPr>
          <w:ilvl w:val="0"/>
          <w:numId w:val="1"/>
        </w:numPr>
        <w:rPr>
          <w:rFonts w:cs="Arial"/>
          <w:sz w:val="24"/>
          <w:szCs w:val="24"/>
        </w:rPr>
      </w:pPr>
      <w:r w:rsidRPr="00902B14">
        <w:rPr>
          <w:rFonts w:cs="Arial"/>
          <w:sz w:val="24"/>
          <w:szCs w:val="24"/>
          <w:lang w:val="en-US"/>
        </w:rPr>
        <w:t>Policy Branch, Programs Branch, Science Branch</w:t>
      </w:r>
      <w:r w:rsidR="00D75DC0" w:rsidRPr="00902B14">
        <w:rPr>
          <w:rFonts w:cs="Arial"/>
          <w:sz w:val="24"/>
          <w:szCs w:val="24"/>
          <w:lang w:val="en-US"/>
        </w:rPr>
        <w:t>, Corporate Management Branch</w:t>
      </w:r>
      <w:r w:rsidRPr="00902B14">
        <w:rPr>
          <w:rFonts w:cs="Arial"/>
          <w:sz w:val="24"/>
          <w:szCs w:val="24"/>
          <w:lang w:val="en-US"/>
        </w:rPr>
        <w:t xml:space="preserve"> when implicated by the SOP  </w:t>
      </w:r>
    </w:p>
    <w:sdt>
      <w:sdtPr>
        <w:rPr>
          <w:b w:val="0"/>
          <w:bCs w:val="0"/>
          <w:smallCaps w:val="0"/>
          <w:sz w:val="22"/>
          <w:lang w:val="fr-FR"/>
        </w:rPr>
        <w:id w:val="1935009960"/>
        <w:docPartObj>
          <w:docPartGallery w:val="Table of Contents"/>
          <w:docPartUnique/>
        </w:docPartObj>
      </w:sdtPr>
      <w:sdtEndPr/>
      <w:sdtContent>
        <w:p w:rsidR="00E206C1" w:rsidRPr="00E206C1" w:rsidRDefault="004F29F6">
          <w:pPr>
            <w:pStyle w:val="TOCHeading"/>
            <w:rPr>
              <w:lang w:val="fr-CA"/>
            </w:rPr>
          </w:pPr>
          <w:r>
            <w:rPr>
              <w:lang w:val="fr-FR"/>
            </w:rPr>
            <w:t>Table of content</w:t>
          </w:r>
          <w:r w:rsidR="008A431A">
            <w:rPr>
              <w:lang w:val="fr-FR"/>
            </w:rPr>
            <w:t>s</w:t>
          </w:r>
        </w:p>
        <w:p w:rsidR="004976C4" w:rsidRDefault="00E206C1">
          <w:pPr>
            <w:pStyle w:val="TOC1"/>
            <w:rPr>
              <w:rFonts w:asciiTheme="minorHAnsi" w:eastAsiaTheme="minorEastAsia" w:hAnsiTheme="minorHAnsi" w:cstheme="minorBidi"/>
              <w:b w:val="0"/>
              <w:bCs w:val="0"/>
              <w:caps w:val="0"/>
              <w:noProof/>
              <w:szCs w:val="22"/>
              <w:lang w:eastAsia="en-CA"/>
            </w:rPr>
          </w:pPr>
          <w:r>
            <w:fldChar w:fldCharType="begin"/>
          </w:r>
          <w:r w:rsidRPr="00E76676">
            <w:rPr>
              <w:lang w:val="fr-CA"/>
            </w:rPr>
            <w:instrText xml:space="preserve"> TOC \o "1-3" \h \z \u </w:instrText>
          </w:r>
          <w:r>
            <w:fldChar w:fldCharType="separate"/>
          </w:r>
          <w:hyperlink w:anchor="_Toc38276879" w:history="1">
            <w:r w:rsidR="004976C4" w:rsidRPr="000C75BE">
              <w:rPr>
                <w:rStyle w:val="Hyperlink"/>
                <w:noProof/>
              </w:rPr>
              <w:t>ACRONYMS LIST</w:t>
            </w:r>
            <w:r w:rsidR="004976C4">
              <w:rPr>
                <w:noProof/>
                <w:webHidden/>
              </w:rPr>
              <w:tab/>
            </w:r>
            <w:r w:rsidR="004976C4">
              <w:rPr>
                <w:noProof/>
                <w:webHidden/>
              </w:rPr>
              <w:fldChar w:fldCharType="begin"/>
            </w:r>
            <w:r w:rsidR="004976C4">
              <w:rPr>
                <w:noProof/>
                <w:webHidden/>
              </w:rPr>
              <w:instrText xml:space="preserve"> PAGEREF _Toc38276879 \h </w:instrText>
            </w:r>
            <w:r w:rsidR="004976C4">
              <w:rPr>
                <w:noProof/>
                <w:webHidden/>
              </w:rPr>
            </w:r>
            <w:r w:rsidR="004976C4">
              <w:rPr>
                <w:noProof/>
                <w:webHidden/>
              </w:rPr>
              <w:fldChar w:fldCharType="separate"/>
            </w:r>
            <w:r w:rsidR="004976C4">
              <w:rPr>
                <w:noProof/>
                <w:webHidden/>
              </w:rPr>
              <w:t>4</w:t>
            </w:r>
            <w:r w:rsidR="004976C4">
              <w:rPr>
                <w:noProof/>
                <w:webHidden/>
              </w:rPr>
              <w:fldChar w:fldCharType="end"/>
            </w:r>
          </w:hyperlink>
        </w:p>
        <w:p w:rsidR="004976C4" w:rsidRDefault="004976C4">
          <w:pPr>
            <w:pStyle w:val="TOC1"/>
            <w:rPr>
              <w:rFonts w:asciiTheme="minorHAnsi" w:eastAsiaTheme="minorEastAsia" w:hAnsiTheme="minorHAnsi" w:cstheme="minorBidi"/>
              <w:b w:val="0"/>
              <w:bCs w:val="0"/>
              <w:caps w:val="0"/>
              <w:noProof/>
              <w:szCs w:val="22"/>
              <w:lang w:eastAsia="en-CA"/>
            </w:rPr>
          </w:pPr>
          <w:hyperlink w:anchor="_Toc38276880" w:history="1">
            <w:r w:rsidRPr="000C75BE">
              <w:rPr>
                <w:rStyle w:val="Hyperlink"/>
                <w:noProof/>
              </w:rPr>
              <w:t>1.</w:t>
            </w:r>
            <w:r>
              <w:rPr>
                <w:rFonts w:asciiTheme="minorHAnsi" w:eastAsiaTheme="minorEastAsia" w:hAnsiTheme="minorHAnsi" w:cstheme="minorBidi"/>
                <w:b w:val="0"/>
                <w:bCs w:val="0"/>
                <w:caps w:val="0"/>
                <w:noProof/>
                <w:szCs w:val="22"/>
                <w:lang w:eastAsia="en-CA"/>
              </w:rPr>
              <w:tab/>
            </w:r>
            <w:r w:rsidRPr="000C75BE">
              <w:rPr>
                <w:rStyle w:val="Hyperlink"/>
                <w:noProof/>
              </w:rPr>
              <w:t>INTRODUCTION</w:t>
            </w:r>
            <w:r>
              <w:rPr>
                <w:noProof/>
                <w:webHidden/>
              </w:rPr>
              <w:tab/>
            </w:r>
            <w:r>
              <w:rPr>
                <w:noProof/>
                <w:webHidden/>
              </w:rPr>
              <w:fldChar w:fldCharType="begin"/>
            </w:r>
            <w:r>
              <w:rPr>
                <w:noProof/>
                <w:webHidden/>
              </w:rPr>
              <w:instrText xml:space="preserve"> PAGEREF _Toc38276880 \h </w:instrText>
            </w:r>
            <w:r>
              <w:rPr>
                <w:noProof/>
                <w:webHidden/>
              </w:rPr>
            </w:r>
            <w:r>
              <w:rPr>
                <w:noProof/>
                <w:webHidden/>
              </w:rPr>
              <w:fldChar w:fldCharType="separate"/>
            </w:r>
            <w:r>
              <w:rPr>
                <w:noProof/>
                <w:webHidden/>
              </w:rPr>
              <w:t>5</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1" w:history="1">
            <w:r w:rsidRPr="000C75BE">
              <w:rPr>
                <w:rStyle w:val="Hyperlink"/>
                <w:noProof/>
              </w:rPr>
              <w:t>1.1.</w:t>
            </w:r>
            <w:r>
              <w:rPr>
                <w:rFonts w:asciiTheme="minorHAnsi" w:eastAsiaTheme="minorEastAsia" w:hAnsiTheme="minorHAnsi" w:cstheme="minorBidi"/>
                <w:smallCaps w:val="0"/>
                <w:noProof/>
                <w:szCs w:val="22"/>
                <w:lang w:eastAsia="en-CA"/>
              </w:rPr>
              <w:tab/>
            </w:r>
            <w:r w:rsidRPr="000C75BE">
              <w:rPr>
                <w:rStyle w:val="Hyperlink"/>
                <w:noProof/>
              </w:rPr>
              <w:t>PURPOSE</w:t>
            </w:r>
            <w:r>
              <w:rPr>
                <w:noProof/>
                <w:webHidden/>
              </w:rPr>
              <w:tab/>
            </w:r>
            <w:r>
              <w:rPr>
                <w:noProof/>
                <w:webHidden/>
              </w:rPr>
              <w:fldChar w:fldCharType="begin"/>
            </w:r>
            <w:r>
              <w:rPr>
                <w:noProof/>
                <w:webHidden/>
              </w:rPr>
              <w:instrText xml:space="preserve"> PAGEREF _Toc38276881 \h </w:instrText>
            </w:r>
            <w:r>
              <w:rPr>
                <w:noProof/>
                <w:webHidden/>
              </w:rPr>
            </w:r>
            <w:r>
              <w:rPr>
                <w:noProof/>
                <w:webHidden/>
              </w:rPr>
              <w:fldChar w:fldCharType="separate"/>
            </w:r>
            <w:r>
              <w:rPr>
                <w:noProof/>
                <w:webHidden/>
              </w:rPr>
              <w:t>5</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2" w:history="1">
            <w:r w:rsidRPr="000C75BE">
              <w:rPr>
                <w:rStyle w:val="Hyperlink"/>
                <w:noProof/>
              </w:rPr>
              <w:t>1.2.</w:t>
            </w:r>
            <w:r>
              <w:rPr>
                <w:rFonts w:asciiTheme="minorHAnsi" w:eastAsiaTheme="minorEastAsia" w:hAnsiTheme="minorHAnsi" w:cstheme="minorBidi"/>
                <w:smallCaps w:val="0"/>
                <w:noProof/>
                <w:szCs w:val="22"/>
                <w:lang w:eastAsia="en-CA"/>
              </w:rPr>
              <w:tab/>
            </w:r>
            <w:r w:rsidRPr="000C75BE">
              <w:rPr>
                <w:rStyle w:val="Hyperlink"/>
                <w:noProof/>
              </w:rPr>
              <w:t>INTENDED AUDIENCE</w:t>
            </w:r>
            <w:r>
              <w:rPr>
                <w:noProof/>
                <w:webHidden/>
              </w:rPr>
              <w:tab/>
            </w:r>
            <w:r>
              <w:rPr>
                <w:noProof/>
                <w:webHidden/>
              </w:rPr>
              <w:fldChar w:fldCharType="begin"/>
            </w:r>
            <w:r>
              <w:rPr>
                <w:noProof/>
                <w:webHidden/>
              </w:rPr>
              <w:instrText xml:space="preserve"> PAGEREF _Toc38276882 \h </w:instrText>
            </w:r>
            <w:r>
              <w:rPr>
                <w:noProof/>
                <w:webHidden/>
              </w:rPr>
            </w:r>
            <w:r>
              <w:rPr>
                <w:noProof/>
                <w:webHidden/>
              </w:rPr>
              <w:fldChar w:fldCharType="separate"/>
            </w:r>
            <w:r>
              <w:rPr>
                <w:noProof/>
                <w:webHidden/>
              </w:rPr>
              <w:t>5</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3" w:history="1">
            <w:r w:rsidRPr="000C75BE">
              <w:rPr>
                <w:rStyle w:val="Hyperlink"/>
                <w:noProof/>
              </w:rPr>
              <w:t>1.3.</w:t>
            </w:r>
            <w:r>
              <w:rPr>
                <w:rFonts w:asciiTheme="minorHAnsi" w:eastAsiaTheme="minorEastAsia" w:hAnsiTheme="minorHAnsi" w:cstheme="minorBidi"/>
                <w:smallCaps w:val="0"/>
                <w:noProof/>
                <w:szCs w:val="22"/>
                <w:lang w:eastAsia="en-CA"/>
              </w:rPr>
              <w:tab/>
            </w:r>
            <w:r w:rsidRPr="000C75BE">
              <w:rPr>
                <w:rStyle w:val="Hyperlink"/>
                <w:noProof/>
              </w:rPr>
              <w:t>ASSUMPTIONS</w:t>
            </w:r>
            <w:r>
              <w:rPr>
                <w:noProof/>
                <w:webHidden/>
              </w:rPr>
              <w:tab/>
            </w:r>
            <w:r>
              <w:rPr>
                <w:noProof/>
                <w:webHidden/>
              </w:rPr>
              <w:fldChar w:fldCharType="begin"/>
            </w:r>
            <w:r>
              <w:rPr>
                <w:noProof/>
                <w:webHidden/>
              </w:rPr>
              <w:instrText xml:space="preserve"> PAGEREF _Toc38276883 \h </w:instrText>
            </w:r>
            <w:r>
              <w:rPr>
                <w:noProof/>
                <w:webHidden/>
              </w:rPr>
            </w:r>
            <w:r>
              <w:rPr>
                <w:noProof/>
                <w:webHidden/>
              </w:rPr>
              <w:fldChar w:fldCharType="separate"/>
            </w:r>
            <w:r>
              <w:rPr>
                <w:noProof/>
                <w:webHidden/>
              </w:rPr>
              <w:t>5</w:t>
            </w:r>
            <w:r>
              <w:rPr>
                <w:noProof/>
                <w:webHidden/>
              </w:rPr>
              <w:fldChar w:fldCharType="end"/>
            </w:r>
          </w:hyperlink>
        </w:p>
        <w:p w:rsidR="004976C4" w:rsidRDefault="004976C4">
          <w:pPr>
            <w:pStyle w:val="TOC1"/>
            <w:rPr>
              <w:rFonts w:asciiTheme="minorHAnsi" w:eastAsiaTheme="minorEastAsia" w:hAnsiTheme="minorHAnsi" w:cstheme="minorBidi"/>
              <w:b w:val="0"/>
              <w:bCs w:val="0"/>
              <w:caps w:val="0"/>
              <w:noProof/>
              <w:szCs w:val="22"/>
              <w:lang w:eastAsia="en-CA"/>
            </w:rPr>
          </w:pPr>
          <w:hyperlink w:anchor="_Toc38276884" w:history="1">
            <w:r w:rsidRPr="000C75BE">
              <w:rPr>
                <w:rStyle w:val="Hyperlink"/>
                <w:noProof/>
              </w:rPr>
              <w:t>2.</w:t>
            </w:r>
            <w:r>
              <w:rPr>
                <w:rFonts w:asciiTheme="minorHAnsi" w:eastAsiaTheme="minorEastAsia" w:hAnsiTheme="minorHAnsi" w:cstheme="minorBidi"/>
                <w:b w:val="0"/>
                <w:bCs w:val="0"/>
                <w:caps w:val="0"/>
                <w:noProof/>
                <w:szCs w:val="22"/>
                <w:lang w:eastAsia="en-CA"/>
              </w:rPr>
              <w:tab/>
            </w:r>
            <w:r w:rsidRPr="000C75BE">
              <w:rPr>
                <w:rStyle w:val="Hyperlink"/>
                <w:noProof/>
              </w:rPr>
              <w:t>OVERVIEW</w:t>
            </w:r>
            <w:r>
              <w:rPr>
                <w:noProof/>
                <w:webHidden/>
              </w:rPr>
              <w:tab/>
            </w:r>
            <w:r>
              <w:rPr>
                <w:noProof/>
                <w:webHidden/>
              </w:rPr>
              <w:fldChar w:fldCharType="begin"/>
            </w:r>
            <w:r>
              <w:rPr>
                <w:noProof/>
                <w:webHidden/>
              </w:rPr>
              <w:instrText xml:space="preserve"> PAGEREF _Toc38276884 \h </w:instrText>
            </w:r>
            <w:r>
              <w:rPr>
                <w:noProof/>
                <w:webHidden/>
              </w:rPr>
            </w:r>
            <w:r>
              <w:rPr>
                <w:noProof/>
                <w:webHidden/>
              </w:rPr>
              <w:fldChar w:fldCharType="separate"/>
            </w:r>
            <w:r>
              <w:rPr>
                <w:noProof/>
                <w:webHidden/>
              </w:rPr>
              <w:t>5</w:t>
            </w:r>
            <w:r>
              <w:rPr>
                <w:noProof/>
                <w:webHidden/>
              </w:rPr>
              <w:fldChar w:fldCharType="end"/>
            </w:r>
          </w:hyperlink>
        </w:p>
        <w:p w:rsidR="004976C4" w:rsidRDefault="004976C4">
          <w:pPr>
            <w:pStyle w:val="TOC1"/>
            <w:rPr>
              <w:rFonts w:asciiTheme="minorHAnsi" w:eastAsiaTheme="minorEastAsia" w:hAnsiTheme="minorHAnsi" w:cstheme="minorBidi"/>
              <w:b w:val="0"/>
              <w:bCs w:val="0"/>
              <w:caps w:val="0"/>
              <w:noProof/>
              <w:szCs w:val="22"/>
              <w:lang w:eastAsia="en-CA"/>
            </w:rPr>
          </w:pPr>
          <w:hyperlink w:anchor="_Toc38276885" w:history="1">
            <w:r w:rsidRPr="000C75BE">
              <w:rPr>
                <w:rStyle w:val="Hyperlink"/>
                <w:noProof/>
              </w:rPr>
              <w:t>3.</w:t>
            </w:r>
            <w:r>
              <w:rPr>
                <w:rFonts w:asciiTheme="minorHAnsi" w:eastAsiaTheme="minorEastAsia" w:hAnsiTheme="minorHAnsi" w:cstheme="minorBidi"/>
                <w:b w:val="0"/>
                <w:bCs w:val="0"/>
                <w:caps w:val="0"/>
                <w:noProof/>
                <w:szCs w:val="22"/>
                <w:lang w:eastAsia="en-CA"/>
              </w:rPr>
              <w:tab/>
            </w:r>
            <w:r w:rsidRPr="000C75BE">
              <w:rPr>
                <w:rStyle w:val="Hyperlink"/>
                <w:noProof/>
              </w:rPr>
              <w:t>PREPARING FOR AN INSPECTION</w:t>
            </w:r>
            <w:r>
              <w:rPr>
                <w:noProof/>
                <w:webHidden/>
              </w:rPr>
              <w:tab/>
            </w:r>
            <w:r>
              <w:rPr>
                <w:noProof/>
                <w:webHidden/>
              </w:rPr>
              <w:fldChar w:fldCharType="begin"/>
            </w:r>
            <w:r>
              <w:rPr>
                <w:noProof/>
                <w:webHidden/>
              </w:rPr>
              <w:instrText xml:space="preserve"> PAGEREF _Toc38276885 \h </w:instrText>
            </w:r>
            <w:r>
              <w:rPr>
                <w:noProof/>
                <w:webHidden/>
              </w:rPr>
            </w:r>
            <w:r>
              <w:rPr>
                <w:noProof/>
                <w:webHidden/>
              </w:rPr>
              <w:fldChar w:fldCharType="separate"/>
            </w:r>
            <w:r>
              <w:rPr>
                <w:noProof/>
                <w:webHidden/>
              </w:rPr>
              <w:t>6</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6" w:history="1">
            <w:r w:rsidRPr="000C75BE">
              <w:rPr>
                <w:rStyle w:val="Hyperlink"/>
                <w:noProof/>
              </w:rPr>
              <w:t>3.1.</w:t>
            </w:r>
            <w:r>
              <w:rPr>
                <w:rFonts w:asciiTheme="minorHAnsi" w:eastAsiaTheme="minorEastAsia" w:hAnsiTheme="minorHAnsi" w:cstheme="minorBidi"/>
                <w:smallCaps w:val="0"/>
                <w:noProof/>
                <w:szCs w:val="22"/>
                <w:lang w:eastAsia="en-CA"/>
              </w:rPr>
              <w:tab/>
            </w:r>
            <w:r w:rsidRPr="000C75BE">
              <w:rPr>
                <w:rStyle w:val="Hyperlink"/>
                <w:noProof/>
              </w:rPr>
              <w:t>Useful information for the Inspector to review</w:t>
            </w:r>
            <w:r>
              <w:rPr>
                <w:noProof/>
                <w:webHidden/>
              </w:rPr>
              <w:tab/>
            </w:r>
            <w:r>
              <w:rPr>
                <w:noProof/>
                <w:webHidden/>
              </w:rPr>
              <w:fldChar w:fldCharType="begin"/>
            </w:r>
            <w:r>
              <w:rPr>
                <w:noProof/>
                <w:webHidden/>
              </w:rPr>
              <w:instrText xml:space="preserve"> PAGEREF _Toc38276886 \h </w:instrText>
            </w:r>
            <w:r>
              <w:rPr>
                <w:noProof/>
                <w:webHidden/>
              </w:rPr>
            </w:r>
            <w:r>
              <w:rPr>
                <w:noProof/>
                <w:webHidden/>
              </w:rPr>
              <w:fldChar w:fldCharType="separate"/>
            </w:r>
            <w:r>
              <w:rPr>
                <w:noProof/>
                <w:webHidden/>
              </w:rPr>
              <w:t>6</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7" w:history="1">
            <w:r w:rsidRPr="000C75BE">
              <w:rPr>
                <w:rStyle w:val="Hyperlink"/>
                <w:noProof/>
              </w:rPr>
              <w:t>3.2.</w:t>
            </w:r>
            <w:r>
              <w:rPr>
                <w:rFonts w:asciiTheme="minorHAnsi" w:eastAsiaTheme="minorEastAsia" w:hAnsiTheme="minorHAnsi" w:cstheme="minorBidi"/>
                <w:smallCaps w:val="0"/>
                <w:noProof/>
                <w:szCs w:val="22"/>
                <w:lang w:eastAsia="en-CA"/>
              </w:rPr>
              <w:tab/>
            </w:r>
            <w:r w:rsidRPr="000C75BE">
              <w:rPr>
                <w:rStyle w:val="Hyperlink"/>
                <w:noProof/>
              </w:rPr>
              <w:t>Decline the Inspection Case</w:t>
            </w:r>
            <w:r>
              <w:rPr>
                <w:noProof/>
                <w:webHidden/>
              </w:rPr>
              <w:tab/>
            </w:r>
            <w:r>
              <w:rPr>
                <w:noProof/>
                <w:webHidden/>
              </w:rPr>
              <w:fldChar w:fldCharType="begin"/>
            </w:r>
            <w:r>
              <w:rPr>
                <w:noProof/>
                <w:webHidden/>
              </w:rPr>
              <w:instrText xml:space="preserve"> PAGEREF _Toc38276887 \h </w:instrText>
            </w:r>
            <w:r>
              <w:rPr>
                <w:noProof/>
                <w:webHidden/>
              </w:rPr>
            </w:r>
            <w:r>
              <w:rPr>
                <w:noProof/>
                <w:webHidden/>
              </w:rPr>
              <w:fldChar w:fldCharType="separate"/>
            </w:r>
            <w:r>
              <w:rPr>
                <w:noProof/>
                <w:webHidden/>
              </w:rPr>
              <w:t>13</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8" w:history="1">
            <w:r w:rsidRPr="000C75BE">
              <w:rPr>
                <w:rStyle w:val="Hyperlink"/>
                <w:noProof/>
              </w:rPr>
              <w:t>3.3.</w:t>
            </w:r>
            <w:r>
              <w:rPr>
                <w:rFonts w:asciiTheme="minorHAnsi" w:eastAsiaTheme="minorEastAsia" w:hAnsiTheme="minorHAnsi" w:cstheme="minorBidi"/>
                <w:smallCaps w:val="0"/>
                <w:noProof/>
                <w:szCs w:val="22"/>
                <w:lang w:eastAsia="en-CA"/>
              </w:rPr>
              <w:tab/>
            </w:r>
            <w:r w:rsidRPr="000C75BE">
              <w:rPr>
                <w:rStyle w:val="Hyperlink"/>
                <w:noProof/>
              </w:rPr>
              <w:t>Moving to the ‘Prepare For Inspection’ stage</w:t>
            </w:r>
            <w:r>
              <w:rPr>
                <w:noProof/>
                <w:webHidden/>
              </w:rPr>
              <w:tab/>
            </w:r>
            <w:r>
              <w:rPr>
                <w:noProof/>
                <w:webHidden/>
              </w:rPr>
              <w:fldChar w:fldCharType="begin"/>
            </w:r>
            <w:r>
              <w:rPr>
                <w:noProof/>
                <w:webHidden/>
              </w:rPr>
              <w:instrText xml:space="preserve"> PAGEREF _Toc38276888 \h </w:instrText>
            </w:r>
            <w:r>
              <w:rPr>
                <w:noProof/>
                <w:webHidden/>
              </w:rPr>
            </w:r>
            <w:r>
              <w:rPr>
                <w:noProof/>
                <w:webHidden/>
              </w:rPr>
              <w:fldChar w:fldCharType="separate"/>
            </w:r>
            <w:r>
              <w:rPr>
                <w:noProof/>
                <w:webHidden/>
              </w:rPr>
              <w:t>16</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89" w:history="1">
            <w:r w:rsidRPr="000C75BE">
              <w:rPr>
                <w:rStyle w:val="Hyperlink"/>
                <w:noProof/>
              </w:rPr>
              <w:t>3.4.</w:t>
            </w:r>
            <w:r>
              <w:rPr>
                <w:rFonts w:asciiTheme="minorHAnsi" w:eastAsiaTheme="minorEastAsia" w:hAnsiTheme="minorHAnsi" w:cstheme="minorBidi"/>
                <w:smallCaps w:val="0"/>
                <w:noProof/>
                <w:szCs w:val="22"/>
                <w:lang w:eastAsia="en-CA"/>
              </w:rPr>
              <w:tab/>
            </w:r>
            <w:r w:rsidRPr="000C75BE">
              <w:rPr>
                <w:rStyle w:val="Hyperlink"/>
                <w:noProof/>
              </w:rPr>
              <w:t>Contact ‘Requestor’ or ‘Regulatory Contact’</w:t>
            </w:r>
            <w:r>
              <w:rPr>
                <w:noProof/>
                <w:webHidden/>
              </w:rPr>
              <w:tab/>
            </w:r>
            <w:r>
              <w:rPr>
                <w:noProof/>
                <w:webHidden/>
              </w:rPr>
              <w:fldChar w:fldCharType="begin"/>
            </w:r>
            <w:r>
              <w:rPr>
                <w:noProof/>
                <w:webHidden/>
              </w:rPr>
              <w:instrText xml:space="preserve"> PAGEREF _Toc38276889 \h </w:instrText>
            </w:r>
            <w:r>
              <w:rPr>
                <w:noProof/>
                <w:webHidden/>
              </w:rPr>
            </w:r>
            <w:r>
              <w:rPr>
                <w:noProof/>
                <w:webHidden/>
              </w:rPr>
              <w:fldChar w:fldCharType="separate"/>
            </w:r>
            <w:r>
              <w:rPr>
                <w:noProof/>
                <w:webHidden/>
              </w:rPr>
              <w:t>17</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90" w:history="1">
            <w:r w:rsidRPr="000C75BE">
              <w:rPr>
                <w:rStyle w:val="Hyperlink"/>
                <w:noProof/>
              </w:rPr>
              <w:t>3.5.</w:t>
            </w:r>
            <w:r>
              <w:rPr>
                <w:rFonts w:asciiTheme="minorHAnsi" w:eastAsiaTheme="minorEastAsia" w:hAnsiTheme="minorHAnsi" w:cstheme="minorBidi"/>
                <w:smallCaps w:val="0"/>
                <w:noProof/>
                <w:szCs w:val="22"/>
                <w:lang w:eastAsia="en-CA"/>
              </w:rPr>
              <w:tab/>
            </w:r>
            <w:r w:rsidRPr="000C75BE">
              <w:rPr>
                <w:rStyle w:val="Hyperlink"/>
                <w:noProof/>
              </w:rPr>
              <w:t>Add additional Inspectors to the Inspection Case</w:t>
            </w:r>
            <w:r>
              <w:rPr>
                <w:noProof/>
                <w:webHidden/>
              </w:rPr>
              <w:tab/>
            </w:r>
            <w:r>
              <w:rPr>
                <w:noProof/>
                <w:webHidden/>
              </w:rPr>
              <w:fldChar w:fldCharType="begin"/>
            </w:r>
            <w:r>
              <w:rPr>
                <w:noProof/>
                <w:webHidden/>
              </w:rPr>
              <w:instrText xml:space="preserve"> PAGEREF _Toc38276890 \h </w:instrText>
            </w:r>
            <w:r>
              <w:rPr>
                <w:noProof/>
                <w:webHidden/>
              </w:rPr>
            </w:r>
            <w:r>
              <w:rPr>
                <w:noProof/>
                <w:webHidden/>
              </w:rPr>
              <w:fldChar w:fldCharType="separate"/>
            </w:r>
            <w:r>
              <w:rPr>
                <w:noProof/>
                <w:webHidden/>
              </w:rPr>
              <w:t>18</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91" w:history="1">
            <w:r w:rsidRPr="000C75BE">
              <w:rPr>
                <w:rStyle w:val="Hyperlink"/>
                <w:noProof/>
              </w:rPr>
              <w:t>3.6.</w:t>
            </w:r>
            <w:r>
              <w:rPr>
                <w:rFonts w:asciiTheme="minorHAnsi" w:eastAsiaTheme="minorEastAsia" w:hAnsiTheme="minorHAnsi" w:cstheme="minorBidi"/>
                <w:smallCaps w:val="0"/>
                <w:noProof/>
                <w:szCs w:val="22"/>
                <w:lang w:eastAsia="en-CA"/>
              </w:rPr>
              <w:tab/>
            </w:r>
            <w:r w:rsidRPr="000C75BE">
              <w:rPr>
                <w:rStyle w:val="Hyperlink"/>
                <w:noProof/>
              </w:rPr>
              <w:t>Set and Confirm ‘Planned Inspection Date’</w:t>
            </w:r>
            <w:r>
              <w:rPr>
                <w:noProof/>
                <w:webHidden/>
              </w:rPr>
              <w:tab/>
            </w:r>
            <w:r>
              <w:rPr>
                <w:noProof/>
                <w:webHidden/>
              </w:rPr>
              <w:fldChar w:fldCharType="begin"/>
            </w:r>
            <w:r>
              <w:rPr>
                <w:noProof/>
                <w:webHidden/>
              </w:rPr>
              <w:instrText xml:space="preserve"> PAGEREF _Toc38276891 \h </w:instrText>
            </w:r>
            <w:r>
              <w:rPr>
                <w:noProof/>
                <w:webHidden/>
              </w:rPr>
            </w:r>
            <w:r>
              <w:rPr>
                <w:noProof/>
                <w:webHidden/>
              </w:rPr>
              <w:fldChar w:fldCharType="separate"/>
            </w:r>
            <w:r>
              <w:rPr>
                <w:noProof/>
                <w:webHidden/>
              </w:rPr>
              <w:t>19</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92" w:history="1">
            <w:r w:rsidRPr="000C75BE">
              <w:rPr>
                <w:rStyle w:val="Hyperlink"/>
                <w:noProof/>
              </w:rPr>
              <w:t>3.7.</w:t>
            </w:r>
            <w:r>
              <w:rPr>
                <w:rFonts w:asciiTheme="minorHAnsi" w:eastAsiaTheme="minorEastAsia" w:hAnsiTheme="minorHAnsi" w:cstheme="minorBidi"/>
                <w:smallCaps w:val="0"/>
                <w:noProof/>
                <w:szCs w:val="22"/>
                <w:lang w:eastAsia="en-CA"/>
              </w:rPr>
              <w:tab/>
            </w:r>
            <w:r w:rsidRPr="000C75BE">
              <w:rPr>
                <w:rStyle w:val="Hyperlink"/>
                <w:noProof/>
              </w:rPr>
              <w:t>Adding information to fields</w:t>
            </w:r>
            <w:r>
              <w:rPr>
                <w:noProof/>
                <w:webHidden/>
              </w:rPr>
              <w:tab/>
            </w:r>
            <w:r>
              <w:rPr>
                <w:noProof/>
                <w:webHidden/>
              </w:rPr>
              <w:fldChar w:fldCharType="begin"/>
            </w:r>
            <w:r>
              <w:rPr>
                <w:noProof/>
                <w:webHidden/>
              </w:rPr>
              <w:instrText xml:space="preserve"> PAGEREF _Toc38276892 \h </w:instrText>
            </w:r>
            <w:r>
              <w:rPr>
                <w:noProof/>
                <w:webHidden/>
              </w:rPr>
            </w:r>
            <w:r>
              <w:rPr>
                <w:noProof/>
                <w:webHidden/>
              </w:rPr>
              <w:fldChar w:fldCharType="separate"/>
            </w:r>
            <w:r>
              <w:rPr>
                <w:noProof/>
                <w:webHidden/>
              </w:rPr>
              <w:t>20</w:t>
            </w:r>
            <w:r>
              <w:rPr>
                <w:noProof/>
                <w:webHidden/>
              </w:rPr>
              <w:fldChar w:fldCharType="end"/>
            </w:r>
          </w:hyperlink>
        </w:p>
        <w:p w:rsidR="004976C4" w:rsidRDefault="004976C4">
          <w:pPr>
            <w:pStyle w:val="TOC2"/>
            <w:rPr>
              <w:rFonts w:asciiTheme="minorHAnsi" w:eastAsiaTheme="minorEastAsia" w:hAnsiTheme="minorHAnsi" w:cstheme="minorBidi"/>
              <w:smallCaps w:val="0"/>
              <w:noProof/>
              <w:szCs w:val="22"/>
              <w:lang w:eastAsia="en-CA"/>
            </w:rPr>
          </w:pPr>
          <w:hyperlink w:anchor="_Toc38276893" w:history="1">
            <w:r w:rsidRPr="000C75BE">
              <w:rPr>
                <w:rStyle w:val="Hyperlink"/>
                <w:noProof/>
              </w:rPr>
              <w:t>3.8.</w:t>
            </w:r>
            <w:r>
              <w:rPr>
                <w:rFonts w:asciiTheme="minorHAnsi" w:eastAsiaTheme="minorEastAsia" w:hAnsiTheme="minorHAnsi" w:cstheme="minorBidi"/>
                <w:smallCaps w:val="0"/>
                <w:noProof/>
                <w:szCs w:val="22"/>
                <w:lang w:eastAsia="en-CA"/>
              </w:rPr>
              <w:tab/>
            </w:r>
            <w:r w:rsidRPr="000C75BE">
              <w:rPr>
                <w:rStyle w:val="Hyperlink"/>
                <w:noProof/>
              </w:rPr>
              <w:t>Moving to the Conduct Inspection process stage</w:t>
            </w:r>
            <w:r>
              <w:rPr>
                <w:noProof/>
                <w:webHidden/>
              </w:rPr>
              <w:tab/>
            </w:r>
            <w:r>
              <w:rPr>
                <w:noProof/>
                <w:webHidden/>
              </w:rPr>
              <w:fldChar w:fldCharType="begin"/>
            </w:r>
            <w:r>
              <w:rPr>
                <w:noProof/>
                <w:webHidden/>
              </w:rPr>
              <w:instrText xml:space="preserve"> PAGEREF _Toc38276893 \h </w:instrText>
            </w:r>
            <w:r>
              <w:rPr>
                <w:noProof/>
                <w:webHidden/>
              </w:rPr>
            </w:r>
            <w:r>
              <w:rPr>
                <w:noProof/>
                <w:webHidden/>
              </w:rPr>
              <w:fldChar w:fldCharType="separate"/>
            </w:r>
            <w:r>
              <w:rPr>
                <w:noProof/>
                <w:webHidden/>
              </w:rPr>
              <w:t>21</w:t>
            </w:r>
            <w:r>
              <w:rPr>
                <w:noProof/>
                <w:webHidden/>
              </w:rPr>
              <w:fldChar w:fldCharType="end"/>
            </w:r>
          </w:hyperlink>
        </w:p>
        <w:p w:rsidR="004976C4" w:rsidRDefault="004976C4">
          <w:pPr>
            <w:pStyle w:val="TOC1"/>
            <w:rPr>
              <w:rFonts w:asciiTheme="minorHAnsi" w:eastAsiaTheme="minorEastAsia" w:hAnsiTheme="minorHAnsi" w:cstheme="minorBidi"/>
              <w:b w:val="0"/>
              <w:bCs w:val="0"/>
              <w:caps w:val="0"/>
              <w:noProof/>
              <w:szCs w:val="22"/>
              <w:lang w:eastAsia="en-CA"/>
            </w:rPr>
          </w:pPr>
          <w:hyperlink w:anchor="_Toc38276894" w:history="1">
            <w:r w:rsidRPr="000C75BE">
              <w:rPr>
                <w:rStyle w:val="Hyperlink"/>
                <w:noProof/>
              </w:rPr>
              <w:t>4.</w:t>
            </w:r>
            <w:r>
              <w:rPr>
                <w:rFonts w:asciiTheme="minorHAnsi" w:eastAsiaTheme="minorEastAsia" w:hAnsiTheme="minorHAnsi" w:cstheme="minorBidi"/>
                <w:b w:val="0"/>
                <w:bCs w:val="0"/>
                <w:caps w:val="0"/>
                <w:noProof/>
                <w:szCs w:val="22"/>
                <w:lang w:eastAsia="en-CA"/>
              </w:rPr>
              <w:tab/>
            </w:r>
            <w:r w:rsidRPr="000C75BE">
              <w:rPr>
                <w:rStyle w:val="Hyperlink"/>
                <w:noProof/>
              </w:rPr>
              <w:t>REFERENCES</w:t>
            </w:r>
            <w:r>
              <w:rPr>
                <w:noProof/>
                <w:webHidden/>
              </w:rPr>
              <w:tab/>
            </w:r>
            <w:r>
              <w:rPr>
                <w:noProof/>
                <w:webHidden/>
              </w:rPr>
              <w:fldChar w:fldCharType="begin"/>
            </w:r>
            <w:r>
              <w:rPr>
                <w:noProof/>
                <w:webHidden/>
              </w:rPr>
              <w:instrText xml:space="preserve"> PAGEREF _Toc38276894 \h </w:instrText>
            </w:r>
            <w:r>
              <w:rPr>
                <w:noProof/>
                <w:webHidden/>
              </w:rPr>
            </w:r>
            <w:r>
              <w:rPr>
                <w:noProof/>
                <w:webHidden/>
              </w:rPr>
              <w:fldChar w:fldCharType="separate"/>
            </w:r>
            <w:r>
              <w:rPr>
                <w:noProof/>
                <w:webHidden/>
              </w:rPr>
              <w:t>22</w:t>
            </w:r>
            <w:r>
              <w:rPr>
                <w:noProof/>
                <w:webHidden/>
              </w:rPr>
              <w:fldChar w:fldCharType="end"/>
            </w:r>
          </w:hyperlink>
        </w:p>
        <w:p w:rsidR="00E206C1" w:rsidRPr="00E206C1" w:rsidRDefault="00E206C1">
          <w:pPr>
            <w:rPr>
              <w:lang w:val="fr-CA"/>
            </w:rPr>
          </w:pPr>
          <w:r>
            <w:rPr>
              <w:b/>
              <w:bCs/>
              <w:lang w:val="fr-FR"/>
            </w:rPr>
            <w:fldChar w:fldCharType="end"/>
          </w:r>
        </w:p>
      </w:sdtContent>
    </w:sdt>
    <w:p w:rsidR="005A3B0A" w:rsidRPr="007618CF" w:rsidRDefault="005A3B0A" w:rsidP="00E206C1">
      <w:pPr>
        <w:ind w:left="0"/>
        <w:rPr>
          <w:rFonts w:asciiTheme="minorHAnsi" w:hAnsiTheme="minorHAnsi"/>
          <w:sz w:val="24"/>
          <w:szCs w:val="24"/>
        </w:rPr>
      </w:pPr>
    </w:p>
    <w:p w:rsidR="00C17B62" w:rsidRDefault="00C17B62" w:rsidP="00C17B62">
      <w:pPr>
        <w:ind w:left="0"/>
        <w:rPr>
          <w:rFonts w:asciiTheme="minorHAnsi" w:hAnsiTheme="minorHAnsi"/>
          <w:sz w:val="24"/>
          <w:szCs w:val="24"/>
        </w:rPr>
        <w:sectPr w:rsidR="00C17B62" w:rsidSect="00E206C1">
          <w:pgSz w:w="12240" w:h="15840"/>
          <w:pgMar w:top="1440" w:right="1440" w:bottom="1440" w:left="1440" w:header="709" w:footer="709" w:gutter="0"/>
          <w:cols w:space="708"/>
          <w:titlePg/>
          <w:docGrid w:linePitch="360"/>
        </w:sectPr>
      </w:pPr>
    </w:p>
    <w:p w:rsidR="00C17B62" w:rsidRPr="00C17B62" w:rsidRDefault="00C17B62" w:rsidP="00FE5C29">
      <w:pPr>
        <w:pStyle w:val="Heading1"/>
        <w:ind w:left="0"/>
        <w:rPr>
          <w:rFonts w:asciiTheme="minorHAnsi" w:hAnsiTheme="minorHAnsi"/>
          <w:b w:val="0"/>
          <w:sz w:val="24"/>
          <w:szCs w:val="24"/>
        </w:rPr>
      </w:pPr>
      <w:bookmarkStart w:id="0" w:name="_Toc38276879"/>
      <w:r w:rsidRPr="00C17B62">
        <w:rPr>
          <w:rFonts w:asciiTheme="minorHAnsi" w:hAnsiTheme="minorHAnsi"/>
          <w:sz w:val="24"/>
          <w:szCs w:val="24"/>
        </w:rPr>
        <w:lastRenderedPageBreak/>
        <w:t>ACRONYMS LIST</w:t>
      </w:r>
      <w:bookmarkEnd w:id="0"/>
    </w:p>
    <w:p w:rsidR="00B57CDA" w:rsidRDefault="00B57CDA" w:rsidP="00FE5C29">
      <w:pPr>
        <w:ind w:left="0"/>
        <w:rPr>
          <w:b/>
          <w:sz w:val="24"/>
          <w:szCs w:val="24"/>
        </w:rPr>
      </w:pPr>
      <w:bookmarkStart w:id="1" w:name="_Toc494116221"/>
      <w:r>
        <w:rPr>
          <w:b/>
          <w:sz w:val="24"/>
          <w:szCs w:val="24"/>
        </w:rPr>
        <w:t>SOP: Standard Operating Procedures</w:t>
      </w:r>
      <w:bookmarkEnd w:id="1"/>
    </w:p>
    <w:p w:rsidR="00B57CDA" w:rsidRDefault="001631D4" w:rsidP="00FE5C29">
      <w:pPr>
        <w:ind w:left="0"/>
        <w:rPr>
          <w:b/>
          <w:sz w:val="24"/>
          <w:szCs w:val="24"/>
        </w:rPr>
      </w:pPr>
      <w:bookmarkStart w:id="2" w:name="_Toc494116222"/>
      <w:r>
        <w:rPr>
          <w:b/>
          <w:sz w:val="24"/>
          <w:szCs w:val="24"/>
        </w:rPr>
        <w:t>D</w:t>
      </w:r>
      <w:r w:rsidR="00B57CDA">
        <w:rPr>
          <w:b/>
          <w:sz w:val="24"/>
          <w:szCs w:val="24"/>
        </w:rPr>
        <w:t xml:space="preserve">SDP: </w:t>
      </w:r>
      <w:r>
        <w:rPr>
          <w:b/>
          <w:sz w:val="24"/>
          <w:szCs w:val="24"/>
        </w:rPr>
        <w:t>Digital</w:t>
      </w:r>
      <w:r w:rsidR="00B57CDA">
        <w:rPr>
          <w:b/>
          <w:sz w:val="24"/>
          <w:szCs w:val="24"/>
        </w:rPr>
        <w:t xml:space="preserve"> Service Delivery Platform</w:t>
      </w:r>
      <w:bookmarkEnd w:id="2"/>
    </w:p>
    <w:p w:rsidR="00B57CDA" w:rsidRDefault="00B57CDA" w:rsidP="00FE5C29">
      <w:pPr>
        <w:ind w:left="0"/>
        <w:rPr>
          <w:b/>
          <w:sz w:val="24"/>
          <w:szCs w:val="24"/>
        </w:rPr>
      </w:pPr>
      <w:bookmarkStart w:id="3" w:name="_Toc494116223"/>
      <w:r>
        <w:rPr>
          <w:b/>
          <w:sz w:val="24"/>
          <w:szCs w:val="24"/>
        </w:rPr>
        <w:t>RDIMS: Record Document and Information Management System</w:t>
      </w:r>
      <w:bookmarkEnd w:id="3"/>
    </w:p>
    <w:p w:rsidR="00E94B45" w:rsidRDefault="00E94B45" w:rsidP="00E94B45">
      <w:pPr>
        <w:ind w:left="0"/>
        <w:rPr>
          <w:rFonts w:asciiTheme="minorHAnsi" w:hAnsiTheme="minorHAnsi"/>
          <w:b/>
          <w:sz w:val="24"/>
          <w:szCs w:val="24"/>
        </w:rPr>
      </w:pPr>
      <w:r w:rsidRPr="0021006E">
        <w:rPr>
          <w:rFonts w:asciiTheme="minorHAnsi" w:hAnsiTheme="minorHAnsi"/>
          <w:b/>
          <w:sz w:val="24"/>
          <w:szCs w:val="24"/>
        </w:rPr>
        <w:t xml:space="preserve">PCP: </w:t>
      </w:r>
      <w:r>
        <w:rPr>
          <w:rFonts w:asciiTheme="minorHAnsi" w:hAnsiTheme="minorHAnsi"/>
          <w:b/>
          <w:sz w:val="24"/>
          <w:szCs w:val="24"/>
        </w:rPr>
        <w:t>Preventative Control Plan</w:t>
      </w:r>
    </w:p>
    <w:p w:rsidR="004833AD" w:rsidRDefault="004833AD" w:rsidP="004833AD">
      <w:pPr>
        <w:ind w:left="0"/>
        <w:rPr>
          <w:b/>
          <w:sz w:val="24"/>
          <w:szCs w:val="24"/>
        </w:rPr>
      </w:pPr>
      <w:r>
        <w:rPr>
          <w:b/>
          <w:sz w:val="24"/>
          <w:szCs w:val="24"/>
        </w:rPr>
        <w:t>SIP: Standard Inspection Procedures</w:t>
      </w:r>
    </w:p>
    <w:p w:rsidR="004833AD" w:rsidRDefault="004833AD" w:rsidP="00E94B45">
      <w:pPr>
        <w:ind w:left="0"/>
        <w:rPr>
          <w:rFonts w:asciiTheme="minorHAnsi" w:hAnsiTheme="minorHAnsi"/>
          <w:b/>
          <w:sz w:val="24"/>
          <w:szCs w:val="24"/>
        </w:rPr>
      </w:pPr>
    </w:p>
    <w:p w:rsidR="00C17B62" w:rsidRDefault="00C17B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FD2C62" w:rsidRDefault="00FD2C62" w:rsidP="00C17B62">
      <w:pPr>
        <w:ind w:left="0"/>
        <w:rPr>
          <w:rFonts w:asciiTheme="minorHAnsi" w:hAnsiTheme="minorHAnsi"/>
          <w:sz w:val="24"/>
          <w:szCs w:val="24"/>
        </w:rPr>
      </w:pPr>
    </w:p>
    <w:p w:rsidR="00C17B62" w:rsidRDefault="00C17B62" w:rsidP="00C17B62">
      <w:pPr>
        <w:ind w:left="0"/>
        <w:rPr>
          <w:rFonts w:asciiTheme="minorHAnsi" w:hAnsiTheme="minorHAnsi"/>
          <w:sz w:val="24"/>
          <w:szCs w:val="24"/>
        </w:rPr>
      </w:pPr>
    </w:p>
    <w:p w:rsidR="00C17B62" w:rsidRDefault="00C17B62" w:rsidP="00F50942">
      <w:pPr>
        <w:spacing w:before="120" w:after="120"/>
        <w:ind w:left="0"/>
        <w:contextualSpacing/>
        <w:rPr>
          <w:rFonts w:asciiTheme="minorHAnsi" w:hAnsiTheme="minorHAnsi"/>
          <w:sz w:val="24"/>
          <w:szCs w:val="24"/>
        </w:rPr>
      </w:pPr>
    </w:p>
    <w:p w:rsidR="00DC5106" w:rsidRPr="002C5428" w:rsidRDefault="00DC5106" w:rsidP="00F50942">
      <w:pPr>
        <w:pStyle w:val="ListParagraph"/>
        <w:numPr>
          <w:ilvl w:val="0"/>
          <w:numId w:val="8"/>
        </w:numPr>
        <w:spacing w:before="120" w:after="120" w:line="240" w:lineRule="auto"/>
        <w:outlineLvl w:val="0"/>
        <w:rPr>
          <w:b/>
          <w:sz w:val="24"/>
          <w:szCs w:val="24"/>
        </w:rPr>
      </w:pPr>
      <w:bookmarkStart w:id="4" w:name="_Toc38276880"/>
      <w:r w:rsidRPr="002C5428">
        <w:rPr>
          <w:b/>
          <w:color w:val="365F91" w:themeColor="accent1" w:themeShade="BF"/>
          <w:sz w:val="24"/>
          <w:szCs w:val="24"/>
        </w:rPr>
        <w:lastRenderedPageBreak/>
        <w:t>INTRODUCTION</w:t>
      </w:r>
      <w:bookmarkEnd w:id="4"/>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Pr="00E76676" w:rsidRDefault="00DC5106" w:rsidP="00B57CDA">
      <w:pPr>
        <w:pStyle w:val="Heading2"/>
        <w:numPr>
          <w:ilvl w:val="1"/>
          <w:numId w:val="6"/>
        </w:numPr>
        <w:spacing w:before="120" w:after="120"/>
        <w:contextualSpacing/>
        <w:rPr>
          <w:rFonts w:asciiTheme="minorHAnsi" w:hAnsiTheme="minorHAnsi"/>
          <w:b w:val="0"/>
          <w:sz w:val="24"/>
          <w:szCs w:val="24"/>
        </w:rPr>
      </w:pPr>
      <w:bookmarkStart w:id="5" w:name="_Toc38276881"/>
      <w:r w:rsidRPr="00E76676">
        <w:rPr>
          <w:rFonts w:asciiTheme="minorHAnsi" w:hAnsiTheme="minorHAnsi"/>
          <w:b w:val="0"/>
          <w:color w:val="auto"/>
          <w:sz w:val="24"/>
          <w:szCs w:val="24"/>
        </w:rPr>
        <w:t>P</w:t>
      </w:r>
      <w:r w:rsidR="00E76676" w:rsidRPr="00E76676">
        <w:rPr>
          <w:rFonts w:asciiTheme="minorHAnsi" w:hAnsiTheme="minorHAnsi"/>
          <w:b w:val="0"/>
          <w:color w:val="auto"/>
          <w:sz w:val="24"/>
          <w:szCs w:val="24"/>
        </w:rPr>
        <w:t>URPOSE</w:t>
      </w:r>
      <w:bookmarkEnd w:id="5"/>
      <w:r w:rsidR="00B57CDA" w:rsidRPr="00E76676">
        <w:rPr>
          <w:rFonts w:asciiTheme="minorHAnsi" w:hAnsiTheme="minorHAnsi"/>
          <w:b w:val="0"/>
          <w:sz w:val="24"/>
          <w:szCs w:val="24"/>
        </w:rPr>
        <w:t xml:space="preserve"> </w:t>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p>
    <w:p w:rsidR="00B57CDA" w:rsidRPr="00B57CDA" w:rsidRDefault="00B57CDA" w:rsidP="00B57CDA">
      <w:pPr>
        <w:spacing w:before="120" w:after="120"/>
        <w:ind w:left="0"/>
        <w:rPr>
          <w:sz w:val="24"/>
          <w:szCs w:val="24"/>
        </w:rPr>
      </w:pPr>
      <w:r w:rsidRPr="00B57CDA">
        <w:rPr>
          <w:sz w:val="24"/>
          <w:szCs w:val="24"/>
        </w:rPr>
        <w:t>This document describes the step</w:t>
      </w:r>
      <w:r w:rsidR="00A22328">
        <w:rPr>
          <w:sz w:val="24"/>
          <w:szCs w:val="24"/>
        </w:rPr>
        <w:t>s</w:t>
      </w:r>
      <w:r w:rsidRPr="00B57CDA">
        <w:rPr>
          <w:sz w:val="24"/>
          <w:szCs w:val="24"/>
        </w:rPr>
        <w:t xml:space="preserve"> followed by an Inspector when preparing for an inspection in </w:t>
      </w:r>
      <w:r w:rsidR="001631D4">
        <w:rPr>
          <w:sz w:val="24"/>
          <w:szCs w:val="24"/>
        </w:rPr>
        <w:t>DSDP</w:t>
      </w:r>
      <w:r w:rsidRPr="00B57CDA">
        <w:rPr>
          <w:sz w:val="24"/>
          <w:szCs w:val="24"/>
        </w:rPr>
        <w:t xml:space="preserve">.  </w:t>
      </w:r>
      <w:r w:rsidRPr="00B57CDA">
        <w:rPr>
          <w:rFonts w:asciiTheme="minorHAnsi" w:hAnsiTheme="minorHAnsi"/>
          <w:sz w:val="24"/>
          <w:szCs w:val="24"/>
        </w:rPr>
        <w:t xml:space="preserve">It will guide the Inspector through the steps to </w:t>
      </w:r>
      <w:r>
        <w:rPr>
          <w:rFonts w:asciiTheme="minorHAnsi" w:hAnsiTheme="minorHAnsi"/>
          <w:sz w:val="24"/>
          <w:szCs w:val="24"/>
        </w:rPr>
        <w:t>follow in the ‘P</w:t>
      </w:r>
      <w:r w:rsidRPr="00B57CDA">
        <w:rPr>
          <w:rFonts w:asciiTheme="minorHAnsi" w:hAnsiTheme="minorHAnsi"/>
          <w:sz w:val="24"/>
          <w:szCs w:val="24"/>
        </w:rPr>
        <w:t>repare</w:t>
      </w:r>
      <w:r w:rsidR="00FE5C29">
        <w:rPr>
          <w:rFonts w:asciiTheme="minorHAnsi" w:hAnsiTheme="minorHAnsi"/>
          <w:sz w:val="24"/>
          <w:szCs w:val="24"/>
        </w:rPr>
        <w:t xml:space="preserve"> </w:t>
      </w:r>
      <w:proofErr w:type="gramStart"/>
      <w:r w:rsidR="00FE5C29">
        <w:rPr>
          <w:rFonts w:asciiTheme="minorHAnsi" w:hAnsiTheme="minorHAnsi"/>
          <w:sz w:val="24"/>
          <w:szCs w:val="24"/>
        </w:rPr>
        <w:t>F</w:t>
      </w:r>
      <w:r w:rsidR="00C73A10">
        <w:rPr>
          <w:rFonts w:asciiTheme="minorHAnsi" w:hAnsiTheme="minorHAnsi"/>
          <w:sz w:val="24"/>
          <w:szCs w:val="24"/>
        </w:rPr>
        <w:t>or</w:t>
      </w:r>
      <w:proofErr w:type="gramEnd"/>
      <w:r w:rsidR="00C73A10">
        <w:rPr>
          <w:rFonts w:asciiTheme="minorHAnsi" w:hAnsiTheme="minorHAnsi"/>
          <w:sz w:val="24"/>
          <w:szCs w:val="24"/>
        </w:rPr>
        <w:t xml:space="preserve"> Inspection’ stage for</w:t>
      </w:r>
      <w:r>
        <w:rPr>
          <w:rFonts w:asciiTheme="minorHAnsi" w:hAnsiTheme="minorHAnsi"/>
          <w:sz w:val="24"/>
          <w:szCs w:val="24"/>
        </w:rPr>
        <w:t xml:space="preserve"> an Inspection Case</w:t>
      </w:r>
      <w:r w:rsidR="00C73A10">
        <w:rPr>
          <w:rFonts w:asciiTheme="minorHAnsi" w:hAnsiTheme="minorHAnsi"/>
          <w:sz w:val="24"/>
          <w:szCs w:val="24"/>
        </w:rPr>
        <w:t>.  This takes place</w:t>
      </w:r>
      <w:r w:rsidR="00B03972">
        <w:rPr>
          <w:rFonts w:asciiTheme="minorHAnsi" w:hAnsiTheme="minorHAnsi"/>
          <w:sz w:val="24"/>
          <w:szCs w:val="24"/>
        </w:rPr>
        <w:t xml:space="preserve"> immediately after the Inspection Case was ‘routed’ to </w:t>
      </w:r>
      <w:r w:rsidR="00C73A10">
        <w:rPr>
          <w:rFonts w:asciiTheme="minorHAnsi" w:hAnsiTheme="minorHAnsi"/>
          <w:sz w:val="24"/>
          <w:szCs w:val="24"/>
        </w:rPr>
        <w:t>the inspector</w:t>
      </w:r>
      <w:r w:rsidR="00B03972">
        <w:rPr>
          <w:rFonts w:asciiTheme="minorHAnsi" w:hAnsiTheme="minorHAnsi"/>
          <w:sz w:val="24"/>
          <w:szCs w:val="24"/>
        </w:rPr>
        <w:t xml:space="preserve"> or ‘picked’ by him/her</w:t>
      </w:r>
      <w:r w:rsidRPr="00B57CDA">
        <w:rPr>
          <w:rFonts w:asciiTheme="minorHAnsi" w:hAnsiTheme="minorHAnsi"/>
          <w:sz w:val="24"/>
          <w:szCs w:val="24"/>
        </w:rPr>
        <w:t>.</w:t>
      </w:r>
      <w:r w:rsidR="00FE5C29">
        <w:rPr>
          <w:rFonts w:asciiTheme="minorHAnsi" w:hAnsiTheme="minorHAnsi"/>
          <w:sz w:val="24"/>
          <w:szCs w:val="24"/>
        </w:rPr>
        <w:t xml:space="preserve">  To view the steps previous to this, consult the “Inspection Work Tasking” SOP</w:t>
      </w:r>
      <w:r w:rsidR="00E94B45">
        <w:rPr>
          <w:rFonts w:asciiTheme="minorHAnsi" w:hAnsiTheme="minorHAnsi"/>
          <w:sz w:val="24"/>
          <w:szCs w:val="24"/>
        </w:rPr>
        <w:t>.</w:t>
      </w:r>
    </w:p>
    <w:p w:rsidR="00DC5106" w:rsidRPr="00E76676" w:rsidRDefault="00E76676" w:rsidP="00F50942">
      <w:pPr>
        <w:pStyle w:val="Heading2"/>
        <w:numPr>
          <w:ilvl w:val="1"/>
          <w:numId w:val="6"/>
        </w:numPr>
        <w:spacing w:before="120" w:after="120"/>
        <w:contextualSpacing/>
        <w:rPr>
          <w:rFonts w:asciiTheme="minorHAnsi" w:hAnsiTheme="minorHAnsi"/>
          <w:b w:val="0"/>
          <w:sz w:val="24"/>
          <w:szCs w:val="24"/>
        </w:rPr>
      </w:pPr>
      <w:bookmarkStart w:id="6" w:name="_Toc38276882"/>
      <w:r w:rsidRPr="00E76676">
        <w:rPr>
          <w:rFonts w:asciiTheme="minorHAnsi" w:hAnsiTheme="minorHAnsi"/>
          <w:b w:val="0"/>
          <w:color w:val="auto"/>
          <w:sz w:val="24"/>
          <w:szCs w:val="24"/>
        </w:rPr>
        <w:t>INTENDED AUDIENCE</w:t>
      </w:r>
      <w:bookmarkEnd w:id="6"/>
      <w:r w:rsidR="00DC5106" w:rsidRPr="00E76676">
        <w:rPr>
          <w:rFonts w:asciiTheme="minorHAnsi" w:hAnsiTheme="minorHAnsi"/>
          <w:b w:val="0"/>
          <w:color w:val="auto"/>
          <w:sz w:val="24"/>
          <w:szCs w:val="24"/>
        </w:rPr>
        <w:t xml:space="preserve"> </w:t>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r w:rsidR="00F76E8A" w:rsidRPr="00E76676">
        <w:rPr>
          <w:rFonts w:asciiTheme="minorHAnsi" w:hAnsiTheme="minorHAnsi"/>
          <w:b w:val="0"/>
          <w:sz w:val="24"/>
          <w:szCs w:val="24"/>
        </w:rPr>
        <w:tab/>
      </w:r>
    </w:p>
    <w:p w:rsidR="00B57CDA" w:rsidRPr="00B57CDA" w:rsidRDefault="00B30891" w:rsidP="00B57CDA">
      <w:pPr>
        <w:spacing w:before="120" w:after="120"/>
        <w:ind w:left="0"/>
        <w:rPr>
          <w:sz w:val="24"/>
          <w:szCs w:val="24"/>
        </w:rPr>
      </w:pPr>
      <w:r>
        <w:rPr>
          <w:sz w:val="24"/>
          <w:szCs w:val="24"/>
        </w:rPr>
        <w:t xml:space="preserve">The intended audience for this SOP is </w:t>
      </w:r>
      <w:r w:rsidR="00B03972">
        <w:rPr>
          <w:sz w:val="24"/>
          <w:szCs w:val="24"/>
        </w:rPr>
        <w:t>Inspectors</w:t>
      </w:r>
      <w:r>
        <w:rPr>
          <w:sz w:val="24"/>
          <w:szCs w:val="24"/>
        </w:rPr>
        <w:t xml:space="preserve"> that are required to use </w:t>
      </w:r>
      <w:r w:rsidR="001631D4">
        <w:rPr>
          <w:sz w:val="24"/>
          <w:szCs w:val="24"/>
        </w:rPr>
        <w:t>DSDP</w:t>
      </w:r>
      <w:r>
        <w:rPr>
          <w:sz w:val="24"/>
          <w:szCs w:val="24"/>
        </w:rPr>
        <w:t xml:space="preserve"> to recor</w:t>
      </w:r>
      <w:r w:rsidR="0032008E">
        <w:rPr>
          <w:sz w:val="24"/>
          <w:szCs w:val="24"/>
        </w:rPr>
        <w:t xml:space="preserve">d their inspection </w:t>
      </w:r>
      <w:r>
        <w:rPr>
          <w:sz w:val="24"/>
          <w:szCs w:val="24"/>
        </w:rPr>
        <w:t>findings</w:t>
      </w:r>
      <w:r w:rsidR="0032008E">
        <w:rPr>
          <w:sz w:val="24"/>
          <w:szCs w:val="24"/>
        </w:rPr>
        <w:t>.</w:t>
      </w:r>
      <w:r>
        <w:rPr>
          <w:sz w:val="24"/>
          <w:szCs w:val="24"/>
        </w:rPr>
        <w:t xml:space="preserve"> </w:t>
      </w:r>
    </w:p>
    <w:p w:rsidR="00F76E8A" w:rsidRPr="007D6F4B" w:rsidRDefault="00F76E8A" w:rsidP="00F50942">
      <w:pPr>
        <w:spacing w:before="120" w:after="120"/>
        <w:contextualSpacing/>
        <w:rPr>
          <w:rFonts w:asciiTheme="minorHAnsi" w:hAnsiTheme="minorHAnsi"/>
          <w:sz w:val="24"/>
          <w:szCs w:val="24"/>
        </w:rPr>
      </w:pPr>
      <w:r>
        <w:rPr>
          <w:rFonts w:asciiTheme="minorHAnsi" w:hAnsiTheme="minorHAnsi"/>
          <w:sz w:val="24"/>
          <w:szCs w:val="24"/>
        </w:rPr>
        <w:tab/>
      </w:r>
    </w:p>
    <w:p w:rsidR="00F76E8A" w:rsidRPr="00E76676" w:rsidRDefault="00DC5106" w:rsidP="00F50942">
      <w:pPr>
        <w:pStyle w:val="Heading2"/>
        <w:numPr>
          <w:ilvl w:val="1"/>
          <w:numId w:val="6"/>
        </w:numPr>
        <w:spacing w:before="120" w:after="120"/>
        <w:contextualSpacing/>
        <w:rPr>
          <w:rFonts w:asciiTheme="minorHAnsi" w:hAnsiTheme="minorHAnsi"/>
          <w:b w:val="0"/>
          <w:color w:val="auto"/>
          <w:sz w:val="24"/>
          <w:szCs w:val="24"/>
        </w:rPr>
      </w:pPr>
      <w:bookmarkStart w:id="7" w:name="_Toc38276883"/>
      <w:r w:rsidRPr="00E76676">
        <w:rPr>
          <w:rFonts w:asciiTheme="minorHAnsi" w:hAnsiTheme="minorHAnsi"/>
          <w:b w:val="0"/>
          <w:color w:val="auto"/>
          <w:sz w:val="24"/>
          <w:szCs w:val="24"/>
        </w:rPr>
        <w:t>ASSUMPTIONS</w:t>
      </w:r>
      <w:bookmarkEnd w:id="7"/>
    </w:p>
    <w:p w:rsidR="00F76E8A" w:rsidRPr="00080177" w:rsidRDefault="00F76E8A" w:rsidP="00B37842">
      <w:pPr>
        <w:pStyle w:val="ListParagraph"/>
        <w:numPr>
          <w:ilvl w:val="1"/>
          <w:numId w:val="13"/>
        </w:numPr>
        <w:spacing w:before="120" w:after="120"/>
      </w:pPr>
      <w:r w:rsidRPr="00080177">
        <w:t xml:space="preserve">The user must have read-write level of access to </w:t>
      </w:r>
      <w:r w:rsidR="001631D4" w:rsidRPr="00080177">
        <w:t>DSDP</w:t>
      </w:r>
      <w:r w:rsidR="00B37842" w:rsidRPr="00080177">
        <w:t>.</w:t>
      </w:r>
    </w:p>
    <w:p w:rsidR="00322F06" w:rsidRPr="00080177" w:rsidRDefault="00322F06" w:rsidP="00322F06">
      <w:pPr>
        <w:pStyle w:val="ListParagraph"/>
        <w:numPr>
          <w:ilvl w:val="1"/>
          <w:numId w:val="13"/>
        </w:numPr>
        <w:spacing w:before="120" w:after="120"/>
      </w:pPr>
      <w:r w:rsidRPr="00080177">
        <w:rPr>
          <w:shd w:val="clear" w:color="auto" w:fill="FFFFFF" w:themeFill="background1"/>
        </w:rPr>
        <w:t>All navigational steps and screenshots are for CRM.</w:t>
      </w:r>
      <w:r w:rsidR="00E76676" w:rsidRPr="00080177">
        <w:rPr>
          <w:shd w:val="clear" w:color="auto" w:fill="FFFFFF" w:themeFill="background1"/>
        </w:rPr>
        <w:t xml:space="preserve"> </w:t>
      </w:r>
      <w:r w:rsidRPr="00080177">
        <w:rPr>
          <w:shd w:val="clear" w:color="auto" w:fill="FFFFFF" w:themeFill="background1"/>
        </w:rPr>
        <w:t xml:space="preserve"> </w:t>
      </w:r>
      <w:r w:rsidRPr="00080177">
        <w:t>Reference to instructions for “</w:t>
      </w:r>
      <w:r w:rsidR="00A43762">
        <w:rPr>
          <w:shd w:val="clear" w:color="auto" w:fill="FFFFFF"/>
        </w:rPr>
        <w:t>RESCO Mobile App</w:t>
      </w:r>
      <w:r w:rsidRPr="00080177">
        <w:rPr>
          <w:shd w:val="clear" w:color="auto" w:fill="FFFFFF"/>
        </w:rPr>
        <w:t xml:space="preserve"> Navigation” SOP</w:t>
      </w:r>
      <w:r w:rsidR="00080177" w:rsidRPr="00080177">
        <w:t xml:space="preserve"> can be found in the</w:t>
      </w:r>
      <w:r w:rsidRPr="00080177">
        <w:t xml:space="preserve"> </w:t>
      </w:r>
      <w:hyperlink w:anchor="Reference" w:history="1">
        <w:r w:rsidR="00E76676" w:rsidRPr="00080177">
          <w:rPr>
            <w:rStyle w:val="Hyperlink"/>
          </w:rPr>
          <w:t>Reference</w:t>
        </w:r>
      </w:hyperlink>
      <w:r w:rsidRPr="00080177">
        <w:t xml:space="preserve"> </w:t>
      </w:r>
      <w:r w:rsidR="00080177" w:rsidRPr="00080177">
        <w:t xml:space="preserve">section </w:t>
      </w:r>
      <w:r w:rsidRPr="00080177">
        <w:t>of this document.</w:t>
      </w:r>
    </w:p>
    <w:p w:rsidR="00AC2E2B" w:rsidRPr="00080177" w:rsidRDefault="00AC2E2B" w:rsidP="00A43762">
      <w:pPr>
        <w:pStyle w:val="ListParagraph"/>
        <w:numPr>
          <w:ilvl w:val="1"/>
          <w:numId w:val="13"/>
        </w:numPr>
        <w:spacing w:before="120" w:after="120"/>
      </w:pPr>
      <w:r w:rsidRPr="00080177">
        <w:t xml:space="preserve">Inspector must be identified as the Lead Inspector of the Inspection Case or be identified as part of the </w:t>
      </w:r>
      <w:r w:rsidR="002A649F" w:rsidRPr="00080177">
        <w:t>I</w:t>
      </w:r>
      <w:r w:rsidRPr="00080177">
        <w:t xml:space="preserve">nspection </w:t>
      </w:r>
      <w:r w:rsidR="002A649F" w:rsidRPr="00080177">
        <w:t>T</w:t>
      </w:r>
      <w:r w:rsidRPr="00080177">
        <w:t>eam in order to be able to contribute to the case.</w:t>
      </w:r>
    </w:p>
    <w:p w:rsidR="00B57CDA" w:rsidRPr="00080177" w:rsidRDefault="00B57CDA" w:rsidP="00B37842">
      <w:pPr>
        <w:pStyle w:val="ListParagraph"/>
        <w:numPr>
          <w:ilvl w:val="1"/>
          <w:numId w:val="13"/>
        </w:numPr>
        <w:spacing w:before="120" w:after="120"/>
      </w:pPr>
      <w:r w:rsidRPr="00080177">
        <w:t>Operational guidance will give the user the details about the business process</w:t>
      </w:r>
      <w:r w:rsidR="00B37842" w:rsidRPr="00080177">
        <w:t xml:space="preserve"> (</w:t>
      </w:r>
      <w:proofErr w:type="spellStart"/>
      <w:r w:rsidR="00B37842" w:rsidRPr="00080177">
        <w:t>ie</w:t>
      </w:r>
      <w:proofErr w:type="spellEnd"/>
      <w:r w:rsidR="00B37842" w:rsidRPr="00080177">
        <w:t>: SIP)</w:t>
      </w:r>
      <w:r w:rsidRPr="00080177">
        <w:t>.</w:t>
      </w:r>
    </w:p>
    <w:p w:rsidR="009F5ED0" w:rsidRPr="00080177" w:rsidRDefault="009F5ED0" w:rsidP="00B37842">
      <w:pPr>
        <w:pStyle w:val="ListParagraph"/>
        <w:numPr>
          <w:ilvl w:val="1"/>
          <w:numId w:val="13"/>
        </w:numPr>
        <w:spacing w:before="120" w:after="120"/>
      </w:pPr>
      <w:proofErr w:type="gramStart"/>
      <w:r w:rsidRPr="00080177">
        <w:t>Inspector has navigated to his/her Inspection Case and have</w:t>
      </w:r>
      <w:proofErr w:type="gramEnd"/>
      <w:r w:rsidRPr="00080177">
        <w:t xml:space="preserve"> opened it.</w:t>
      </w:r>
    </w:p>
    <w:p w:rsidR="00B3494E" w:rsidRPr="00080177" w:rsidRDefault="00B3494E" w:rsidP="00B37842">
      <w:pPr>
        <w:pStyle w:val="ListParagraph"/>
        <w:numPr>
          <w:ilvl w:val="1"/>
          <w:numId w:val="13"/>
        </w:numPr>
        <w:spacing w:before="120" w:after="120"/>
      </w:pPr>
      <w:r w:rsidRPr="00080177">
        <w:t xml:space="preserve">The Inspection Case is at the </w:t>
      </w:r>
      <w:r w:rsidR="00333A76" w:rsidRPr="00080177">
        <w:t>‘</w:t>
      </w:r>
      <w:r w:rsidRPr="00080177">
        <w:t>Create &amp; Assign</w:t>
      </w:r>
      <w:r w:rsidR="00333A76" w:rsidRPr="00080177">
        <w:t>’</w:t>
      </w:r>
      <w:r w:rsidRPr="00080177">
        <w:t xml:space="preserve"> </w:t>
      </w:r>
      <w:r w:rsidR="00601A02" w:rsidRPr="00080177">
        <w:t>stage</w:t>
      </w:r>
      <w:r w:rsidRPr="00080177">
        <w:t>.</w:t>
      </w:r>
    </w:p>
    <w:p w:rsidR="00DC5106" w:rsidRDefault="00DC5106" w:rsidP="00F50942">
      <w:pPr>
        <w:spacing w:before="120" w:after="120"/>
        <w:ind w:left="1440"/>
        <w:contextualSpacing/>
        <w:rPr>
          <w:rFonts w:asciiTheme="minorHAnsi" w:hAnsiTheme="minorHAnsi"/>
          <w:sz w:val="24"/>
          <w:szCs w:val="24"/>
        </w:rPr>
      </w:pPr>
      <w:r w:rsidRPr="007D6F4B">
        <w:rPr>
          <w:rFonts w:asciiTheme="minorHAnsi" w:hAnsiTheme="minorHAnsi"/>
          <w:sz w:val="24"/>
          <w:szCs w:val="24"/>
        </w:rPr>
        <w:tab/>
      </w:r>
      <w:r w:rsidRPr="007D6F4B">
        <w:rPr>
          <w:rFonts w:asciiTheme="minorHAnsi" w:hAnsiTheme="minorHAnsi"/>
          <w:sz w:val="24"/>
          <w:szCs w:val="24"/>
        </w:rPr>
        <w:tab/>
      </w:r>
    </w:p>
    <w:p w:rsidR="00DC5106" w:rsidRDefault="00DC5106" w:rsidP="00F50942">
      <w:pPr>
        <w:pStyle w:val="Heading1"/>
        <w:numPr>
          <w:ilvl w:val="0"/>
          <w:numId w:val="6"/>
        </w:numPr>
        <w:spacing w:before="120" w:after="120"/>
        <w:contextualSpacing/>
        <w:rPr>
          <w:rFonts w:asciiTheme="minorHAnsi" w:hAnsiTheme="minorHAnsi"/>
          <w:sz w:val="24"/>
          <w:szCs w:val="24"/>
        </w:rPr>
      </w:pPr>
      <w:bookmarkStart w:id="8" w:name="_Toc38276884"/>
      <w:r w:rsidRPr="00C17B62">
        <w:rPr>
          <w:rFonts w:asciiTheme="minorHAnsi" w:hAnsiTheme="minorHAnsi"/>
          <w:sz w:val="24"/>
          <w:szCs w:val="24"/>
        </w:rPr>
        <w:t>OVERVIEW</w:t>
      </w:r>
      <w:bookmarkEnd w:id="8"/>
    </w:p>
    <w:p w:rsidR="00DC5106" w:rsidRDefault="007B3161" w:rsidP="00B03972">
      <w:pPr>
        <w:rPr>
          <w:rFonts w:asciiTheme="minorHAnsi" w:hAnsiTheme="minorHAnsi"/>
          <w:sz w:val="24"/>
          <w:szCs w:val="24"/>
        </w:rPr>
      </w:pPr>
      <w:r>
        <w:t xml:space="preserve">Before an inspection can be conducted, the Inspector will be required to follow a few steps in </w:t>
      </w:r>
      <w:r w:rsidR="001631D4">
        <w:t>DSDP</w:t>
      </w:r>
      <w:r w:rsidR="00C7216A">
        <w:t xml:space="preserve"> to prepare for the inspection</w:t>
      </w:r>
      <w:r>
        <w:t>.</w:t>
      </w:r>
      <w:r w:rsidR="008E3B4D">
        <w:t xml:space="preserve">  Those steps are listed in this SOP.</w:t>
      </w:r>
      <w:r w:rsidR="00DC5106" w:rsidRPr="007D6F4B">
        <w:rPr>
          <w:rFonts w:asciiTheme="minorHAnsi" w:hAnsiTheme="minorHAnsi"/>
          <w:sz w:val="24"/>
          <w:szCs w:val="24"/>
        </w:rPr>
        <w:tab/>
      </w:r>
    </w:p>
    <w:p w:rsidR="00A43762" w:rsidRDefault="00A43762" w:rsidP="00B03972">
      <w:pPr>
        <w:rPr>
          <w:rFonts w:asciiTheme="minorHAnsi" w:hAnsiTheme="minorHAnsi"/>
          <w:sz w:val="24"/>
          <w:szCs w:val="24"/>
        </w:rPr>
      </w:pPr>
    </w:p>
    <w:p w:rsidR="00255727" w:rsidRPr="00520275" w:rsidRDefault="00255727" w:rsidP="00255727">
      <w:pPr>
        <w:ind w:left="0"/>
        <w:rPr>
          <w:b/>
          <w:color w:val="FF0000"/>
        </w:rPr>
      </w:pPr>
      <w:r w:rsidRPr="00520275">
        <w:rPr>
          <w:b/>
          <w:color w:val="FF0000"/>
        </w:rPr>
        <w:t>IMPORTANT NOTE:</w:t>
      </w:r>
    </w:p>
    <w:p w:rsidR="00255727" w:rsidRDefault="00255727" w:rsidP="00255727">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255727" w:rsidRDefault="00255727" w:rsidP="00255727">
      <w:pPr>
        <w:ind w:left="0"/>
      </w:pPr>
    </w:p>
    <w:p w:rsidR="00A43762" w:rsidRPr="00B03972" w:rsidRDefault="00255727" w:rsidP="00255727">
      <w:pPr>
        <w:ind w:left="0"/>
      </w:pPr>
      <w:r w:rsidRPr="00D5181A">
        <w:rPr>
          <w:noProof/>
          <w:lang w:eastAsia="en-CA"/>
        </w:rPr>
        <w:drawing>
          <wp:inline distT="0" distB="0" distL="0" distR="0" wp14:anchorId="31D6849D" wp14:editId="0DAA3ABA">
            <wp:extent cx="5941836" cy="1144988"/>
            <wp:effectExtent l="19050" t="19050" r="20955"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B3494E" w:rsidRDefault="00E76676" w:rsidP="008C62D8">
      <w:pPr>
        <w:pStyle w:val="Heading1"/>
        <w:numPr>
          <w:ilvl w:val="0"/>
          <w:numId w:val="6"/>
        </w:numPr>
        <w:spacing w:before="120" w:after="120"/>
        <w:contextualSpacing/>
        <w:rPr>
          <w:rFonts w:asciiTheme="minorHAnsi" w:hAnsiTheme="minorHAnsi"/>
          <w:sz w:val="24"/>
          <w:szCs w:val="24"/>
        </w:rPr>
      </w:pPr>
      <w:bookmarkStart w:id="9" w:name="_Toc38276885"/>
      <w:r>
        <w:rPr>
          <w:rFonts w:asciiTheme="minorHAnsi" w:hAnsiTheme="minorHAnsi"/>
          <w:sz w:val="24"/>
          <w:szCs w:val="24"/>
        </w:rPr>
        <w:lastRenderedPageBreak/>
        <w:t>PREPARING FOR AN INSPECTION</w:t>
      </w:r>
      <w:bookmarkEnd w:id="9"/>
    </w:p>
    <w:p w:rsidR="00861127" w:rsidRDefault="00861127" w:rsidP="00861127">
      <w:pPr>
        <w:ind w:left="360"/>
      </w:pPr>
      <w:r>
        <w:t xml:space="preserve">When preparing for the Inspection in </w:t>
      </w:r>
      <w:r w:rsidR="001631D4">
        <w:t>DSDP</w:t>
      </w:r>
      <w:r>
        <w:t>, the inspector should review the information found in the Inspection Case</w:t>
      </w:r>
      <w:r w:rsidR="00683F29">
        <w:t xml:space="preserve"> to become familiar with the details of what is requested</w:t>
      </w:r>
      <w:r>
        <w:t xml:space="preserve">. </w:t>
      </w:r>
    </w:p>
    <w:p w:rsidR="005741B9" w:rsidRPr="00FB2A71" w:rsidRDefault="005741B9" w:rsidP="00080177">
      <w:pPr>
        <w:pStyle w:val="ListParagraph"/>
        <w:numPr>
          <w:ilvl w:val="1"/>
          <w:numId w:val="6"/>
        </w:numPr>
        <w:outlineLvl w:val="1"/>
      </w:pPr>
      <w:bookmarkStart w:id="10" w:name="_Toc38276886"/>
      <w:r w:rsidRPr="00FB2A71">
        <w:t>Useful information for the Inspector to review</w:t>
      </w:r>
      <w:bookmarkEnd w:id="10"/>
    </w:p>
    <w:p w:rsidR="00096A75" w:rsidRDefault="005741B9" w:rsidP="00080177">
      <w:pPr>
        <w:pStyle w:val="NoSpacing"/>
        <w:numPr>
          <w:ilvl w:val="2"/>
          <w:numId w:val="6"/>
        </w:numPr>
      </w:pPr>
      <w:r w:rsidRPr="00FB2A71">
        <w:t>P</w:t>
      </w:r>
      <w:r w:rsidR="00A310CF" w:rsidRPr="00FB2A71">
        <w:t>arty</w:t>
      </w:r>
      <w:r w:rsidR="00035D84">
        <w:t xml:space="preserve"> (Account)</w:t>
      </w:r>
    </w:p>
    <w:p w:rsidR="005741B9" w:rsidRPr="00E43B51" w:rsidRDefault="00096A75" w:rsidP="00096A75">
      <w:pPr>
        <w:ind w:firstLine="504"/>
      </w:pPr>
      <w:r w:rsidRPr="00E43B51">
        <w:t>C</w:t>
      </w:r>
      <w:r w:rsidR="00E038D7" w:rsidRPr="00E43B51">
        <w:t>lick on the information in the field</w:t>
      </w:r>
      <w:r w:rsidR="00853039" w:rsidRPr="00E43B51">
        <w:t xml:space="preserve"> </w:t>
      </w:r>
      <w:r w:rsidR="00385F28" w:rsidRPr="00E43B51">
        <w:t>‘Party’</w:t>
      </w:r>
      <w:r w:rsidR="00E43B51">
        <w:t>,</w:t>
      </w:r>
      <w:r w:rsidR="00385F28" w:rsidRPr="00E43B51">
        <w:t xml:space="preserve"> </w:t>
      </w:r>
      <w:r w:rsidR="00853039" w:rsidRPr="00E43B51">
        <w:t>to know more</w:t>
      </w:r>
      <w:r w:rsidR="00E43B51" w:rsidRPr="00E43B51">
        <w:t xml:space="preserve"> about the regulated party</w:t>
      </w:r>
      <w:r w:rsidR="00385F28" w:rsidRPr="00E43B51">
        <w:t>.  Note that the Party record is called ‘Account’.  Once the Account recor</w:t>
      </w:r>
      <w:r w:rsidR="00035D84" w:rsidRPr="00E43B51">
        <w:t>d is open, you can scroll down to the ‘Inspection Cases’ sub-grid to</w:t>
      </w:r>
      <w:r w:rsidR="00385F28" w:rsidRPr="00E43B51">
        <w:t xml:space="preserve"> </w:t>
      </w:r>
      <w:r w:rsidR="00035D84" w:rsidRPr="00E43B51">
        <w:t>re</w:t>
      </w:r>
      <w:r w:rsidR="00385F28" w:rsidRPr="00E43B51">
        <w:t xml:space="preserve">view the list of Inspection Cases </w:t>
      </w:r>
      <w:r w:rsidR="00E52388" w:rsidRPr="00E43B51">
        <w:t>that have been p</w:t>
      </w:r>
      <w:r w:rsidR="00385F28" w:rsidRPr="00E43B51">
        <w:t>erformed at this Party.</w:t>
      </w:r>
    </w:p>
    <w:p w:rsidR="000C464B" w:rsidRDefault="000C464B" w:rsidP="00F1576C">
      <w:pPr>
        <w:ind w:left="0"/>
      </w:pPr>
      <w:r w:rsidRPr="000C464B">
        <w:rPr>
          <w:noProof/>
          <w:lang w:eastAsia="en-CA"/>
        </w:rPr>
        <w:drawing>
          <wp:inline distT="0" distB="0" distL="0" distR="0" wp14:anchorId="390E9901" wp14:editId="754389F5">
            <wp:extent cx="6529503" cy="4019550"/>
            <wp:effectExtent l="19050" t="19050" r="2413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35684" cy="4023355"/>
                    </a:xfrm>
                    <a:prstGeom prst="rect">
                      <a:avLst/>
                    </a:prstGeom>
                    <a:ln cmpd="sng">
                      <a:solidFill>
                        <a:schemeClr val="tx2">
                          <a:lumMod val="60000"/>
                          <a:lumOff val="40000"/>
                        </a:schemeClr>
                      </a:solidFill>
                    </a:ln>
                    <a:effectLst/>
                  </pic:spPr>
                </pic:pic>
              </a:graphicData>
            </a:graphic>
          </wp:inline>
        </w:drawing>
      </w: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F1576C" w:rsidRDefault="00F1576C" w:rsidP="000C464B">
      <w:pPr>
        <w:ind w:left="0"/>
      </w:pPr>
    </w:p>
    <w:p w:rsidR="00E43B51" w:rsidRDefault="00F1576C" w:rsidP="00F93A40">
      <w:pPr>
        <w:ind w:left="709"/>
      </w:pPr>
      <w:r>
        <w:lastRenderedPageBreak/>
        <w:t>You can</w:t>
      </w:r>
      <w:r w:rsidR="00035D84" w:rsidRPr="00E43B51">
        <w:t xml:space="preserve"> review the list of non</w:t>
      </w:r>
      <w:r w:rsidR="002C0FE2">
        <w:t>-compliances for this Account by using the link in</w:t>
      </w:r>
      <w:r w:rsidR="00035D84" w:rsidRPr="00E43B51">
        <w:t xml:space="preserve"> the site map.  Hover over</w:t>
      </w:r>
      <w:r w:rsidR="00E43B51" w:rsidRPr="00E43B51">
        <w:t xml:space="preserve"> the arrow down</w:t>
      </w:r>
      <w:r w:rsidR="00FF4505">
        <w:t xml:space="preserve"> (1)</w:t>
      </w:r>
      <w:r w:rsidR="00E43B51" w:rsidRPr="00E43B51">
        <w:t xml:space="preserve"> beside the Account name in the site map and select ‘Non-Compliances’</w:t>
      </w:r>
      <w:r w:rsidR="00FF4505">
        <w:t xml:space="preserve"> (2)</w:t>
      </w:r>
      <w:r w:rsidR="00E43B51" w:rsidRPr="00E43B51">
        <w:t>.</w:t>
      </w:r>
    </w:p>
    <w:p w:rsidR="00F1576C" w:rsidRDefault="00F1576C" w:rsidP="000C464B">
      <w:pPr>
        <w:ind w:left="0"/>
      </w:pPr>
    </w:p>
    <w:p w:rsidR="00E43B51" w:rsidRPr="00E43B51" w:rsidRDefault="00FF4505" w:rsidP="00FF4505">
      <w:pPr>
        <w:ind w:left="0"/>
      </w:pPr>
      <w:r w:rsidRPr="00FF4505">
        <w:rPr>
          <w:noProof/>
          <w:lang w:eastAsia="en-CA"/>
        </w:rPr>
        <w:drawing>
          <wp:inline distT="0" distB="0" distL="0" distR="0" wp14:anchorId="4155B1AF" wp14:editId="2698458C">
            <wp:extent cx="6496050" cy="3539514"/>
            <wp:effectExtent l="19050" t="19050" r="19050"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1962" cy="3542735"/>
                    </a:xfrm>
                    <a:prstGeom prst="rect">
                      <a:avLst/>
                    </a:prstGeom>
                    <a:ln>
                      <a:solidFill>
                        <a:schemeClr val="tx2">
                          <a:lumMod val="60000"/>
                          <a:lumOff val="40000"/>
                        </a:schemeClr>
                      </a:solidFill>
                    </a:ln>
                  </pic:spPr>
                </pic:pic>
              </a:graphicData>
            </a:graphic>
          </wp:inline>
        </w:drawing>
      </w:r>
    </w:p>
    <w:p w:rsidR="00F93A40" w:rsidRDefault="00F93A40" w:rsidP="00F93A40">
      <w:pPr>
        <w:ind w:left="709"/>
      </w:pPr>
    </w:p>
    <w:p w:rsidR="00F93A40" w:rsidRDefault="00F93A40" w:rsidP="00F93A40">
      <w:pPr>
        <w:ind w:left="709"/>
      </w:pPr>
    </w:p>
    <w:p w:rsidR="00F93A40" w:rsidRDefault="00F93A40" w:rsidP="00255727">
      <w:pPr>
        <w:ind w:left="0"/>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F93A40" w:rsidRDefault="00F93A40" w:rsidP="00F93A40">
      <w:pPr>
        <w:ind w:left="709"/>
      </w:pPr>
    </w:p>
    <w:p w:rsidR="00035D84" w:rsidRDefault="002C0FE2" w:rsidP="00F93A40">
      <w:pPr>
        <w:ind w:left="709"/>
      </w:pPr>
      <w:r w:rsidRPr="00D67D88">
        <w:lastRenderedPageBreak/>
        <w:t xml:space="preserve">If desired, you can review the list of Establishments related to this Account.  Scroll down to the ‘Establishments’ sub-grid. </w:t>
      </w:r>
      <w:r w:rsidR="00E43B51" w:rsidRPr="00D67D88">
        <w:t xml:space="preserve"> </w:t>
      </w:r>
      <w:r w:rsidRPr="00D67D88">
        <w:t>Note that o</w:t>
      </w:r>
      <w:r w:rsidR="00035D84" w:rsidRPr="00D67D88">
        <w:t>ne Account can have more t</w:t>
      </w:r>
      <w:r w:rsidR="00BC6CD8" w:rsidRPr="00D67D88">
        <w:t>han one Establishment related</w:t>
      </w:r>
      <w:r w:rsidR="00035D84" w:rsidRPr="00D67D88">
        <w:t xml:space="preserve"> to it.  Ensure that you review the</w:t>
      </w:r>
      <w:r w:rsidRPr="00D67D88">
        <w:t xml:space="preserve"> correct</w:t>
      </w:r>
      <w:r w:rsidR="00035D84" w:rsidRPr="00D67D88">
        <w:t xml:space="preserve"> Establishment related to your Inspection Case</w:t>
      </w:r>
      <w:r w:rsidRPr="00D67D88">
        <w:t>.</w:t>
      </w:r>
    </w:p>
    <w:p w:rsidR="00F1576C" w:rsidRDefault="00F1576C" w:rsidP="00F1576C">
      <w:pPr>
        <w:ind w:left="0"/>
      </w:pPr>
      <w:r w:rsidRPr="00F1576C">
        <w:rPr>
          <w:noProof/>
          <w:lang w:eastAsia="en-CA"/>
        </w:rPr>
        <w:drawing>
          <wp:inline distT="0" distB="0" distL="0" distR="0" wp14:anchorId="4A50D52C" wp14:editId="1A0ED1B4">
            <wp:extent cx="6457950" cy="3331021"/>
            <wp:effectExtent l="19050" t="19050" r="1905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453743" cy="3328851"/>
                    </a:xfrm>
                    <a:prstGeom prst="rect">
                      <a:avLst/>
                    </a:prstGeom>
                    <a:ln>
                      <a:solidFill>
                        <a:schemeClr val="accent1"/>
                      </a:solidFill>
                    </a:ln>
                  </pic:spPr>
                </pic:pic>
              </a:graphicData>
            </a:graphic>
          </wp:inline>
        </w:drawing>
      </w:r>
    </w:p>
    <w:p w:rsidR="002E74E7" w:rsidRDefault="002E74E7" w:rsidP="00F1576C">
      <w:pPr>
        <w:ind w:left="0"/>
      </w:pPr>
    </w:p>
    <w:p w:rsidR="00035D84" w:rsidRDefault="00035D84" w:rsidP="002E74E7">
      <w:pPr>
        <w:pStyle w:val="ListParagraph"/>
        <w:numPr>
          <w:ilvl w:val="2"/>
          <w:numId w:val="6"/>
        </w:numPr>
      </w:pPr>
      <w:r w:rsidRPr="00FB2A71">
        <w:t>Establishment</w:t>
      </w:r>
    </w:p>
    <w:p w:rsidR="00E43B51" w:rsidRDefault="00E43B51" w:rsidP="00E43B51">
      <w:pPr>
        <w:ind w:left="1080"/>
      </w:pPr>
      <w:r w:rsidRPr="00E43B51">
        <w:t xml:space="preserve">Click on the information in the field </w:t>
      </w:r>
      <w:r>
        <w:t>‘Establishment</w:t>
      </w:r>
      <w:r w:rsidRPr="00E43B51">
        <w:t>’</w:t>
      </w:r>
      <w:r>
        <w:t>,</w:t>
      </w:r>
      <w:r w:rsidRPr="00E43B51">
        <w:t xml:space="preserve"> to know more </w:t>
      </w:r>
      <w:r>
        <w:t>about the establishment the inspection is to be conducted at</w:t>
      </w:r>
      <w:r w:rsidRPr="00E43B51">
        <w:t xml:space="preserve">.  </w:t>
      </w:r>
    </w:p>
    <w:p w:rsidR="00035D84" w:rsidRDefault="0089742F" w:rsidP="0089742F">
      <w:pPr>
        <w:ind w:left="1080"/>
      </w:pPr>
      <w:r w:rsidRPr="0089742F">
        <w:t xml:space="preserve">You can also view the list of Inspection Cases related to this Establishment by clicking on the down arrow </w:t>
      </w:r>
      <w:r w:rsidR="00FF4505">
        <w:t xml:space="preserve">(1) </w:t>
      </w:r>
      <w:r w:rsidRPr="0089742F">
        <w:t>beside the Establishments</w:t>
      </w:r>
      <w:r w:rsidR="0028451F">
        <w:t xml:space="preserve"> record name in the site map a</w:t>
      </w:r>
      <w:r w:rsidRPr="0089742F">
        <w:t>nd selecting ‘Inspection Case’</w:t>
      </w:r>
      <w:r w:rsidR="00FF4505">
        <w:t xml:space="preserve"> (2)</w:t>
      </w:r>
      <w:r w:rsidRPr="0089742F">
        <w:t>.</w:t>
      </w:r>
    </w:p>
    <w:p w:rsidR="00D17BBA" w:rsidRDefault="00D17BBA" w:rsidP="00D17BBA">
      <w:pPr>
        <w:ind w:left="0"/>
      </w:pPr>
      <w:r w:rsidRPr="00D17BBA">
        <w:rPr>
          <w:noProof/>
          <w:lang w:eastAsia="en-CA"/>
        </w:rPr>
        <w:drawing>
          <wp:inline distT="0" distB="0" distL="0" distR="0" wp14:anchorId="0E8BBE1A" wp14:editId="0BF6A516">
            <wp:extent cx="6587067" cy="2696052"/>
            <wp:effectExtent l="19050" t="19050" r="23495"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577697" cy="2692217"/>
                    </a:xfrm>
                    <a:prstGeom prst="rect">
                      <a:avLst/>
                    </a:prstGeom>
                    <a:ln>
                      <a:solidFill>
                        <a:schemeClr val="accent1"/>
                      </a:solidFill>
                    </a:ln>
                  </pic:spPr>
                </pic:pic>
              </a:graphicData>
            </a:graphic>
          </wp:inline>
        </w:drawing>
      </w:r>
    </w:p>
    <w:p w:rsidR="00D17BBA" w:rsidRDefault="00D17BBA" w:rsidP="00F93A40">
      <w:pPr>
        <w:ind w:left="709"/>
      </w:pPr>
      <w:r>
        <w:lastRenderedPageBreak/>
        <w:t>Y</w:t>
      </w:r>
      <w:r w:rsidR="0089742F" w:rsidRPr="0089742F">
        <w:t>ou can review the list of non-compliances related to this Establishment by clicking on the down arrow in the site map and selecting ‘Non-Compliances’.</w:t>
      </w:r>
    </w:p>
    <w:p w:rsidR="00D17BBA" w:rsidRDefault="00D17BBA" w:rsidP="00FF4505">
      <w:pPr>
        <w:ind w:left="0"/>
      </w:pPr>
      <w:r w:rsidRPr="00D17BBA">
        <w:rPr>
          <w:noProof/>
          <w:lang w:eastAsia="en-CA"/>
        </w:rPr>
        <w:drawing>
          <wp:inline distT="0" distB="0" distL="0" distR="0" wp14:anchorId="50504784" wp14:editId="684D5E34">
            <wp:extent cx="6573187" cy="2709333"/>
            <wp:effectExtent l="19050" t="19050" r="1841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563836" cy="2705479"/>
                    </a:xfrm>
                    <a:prstGeom prst="rect">
                      <a:avLst/>
                    </a:prstGeom>
                    <a:ln>
                      <a:solidFill>
                        <a:schemeClr val="accent1"/>
                      </a:solidFill>
                    </a:ln>
                  </pic:spPr>
                </pic:pic>
              </a:graphicData>
            </a:graphic>
          </wp:inline>
        </w:drawing>
      </w:r>
    </w:p>
    <w:p w:rsidR="00096A75" w:rsidRDefault="005741B9" w:rsidP="00080177">
      <w:pPr>
        <w:pStyle w:val="NoSpacing"/>
        <w:numPr>
          <w:ilvl w:val="2"/>
          <w:numId w:val="6"/>
        </w:numPr>
      </w:pPr>
      <w:r w:rsidRPr="00FB2A71">
        <w:t>Contact</w:t>
      </w:r>
    </w:p>
    <w:p w:rsidR="005741B9" w:rsidRPr="00FB2A71" w:rsidRDefault="00096A75" w:rsidP="00096A75">
      <w:pPr>
        <w:pStyle w:val="NoSpacing"/>
        <w:ind w:firstLine="504"/>
      </w:pPr>
      <w:r>
        <w:t>C</w:t>
      </w:r>
      <w:r w:rsidR="00E038D7">
        <w:t>lick on the information in the field</w:t>
      </w:r>
      <w:r w:rsidR="00853039">
        <w:t xml:space="preserve"> to know more</w:t>
      </w:r>
      <w:r w:rsidR="00565CFE">
        <w:t xml:space="preserve"> about the Contact</w:t>
      </w:r>
    </w:p>
    <w:p w:rsidR="00096A75" w:rsidRDefault="005741B9" w:rsidP="00080177">
      <w:pPr>
        <w:pStyle w:val="NoSpacing"/>
        <w:numPr>
          <w:ilvl w:val="2"/>
          <w:numId w:val="6"/>
        </w:numPr>
      </w:pPr>
      <w:r w:rsidRPr="00FB2A71">
        <w:t>Location</w:t>
      </w:r>
      <w:r w:rsidR="00E038D7">
        <w:t xml:space="preserve"> </w:t>
      </w:r>
    </w:p>
    <w:p w:rsidR="005741B9" w:rsidRPr="00FB2A71" w:rsidRDefault="008D3A54" w:rsidP="00F93A40">
      <w:pPr>
        <w:ind w:firstLine="504"/>
      </w:pPr>
      <w:r>
        <w:t>C</w:t>
      </w:r>
      <w:r w:rsidR="00E038D7">
        <w:t>lick on the information in the field</w:t>
      </w:r>
      <w:r w:rsidR="00853039">
        <w:t xml:space="preserve"> to know more</w:t>
      </w:r>
      <w:r w:rsidR="00565CFE">
        <w:t xml:space="preserve"> on the Inspection Location</w:t>
      </w:r>
    </w:p>
    <w:p w:rsidR="008D3A54" w:rsidRDefault="005741B9" w:rsidP="00080177">
      <w:pPr>
        <w:pStyle w:val="NoSpacing"/>
        <w:numPr>
          <w:ilvl w:val="2"/>
          <w:numId w:val="6"/>
        </w:numPr>
      </w:pPr>
      <w:r w:rsidRPr="00FB2A71">
        <w:t>Commodity details</w:t>
      </w:r>
    </w:p>
    <w:p w:rsidR="005741B9" w:rsidRPr="00FB2A71" w:rsidRDefault="008D3A54" w:rsidP="00F93A40">
      <w:pPr>
        <w:pStyle w:val="NoSpacing"/>
        <w:ind w:left="1224"/>
      </w:pPr>
      <w:r>
        <w:t>L</w:t>
      </w:r>
      <w:r w:rsidR="00E038D7">
        <w:t>ook at the information in the field</w:t>
      </w:r>
      <w:r w:rsidR="00393BD1">
        <w:t>s in the Commodity Details section to know more about the Commodity to be inspected.</w:t>
      </w:r>
    </w:p>
    <w:p w:rsidR="00F93A40" w:rsidRDefault="005741B9" w:rsidP="00F93A40">
      <w:pPr>
        <w:pStyle w:val="ListParagraph"/>
        <w:numPr>
          <w:ilvl w:val="2"/>
          <w:numId w:val="6"/>
        </w:numPr>
      </w:pPr>
      <w:r w:rsidRPr="00FB2A71">
        <w:t>Inspection Tasks</w:t>
      </w:r>
    </w:p>
    <w:p w:rsidR="008F1BB4" w:rsidRDefault="008F1BB4" w:rsidP="00F93A40">
      <w:pPr>
        <w:pStyle w:val="ListParagraph"/>
        <w:numPr>
          <w:ilvl w:val="3"/>
          <w:numId w:val="6"/>
        </w:numPr>
      </w:pPr>
      <w:r>
        <w:t>Scroll down to the ‘Tasks’ tab (1) and observe the Inspection Tasks in the ‘INSPECTION TASKS’ sub-grid (2).  Click on the Inspection Tasks name to open it (3) if more details are needed.</w:t>
      </w:r>
    </w:p>
    <w:p w:rsidR="008F1BB4" w:rsidRDefault="008F1BB4" w:rsidP="008F1BB4">
      <w:pPr>
        <w:ind w:left="0"/>
      </w:pPr>
      <w:r w:rsidRPr="008F1BB4">
        <w:rPr>
          <w:noProof/>
          <w:lang w:eastAsia="en-CA"/>
        </w:rPr>
        <w:drawing>
          <wp:inline distT="0" distB="0" distL="0" distR="0" wp14:anchorId="459E9E8B" wp14:editId="71352378">
            <wp:extent cx="6561667" cy="2509697"/>
            <wp:effectExtent l="19050" t="19050" r="10795"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561667" cy="2509697"/>
                    </a:xfrm>
                    <a:prstGeom prst="rect">
                      <a:avLst/>
                    </a:prstGeom>
                    <a:ln>
                      <a:solidFill>
                        <a:schemeClr val="accent1"/>
                      </a:solidFill>
                    </a:ln>
                  </pic:spPr>
                </pic:pic>
              </a:graphicData>
            </a:graphic>
          </wp:inline>
        </w:drawing>
      </w:r>
    </w:p>
    <w:p w:rsidR="00A43762" w:rsidRDefault="00A43762" w:rsidP="008F1BB4">
      <w:pPr>
        <w:ind w:left="0"/>
      </w:pPr>
    </w:p>
    <w:p w:rsidR="00D07C68" w:rsidRDefault="00D07C68" w:rsidP="00D07C68">
      <w:pPr>
        <w:pStyle w:val="ListParagraph"/>
        <w:ind w:left="1728"/>
      </w:pPr>
      <w:r>
        <w:rPr>
          <w:noProof/>
          <w:lang w:eastAsia="en-CA"/>
        </w:rPr>
        <w:lastRenderedPageBreak/>
        <mc:AlternateContent>
          <mc:Choice Requires="wps">
            <w:drawing>
              <wp:anchor distT="0" distB="0" distL="114300" distR="114300" simplePos="0" relativeHeight="251659264" behindDoc="0" locked="0" layoutInCell="1" allowOverlap="1" wp14:anchorId="21DEC998" wp14:editId="7AE896C5">
                <wp:simplePos x="0" y="0"/>
                <wp:positionH relativeFrom="margin">
                  <wp:posOffset>200025</wp:posOffset>
                </wp:positionH>
                <wp:positionV relativeFrom="paragraph">
                  <wp:posOffset>120832</wp:posOffset>
                </wp:positionV>
                <wp:extent cx="6028055" cy="1057275"/>
                <wp:effectExtent l="0" t="0" r="10795" b="28575"/>
                <wp:wrapNone/>
                <wp:docPr id="10" name="Text Box 10"/>
                <wp:cNvGraphicFramePr/>
                <a:graphic xmlns:a="http://schemas.openxmlformats.org/drawingml/2006/main">
                  <a:graphicData uri="http://schemas.microsoft.com/office/word/2010/wordprocessingShape">
                    <wps:wsp>
                      <wps:cNvSpPr txBox="1"/>
                      <wps:spPr>
                        <a:xfrm>
                          <a:off x="0" y="0"/>
                          <a:ext cx="6028055" cy="1057275"/>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7C68" w:rsidRDefault="00D07C68" w:rsidP="00D07C68">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D07C68" w:rsidRDefault="00D07C68" w:rsidP="00D07C68">
                            <w:pPr>
                              <w:pStyle w:val="ListParagraph"/>
                              <w:numPr>
                                <w:ilvl w:val="0"/>
                                <w:numId w:val="33"/>
                              </w:numPr>
                              <w:ind w:left="426" w:hanging="284"/>
                            </w:pPr>
                            <w:r>
                              <w:t>‘Inspection Task Types’ are being amended to: Preventative Control Inspections; Commodity Inspection; and Sample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15.75pt;margin-top:9.5pt;width:474.65pt;height:83.2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" fillcolor="#ff6" strokeweight=".5pt">
                <v:textbox>
                  <w:txbxContent>
                    <w:p w:rsidR="00D07C68" w:rsidRDefault="00D07C68" w:rsidP="00D07C68">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D07C68" w:rsidRDefault="00D07C68" w:rsidP="00D07C68">
                      <w:pPr>
                        <w:pStyle w:val="ListParagraph"/>
                        <w:numPr>
                          <w:ilvl w:val="0"/>
                          <w:numId w:val="33"/>
                        </w:numPr>
                        <w:ind w:left="426" w:hanging="284"/>
                      </w:pPr>
                      <w:r>
                        <w:t>‘Inspection Task Types’ are being amended to: Preventative Control Inspections; Commodity Inspection; and Sample Collection.</w:t>
                      </w:r>
                    </w:p>
                  </w:txbxContent>
                </v:textbox>
                <w10:wrap anchorx="margin"/>
              </v:shape>
            </w:pict>
          </mc:Fallback>
        </mc:AlternateContent>
      </w:r>
    </w:p>
    <w:p w:rsidR="00D07C68" w:rsidRDefault="00D07C68" w:rsidP="00D07C68">
      <w:pPr>
        <w:pStyle w:val="ListParagraph"/>
        <w:ind w:left="1728"/>
      </w:pPr>
    </w:p>
    <w:p w:rsidR="00D07C68" w:rsidRDefault="00D07C68" w:rsidP="00D07C68">
      <w:pPr>
        <w:pStyle w:val="ListParagraph"/>
        <w:ind w:left="1728"/>
      </w:pPr>
    </w:p>
    <w:p w:rsidR="00D07C68" w:rsidRDefault="00D07C68" w:rsidP="00D07C68">
      <w:pPr>
        <w:pStyle w:val="ListParagraph"/>
        <w:ind w:left="1728"/>
      </w:pPr>
    </w:p>
    <w:p w:rsidR="00D07C68" w:rsidRDefault="00D07C68" w:rsidP="00D07C68">
      <w:pPr>
        <w:pStyle w:val="ListParagraph"/>
        <w:ind w:left="1728"/>
      </w:pPr>
    </w:p>
    <w:p w:rsidR="00D07C68" w:rsidRDefault="00D07C68" w:rsidP="00D07C68">
      <w:pPr>
        <w:pStyle w:val="ListParagraph"/>
        <w:ind w:left="1728"/>
      </w:pPr>
    </w:p>
    <w:p w:rsidR="00D07C68" w:rsidRDefault="00D07C68" w:rsidP="00D07C68">
      <w:pPr>
        <w:pStyle w:val="ListParagraph"/>
        <w:ind w:left="1728"/>
      </w:pPr>
    </w:p>
    <w:p w:rsidR="000772E2" w:rsidRPr="00576BF2" w:rsidRDefault="00A67BA8" w:rsidP="00A67BA8">
      <w:pPr>
        <w:pStyle w:val="ListParagraph"/>
        <w:numPr>
          <w:ilvl w:val="3"/>
          <w:numId w:val="6"/>
        </w:numPr>
      </w:pPr>
      <w:r w:rsidRPr="00576BF2">
        <w:t>Important fields for Inspector to consult with</w:t>
      </w:r>
      <w:r w:rsidR="00DC2CDB" w:rsidRPr="00576BF2">
        <w:t>in the Inspection Task</w:t>
      </w:r>
      <w:r w:rsidRPr="00576BF2">
        <w:t>:</w:t>
      </w:r>
    </w:p>
    <w:p w:rsidR="00A67BA8" w:rsidRPr="00576BF2" w:rsidRDefault="00A67BA8" w:rsidP="00A67BA8">
      <w:pPr>
        <w:pStyle w:val="ListParagraph"/>
        <w:numPr>
          <w:ilvl w:val="4"/>
          <w:numId w:val="6"/>
        </w:numPr>
      </w:pPr>
      <w:r w:rsidRPr="00576BF2">
        <w:t>Task Type</w:t>
      </w:r>
    </w:p>
    <w:p w:rsidR="00A67BA8" w:rsidRPr="00576BF2" w:rsidRDefault="00A67BA8" w:rsidP="00A67BA8">
      <w:pPr>
        <w:pStyle w:val="ListParagraph"/>
        <w:numPr>
          <w:ilvl w:val="4"/>
          <w:numId w:val="6"/>
        </w:numPr>
      </w:pPr>
      <w:r w:rsidRPr="00576BF2">
        <w:t>Inspection Task Level 1</w:t>
      </w:r>
    </w:p>
    <w:p w:rsidR="00A67BA8" w:rsidRPr="00576BF2" w:rsidRDefault="00A67BA8" w:rsidP="00A67BA8">
      <w:pPr>
        <w:pStyle w:val="ListParagraph"/>
        <w:numPr>
          <w:ilvl w:val="4"/>
          <w:numId w:val="6"/>
        </w:numPr>
      </w:pPr>
      <w:r w:rsidRPr="00576BF2">
        <w:t>Inspection Task level 2</w:t>
      </w:r>
    </w:p>
    <w:p w:rsidR="00A67BA8" w:rsidRPr="00576BF2" w:rsidRDefault="00DC2CDB" w:rsidP="00A67BA8">
      <w:pPr>
        <w:pStyle w:val="ListParagraph"/>
        <w:numPr>
          <w:ilvl w:val="4"/>
          <w:numId w:val="6"/>
        </w:numPr>
      </w:pPr>
      <w:r w:rsidRPr="00576BF2">
        <w:t>“</w:t>
      </w:r>
      <w:r w:rsidR="00A67BA8" w:rsidRPr="00576BF2">
        <w:t>Inspection for the Purpose of Follow up?</w:t>
      </w:r>
      <w:proofErr w:type="gramStart"/>
      <w:r w:rsidRPr="00576BF2">
        <w:t>”:</w:t>
      </w:r>
      <w:proofErr w:type="gramEnd"/>
      <w:r w:rsidR="00A67BA8" w:rsidRPr="00576BF2">
        <w:t xml:space="preserve">  Verify if this check box is selected as the user would have to refer to the Parent Inspection Case located in this Inspection Case to review the details of the original non-compliance.</w:t>
      </w:r>
    </w:p>
    <w:p w:rsidR="00A67BA8" w:rsidRPr="00576BF2" w:rsidRDefault="00DC2CDB" w:rsidP="00A67BA8">
      <w:pPr>
        <w:pStyle w:val="ListParagraph"/>
        <w:numPr>
          <w:ilvl w:val="4"/>
          <w:numId w:val="6"/>
        </w:numPr>
      </w:pPr>
      <w:r w:rsidRPr="00576BF2">
        <w:t>“</w:t>
      </w:r>
      <w:r w:rsidR="00A67BA8" w:rsidRPr="00576BF2">
        <w:t>Inspection Task L3 and L4</w:t>
      </w:r>
      <w:r w:rsidRPr="00576BF2">
        <w:t>”</w:t>
      </w:r>
      <w:r w:rsidR="00A67BA8" w:rsidRPr="00576BF2">
        <w:t>: This field provides the specific details</w:t>
      </w:r>
      <w:r w:rsidR="00B40B5D" w:rsidRPr="00576BF2">
        <w:t xml:space="preserve"> on the Inspection task to be accomplished, if applicable (e.g.: the details on the type of cheese to be sampled would be located in this field)</w:t>
      </w:r>
    </w:p>
    <w:p w:rsidR="008D3A54" w:rsidRDefault="005741B9" w:rsidP="00080177">
      <w:pPr>
        <w:pStyle w:val="NoSpacing"/>
        <w:numPr>
          <w:ilvl w:val="2"/>
          <w:numId w:val="6"/>
        </w:numPr>
      </w:pPr>
      <w:r w:rsidRPr="00FB2A71">
        <w:t xml:space="preserve">Parent </w:t>
      </w:r>
      <w:r w:rsidR="007A1C16">
        <w:t xml:space="preserve">Inspection </w:t>
      </w:r>
      <w:r w:rsidRPr="00FB2A71">
        <w:t>Case</w:t>
      </w:r>
    </w:p>
    <w:p w:rsidR="005741B9" w:rsidRDefault="008D3A54" w:rsidP="00F93A40">
      <w:pPr>
        <w:pStyle w:val="NoSpacing"/>
        <w:ind w:left="1224"/>
      </w:pPr>
      <w:r>
        <w:t>C</w:t>
      </w:r>
      <w:r w:rsidR="00853039">
        <w:t xml:space="preserve">lick </w:t>
      </w:r>
      <w:r w:rsidR="009758C5">
        <w:t>on the information in th</w:t>
      </w:r>
      <w:r w:rsidR="00BE040C">
        <w:t>is</w:t>
      </w:r>
      <w:r w:rsidR="009758C5">
        <w:t xml:space="preserve"> field, </w:t>
      </w:r>
      <w:r w:rsidR="00853039">
        <w:t xml:space="preserve">to </w:t>
      </w:r>
      <w:r w:rsidR="007A1C16">
        <w:t>navigate to</w:t>
      </w:r>
      <w:r w:rsidR="00BE040C">
        <w:t xml:space="preserve"> the parent Inspection </w:t>
      </w:r>
      <w:r w:rsidR="009758C5">
        <w:t>Case related to</w:t>
      </w:r>
      <w:r w:rsidR="00BE040C">
        <w:t xml:space="preserve"> the current Inspection Case</w:t>
      </w:r>
      <w:r w:rsidR="007A1C16">
        <w:t xml:space="preserve"> (if applicable)</w:t>
      </w:r>
      <w:r w:rsidR="009758C5">
        <w:t>.</w:t>
      </w:r>
    </w:p>
    <w:p w:rsidR="00F93A40" w:rsidRPr="00FB2A71" w:rsidRDefault="00F93A40" w:rsidP="00F93A40">
      <w:pPr>
        <w:pStyle w:val="NoSpacing"/>
        <w:ind w:left="1224"/>
      </w:pPr>
    </w:p>
    <w:p w:rsidR="008D3A54" w:rsidRDefault="005741B9" w:rsidP="00080177">
      <w:pPr>
        <w:pStyle w:val="NoSpacing"/>
        <w:numPr>
          <w:ilvl w:val="2"/>
          <w:numId w:val="6"/>
        </w:numPr>
      </w:pPr>
      <w:r w:rsidRPr="00FB2A71">
        <w:t>Refer</w:t>
      </w:r>
      <w:r w:rsidR="00853039">
        <w:t>ence ID</w:t>
      </w:r>
    </w:p>
    <w:p w:rsidR="00846AD5" w:rsidRDefault="00846AD5" w:rsidP="00BE040C">
      <w:pPr>
        <w:pStyle w:val="NoSpacing"/>
        <w:ind w:left="1224"/>
      </w:pPr>
      <w:r>
        <w:t>Click on the information in this field to navigate to the Permission or Export Case related to this inspection case (if applicable).</w:t>
      </w:r>
    </w:p>
    <w:p w:rsidR="00F93A40" w:rsidRDefault="00F93A40" w:rsidP="00BE040C">
      <w:pPr>
        <w:pStyle w:val="NoSpacing"/>
        <w:ind w:left="1224"/>
      </w:pPr>
    </w:p>
    <w:p w:rsidR="00846AD5" w:rsidRDefault="00846AD5" w:rsidP="00080177">
      <w:pPr>
        <w:pStyle w:val="NoSpacing"/>
        <w:numPr>
          <w:ilvl w:val="2"/>
          <w:numId w:val="6"/>
        </w:numPr>
      </w:pPr>
      <w:r>
        <w:t>Additional Reference IDs</w:t>
      </w:r>
    </w:p>
    <w:p w:rsidR="00846AD5" w:rsidRDefault="00846AD5" w:rsidP="00846AD5">
      <w:pPr>
        <w:pStyle w:val="NoSpacing"/>
        <w:ind w:left="1224"/>
      </w:pPr>
      <w:r>
        <w:t>This field shows e</w:t>
      </w:r>
      <w:r w:rsidRPr="009758C5">
        <w:t xml:space="preserve">xternal system name and reference ID </w:t>
      </w:r>
      <w:r>
        <w:t xml:space="preserve">if applicable </w:t>
      </w:r>
      <w:r w:rsidRPr="009758C5">
        <w:t>(</w:t>
      </w:r>
      <w:proofErr w:type="spellStart"/>
      <w:r w:rsidRPr="009758C5">
        <w:t>eg</w:t>
      </w:r>
      <w:proofErr w:type="spellEnd"/>
      <w:r w:rsidRPr="009758C5">
        <w:t>: IMS #123456)</w:t>
      </w:r>
      <w:r>
        <w:t xml:space="preserve">.  There are no automated links between </w:t>
      </w:r>
      <w:r w:rsidR="001631D4">
        <w:t>DSDP</w:t>
      </w:r>
      <w:r>
        <w:t xml:space="preserve"> and external systems.</w:t>
      </w:r>
    </w:p>
    <w:p w:rsidR="00F93A40" w:rsidRDefault="00F93A40" w:rsidP="00846AD5">
      <w:pPr>
        <w:pStyle w:val="NoSpacing"/>
        <w:ind w:left="1224"/>
      </w:pPr>
    </w:p>
    <w:p w:rsidR="00F93A40" w:rsidRPr="00F93A40" w:rsidRDefault="00551F1B" w:rsidP="00F93A40">
      <w:pPr>
        <w:pStyle w:val="NoSpacing"/>
        <w:numPr>
          <w:ilvl w:val="2"/>
          <w:numId w:val="6"/>
        </w:numPr>
        <w:rPr>
          <w:color w:val="FF0000"/>
        </w:rPr>
      </w:pPr>
      <w:r w:rsidRPr="0089742F">
        <w:t xml:space="preserve">Related </w:t>
      </w:r>
      <w:r w:rsidR="005741B9" w:rsidRPr="0089742F">
        <w:t>Non-Compliance</w:t>
      </w:r>
    </w:p>
    <w:p w:rsidR="003663DE" w:rsidRDefault="003663DE" w:rsidP="00F93A40">
      <w:pPr>
        <w:pStyle w:val="NoSpacing"/>
        <w:ind w:left="1224"/>
      </w:pPr>
      <w:r w:rsidRPr="0089742F">
        <w:t>If the present case is a follow up to a previous non-compliance, the non-compliance</w:t>
      </w:r>
      <w:r w:rsidR="007A1C16" w:rsidRPr="0089742F">
        <w:t xml:space="preserve"> record</w:t>
      </w:r>
      <w:r w:rsidRPr="0089742F">
        <w:t xml:space="preserve"> will be accessible by clicking on the information in this field.</w:t>
      </w:r>
    </w:p>
    <w:p w:rsidR="00F93A40" w:rsidRPr="00F93A40" w:rsidRDefault="00F93A40" w:rsidP="00F93A40">
      <w:pPr>
        <w:pStyle w:val="NoSpacing"/>
        <w:ind w:left="1224"/>
        <w:rPr>
          <w:color w:val="FF0000"/>
        </w:rPr>
      </w:pPr>
    </w:p>
    <w:p w:rsidR="005741B9" w:rsidRPr="00F93A40" w:rsidRDefault="005741B9" w:rsidP="00080177">
      <w:pPr>
        <w:pStyle w:val="ListParagraph"/>
        <w:numPr>
          <w:ilvl w:val="2"/>
          <w:numId w:val="6"/>
        </w:numPr>
      </w:pPr>
      <w:r w:rsidRPr="00F93A40">
        <w:t>Attached documents</w:t>
      </w:r>
    </w:p>
    <w:p w:rsidR="003E7569" w:rsidRPr="00F93A40" w:rsidRDefault="003E7569" w:rsidP="003E7569">
      <w:pPr>
        <w:pStyle w:val="ListParagraph"/>
        <w:numPr>
          <w:ilvl w:val="3"/>
          <w:numId w:val="6"/>
        </w:numPr>
      </w:pPr>
      <w:r w:rsidRPr="00F93A40">
        <w:t>Scroll down to the documents’ sub grid</w:t>
      </w:r>
    </w:p>
    <w:p w:rsidR="003E7569" w:rsidRDefault="003E7569" w:rsidP="003E7569">
      <w:pPr>
        <w:ind w:left="0"/>
      </w:pPr>
      <w:r w:rsidRPr="003E7569">
        <w:rPr>
          <w:noProof/>
          <w:lang w:eastAsia="en-CA"/>
        </w:rPr>
        <w:lastRenderedPageBreak/>
        <w:drawing>
          <wp:inline distT="0" distB="0" distL="0" distR="0" wp14:anchorId="1E9E9ECB" wp14:editId="463E9050">
            <wp:extent cx="5943600" cy="2299970"/>
            <wp:effectExtent l="19050" t="19050" r="1905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299970"/>
                    </a:xfrm>
                    <a:prstGeom prst="rect">
                      <a:avLst/>
                    </a:prstGeom>
                    <a:ln>
                      <a:solidFill>
                        <a:schemeClr val="accent1"/>
                      </a:solidFill>
                    </a:ln>
                  </pic:spPr>
                </pic:pic>
              </a:graphicData>
            </a:graphic>
          </wp:inline>
        </w:drawing>
      </w:r>
    </w:p>
    <w:p w:rsidR="00A43762" w:rsidRDefault="00A43762" w:rsidP="003E7569">
      <w:pPr>
        <w:ind w:left="0"/>
      </w:pPr>
    </w:p>
    <w:p w:rsidR="00A43762" w:rsidRPr="003E7569" w:rsidRDefault="00A43762" w:rsidP="003E7569">
      <w:pPr>
        <w:ind w:left="0"/>
      </w:pPr>
    </w:p>
    <w:p w:rsidR="003E7569" w:rsidRDefault="003E7569" w:rsidP="003E7569">
      <w:pPr>
        <w:pStyle w:val="ListParagraph"/>
        <w:numPr>
          <w:ilvl w:val="3"/>
          <w:numId w:val="6"/>
        </w:numPr>
      </w:pPr>
      <w:r w:rsidRPr="003E7569">
        <w:t xml:space="preserve">Click on the </w:t>
      </w:r>
      <w:r>
        <w:t>‘Do</w:t>
      </w:r>
      <w:r w:rsidRPr="003E7569">
        <w:t>cument</w:t>
      </w:r>
      <w:r>
        <w:t xml:space="preserve"> Id’ </w:t>
      </w:r>
      <w:r w:rsidRPr="003E7569">
        <w:t xml:space="preserve"> to open the document record</w:t>
      </w:r>
    </w:p>
    <w:p w:rsidR="003E7569" w:rsidRPr="003E7569" w:rsidRDefault="003E7569" w:rsidP="003E7569">
      <w:pPr>
        <w:ind w:left="0"/>
      </w:pPr>
      <w:r w:rsidRPr="003E7569">
        <w:rPr>
          <w:noProof/>
          <w:lang w:eastAsia="en-CA"/>
        </w:rPr>
        <w:drawing>
          <wp:inline distT="0" distB="0" distL="0" distR="0" wp14:anchorId="69331A3D" wp14:editId="68827372">
            <wp:extent cx="5943600" cy="2299970"/>
            <wp:effectExtent l="19050" t="19050" r="19050" b="241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299970"/>
                    </a:xfrm>
                    <a:prstGeom prst="rect">
                      <a:avLst/>
                    </a:prstGeom>
                    <a:ln>
                      <a:solidFill>
                        <a:schemeClr val="accent1"/>
                      </a:solidFill>
                    </a:ln>
                  </pic:spPr>
                </pic:pic>
              </a:graphicData>
            </a:graphic>
          </wp:inline>
        </w:drawing>
      </w:r>
    </w:p>
    <w:p w:rsidR="003E7569" w:rsidRDefault="003E7569" w:rsidP="003E7569">
      <w:pPr>
        <w:pStyle w:val="ListParagraph"/>
        <w:numPr>
          <w:ilvl w:val="3"/>
          <w:numId w:val="6"/>
        </w:numPr>
      </w:pPr>
      <w:r w:rsidRPr="003E7569">
        <w:t>Click on the document name at the bottom of the document record</w:t>
      </w:r>
      <w:r>
        <w:t xml:space="preserve"> to open the document.</w:t>
      </w:r>
    </w:p>
    <w:p w:rsidR="007C040F" w:rsidRDefault="003E7569" w:rsidP="003E7569">
      <w:pPr>
        <w:ind w:left="0"/>
      </w:pPr>
      <w:r w:rsidRPr="003E7569">
        <w:rPr>
          <w:noProof/>
          <w:lang w:eastAsia="en-CA"/>
        </w:rPr>
        <w:lastRenderedPageBreak/>
        <w:drawing>
          <wp:inline distT="0" distB="0" distL="0" distR="0" wp14:anchorId="57B126C1" wp14:editId="4228A51C">
            <wp:extent cx="5943600" cy="2461895"/>
            <wp:effectExtent l="19050" t="19050" r="1905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461895"/>
                    </a:xfrm>
                    <a:prstGeom prst="rect">
                      <a:avLst/>
                    </a:prstGeom>
                    <a:ln>
                      <a:solidFill>
                        <a:schemeClr val="accent1"/>
                      </a:solidFill>
                    </a:ln>
                  </pic:spPr>
                </pic:pic>
              </a:graphicData>
            </a:graphic>
          </wp:inline>
        </w:drawing>
      </w:r>
    </w:p>
    <w:p w:rsidR="00A43762" w:rsidRDefault="00A43762" w:rsidP="003E7569">
      <w:pPr>
        <w:ind w:left="0"/>
      </w:pPr>
    </w:p>
    <w:p w:rsidR="00A43762" w:rsidRDefault="00A43762" w:rsidP="003E7569">
      <w:pPr>
        <w:ind w:left="0"/>
      </w:pPr>
    </w:p>
    <w:p w:rsidR="00A43762" w:rsidRDefault="00A43762" w:rsidP="003E7569">
      <w:pPr>
        <w:ind w:left="0"/>
      </w:pPr>
    </w:p>
    <w:p w:rsidR="007C040F" w:rsidRDefault="007C040F" w:rsidP="00080177">
      <w:pPr>
        <w:pStyle w:val="ListParagraph"/>
        <w:numPr>
          <w:ilvl w:val="2"/>
          <w:numId w:val="6"/>
        </w:numPr>
      </w:pPr>
      <w:r>
        <w:t>CRM Tasks</w:t>
      </w:r>
    </w:p>
    <w:p w:rsidR="007C040F" w:rsidRDefault="007C040F" w:rsidP="007C040F">
      <w:pPr>
        <w:pStyle w:val="ListParagraph"/>
        <w:numPr>
          <w:ilvl w:val="3"/>
          <w:numId w:val="6"/>
        </w:numPr>
      </w:pPr>
      <w:r>
        <w:t xml:space="preserve">Verify </w:t>
      </w:r>
      <w:r w:rsidR="00F23EA2">
        <w:t>if there is any CRM Task that needs to be processed by the Inspector.  Scroll down to the Tasks tab; look at the list of CRM Tasks (1).  If necessary, open the CRM Task by clicking on the name in the Subject column to know more details about it (2).</w:t>
      </w:r>
    </w:p>
    <w:p w:rsidR="00F23EA2" w:rsidRPr="003E7569" w:rsidRDefault="00F23EA2" w:rsidP="00F23EA2">
      <w:pPr>
        <w:ind w:left="0"/>
      </w:pPr>
      <w:r w:rsidRPr="00F23EA2">
        <w:rPr>
          <w:noProof/>
          <w:lang w:eastAsia="en-CA"/>
        </w:rPr>
        <w:drawing>
          <wp:inline distT="0" distB="0" distL="0" distR="0" wp14:anchorId="2FEFD501" wp14:editId="1ECB518B">
            <wp:extent cx="6332220" cy="2975332"/>
            <wp:effectExtent l="19050" t="19050" r="11430"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332220" cy="2975332"/>
                    </a:xfrm>
                    <a:prstGeom prst="rect">
                      <a:avLst/>
                    </a:prstGeom>
                    <a:ln>
                      <a:solidFill>
                        <a:schemeClr val="accent1"/>
                      </a:solidFill>
                    </a:ln>
                  </pic:spPr>
                </pic:pic>
              </a:graphicData>
            </a:graphic>
          </wp:inline>
        </w:drawing>
      </w:r>
    </w:p>
    <w:p w:rsidR="005741B9" w:rsidRDefault="005741B9" w:rsidP="00080177">
      <w:pPr>
        <w:pStyle w:val="ListParagraph"/>
        <w:numPr>
          <w:ilvl w:val="2"/>
          <w:numId w:val="6"/>
        </w:numPr>
      </w:pPr>
      <w:r w:rsidRPr="00C4017D">
        <w:t>Notes</w:t>
      </w:r>
    </w:p>
    <w:p w:rsidR="00E82153" w:rsidRDefault="00E82153" w:rsidP="00E82153">
      <w:pPr>
        <w:pStyle w:val="ListParagraph"/>
        <w:numPr>
          <w:ilvl w:val="3"/>
          <w:numId w:val="6"/>
        </w:numPr>
      </w:pPr>
      <w:r>
        <w:t>Scroll down to the Notes tab (1), click on the Notes tab (2) and consult the Notes within the Notes tab (3).</w:t>
      </w:r>
    </w:p>
    <w:p w:rsidR="00E82153" w:rsidRPr="00C4017D" w:rsidRDefault="00DE35B2" w:rsidP="00E82153">
      <w:pPr>
        <w:ind w:left="0"/>
      </w:pPr>
      <w:r w:rsidRPr="00DE35B2">
        <w:rPr>
          <w:noProof/>
          <w:lang w:eastAsia="en-CA"/>
        </w:rPr>
        <w:lastRenderedPageBreak/>
        <w:drawing>
          <wp:inline distT="0" distB="0" distL="0" distR="0" wp14:anchorId="79041497" wp14:editId="2C96CF8E">
            <wp:extent cx="6358467" cy="2467982"/>
            <wp:effectExtent l="19050" t="19050" r="23495" b="279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369572" cy="2472292"/>
                    </a:xfrm>
                    <a:prstGeom prst="rect">
                      <a:avLst/>
                    </a:prstGeom>
                    <a:ln>
                      <a:solidFill>
                        <a:schemeClr val="accent1"/>
                      </a:solidFill>
                    </a:ln>
                  </pic:spPr>
                </pic:pic>
              </a:graphicData>
            </a:graphic>
          </wp:inline>
        </w:drawing>
      </w:r>
    </w:p>
    <w:p w:rsidR="00A43762" w:rsidRDefault="00A43762" w:rsidP="00861127">
      <w:pPr>
        <w:ind w:left="360"/>
      </w:pPr>
    </w:p>
    <w:p w:rsidR="00F45251" w:rsidRDefault="00F45251" w:rsidP="00861127">
      <w:pPr>
        <w:ind w:left="360"/>
      </w:pPr>
    </w:p>
    <w:p w:rsidR="008327FB" w:rsidRDefault="008327FB" w:rsidP="00080177">
      <w:pPr>
        <w:pStyle w:val="ListParagraph"/>
        <w:numPr>
          <w:ilvl w:val="1"/>
          <w:numId w:val="6"/>
        </w:numPr>
        <w:outlineLvl w:val="1"/>
      </w:pPr>
      <w:bookmarkStart w:id="11" w:name="_Toc38276887"/>
      <w:r>
        <w:t>Decline the Inspection Case</w:t>
      </w:r>
      <w:bookmarkEnd w:id="11"/>
    </w:p>
    <w:p w:rsidR="008327FB" w:rsidRDefault="008327FB" w:rsidP="008327FB">
      <w:r>
        <w:t>If the user determines that they are unable to perform the inspection, they can ‘Decline’ the Inspection Case.  The Inspection Case can be declined during the ‘Assigned’ Work Status.  To decline an Inspection case, click on the ‘DECLINE’ button in the command bar.</w:t>
      </w:r>
    </w:p>
    <w:p w:rsidR="008327FB" w:rsidRDefault="008327FB" w:rsidP="008327FB">
      <w:pPr>
        <w:ind w:left="0"/>
      </w:pPr>
      <w:r w:rsidRPr="006C570C">
        <w:rPr>
          <w:noProof/>
          <w:lang w:eastAsia="en-CA"/>
        </w:rPr>
        <w:drawing>
          <wp:inline distT="0" distB="0" distL="0" distR="0" wp14:anchorId="30A5473D" wp14:editId="4FAAC208">
            <wp:extent cx="6658142" cy="4130040"/>
            <wp:effectExtent l="19050" t="19050" r="2857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658142" cy="4130040"/>
                    </a:xfrm>
                    <a:prstGeom prst="rect">
                      <a:avLst/>
                    </a:prstGeom>
                    <a:ln>
                      <a:solidFill>
                        <a:schemeClr val="accent1"/>
                      </a:solidFill>
                    </a:ln>
                  </pic:spPr>
                </pic:pic>
              </a:graphicData>
            </a:graphic>
          </wp:inline>
        </w:drawing>
      </w:r>
      <w:r>
        <w:t xml:space="preserve">  </w:t>
      </w:r>
    </w:p>
    <w:p w:rsidR="008327FB" w:rsidRDefault="008327FB" w:rsidP="008327FB">
      <w:bookmarkStart w:id="12" w:name="_GoBack"/>
      <w:bookmarkEnd w:id="12"/>
      <w:r>
        <w:lastRenderedPageBreak/>
        <w:t>Select the reason for declining the Inspection Case (1) and click ‘Next’ (2).</w:t>
      </w:r>
    </w:p>
    <w:p w:rsidR="008327FB" w:rsidRDefault="008327FB" w:rsidP="008327FB">
      <w:pPr>
        <w:ind w:left="360"/>
      </w:pPr>
      <w:r w:rsidRPr="00C722D4">
        <w:rPr>
          <w:noProof/>
          <w:lang w:eastAsia="en-CA"/>
        </w:rPr>
        <w:drawing>
          <wp:inline distT="0" distB="0" distL="0" distR="0" wp14:anchorId="64E282B2" wp14:editId="60BCE60A">
            <wp:extent cx="5943600" cy="4464685"/>
            <wp:effectExtent l="19050" t="19050" r="1905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464685"/>
                    </a:xfrm>
                    <a:prstGeom prst="rect">
                      <a:avLst/>
                    </a:prstGeom>
                    <a:ln>
                      <a:solidFill>
                        <a:schemeClr val="accent1"/>
                      </a:solidFill>
                    </a:ln>
                  </pic:spPr>
                </pic:pic>
              </a:graphicData>
            </a:graphic>
          </wp:inline>
        </w:drawing>
      </w:r>
    </w:p>
    <w:p w:rsidR="008327FB" w:rsidRDefault="008327FB" w:rsidP="008327FB">
      <w:pPr>
        <w:ind w:left="360"/>
      </w:pPr>
      <w:r>
        <w:t>Then click ‘Finish’.</w:t>
      </w: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A43762" w:rsidRDefault="00A43762" w:rsidP="008327FB">
      <w:pPr>
        <w:ind w:left="360"/>
      </w:pPr>
    </w:p>
    <w:p w:rsidR="008327FB" w:rsidRDefault="008327FB" w:rsidP="008327FB">
      <w:pPr>
        <w:ind w:left="360"/>
      </w:pPr>
      <w:r>
        <w:lastRenderedPageBreak/>
        <w:t>When the Inspection Case has been successfully declined, the ‘Lead Inspector’ field will be empty in the Inspection Case, and the ‘Worked By’ column will be empty in the Queue of Inspection Cases for that specific Case.  An e-mail notification will be sent to the Inspection Supervisor to advise them that an Inspection Case has been declined.</w:t>
      </w:r>
    </w:p>
    <w:p w:rsidR="008327FB" w:rsidRDefault="008327FB" w:rsidP="008327FB">
      <w:pPr>
        <w:ind w:left="0"/>
      </w:pPr>
      <w:r w:rsidRPr="00683906">
        <w:rPr>
          <w:noProof/>
          <w:lang w:eastAsia="en-CA"/>
        </w:rPr>
        <w:drawing>
          <wp:inline distT="0" distB="0" distL="0" distR="0" wp14:anchorId="49D205BE" wp14:editId="19332A62">
            <wp:extent cx="6586180" cy="3911600"/>
            <wp:effectExtent l="19050" t="19050" r="2476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586180" cy="3911600"/>
                    </a:xfrm>
                    <a:prstGeom prst="rect">
                      <a:avLst/>
                    </a:prstGeom>
                    <a:ln>
                      <a:solidFill>
                        <a:schemeClr val="accent1"/>
                      </a:solidFill>
                    </a:ln>
                  </pic:spPr>
                </pic:pic>
              </a:graphicData>
            </a:graphic>
          </wp:inline>
        </w:drawing>
      </w: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A43762" w:rsidRDefault="00A43762" w:rsidP="008327FB">
      <w:pPr>
        <w:ind w:left="0"/>
      </w:pPr>
    </w:p>
    <w:p w:rsidR="00F45251" w:rsidRDefault="00F45251" w:rsidP="008327FB">
      <w:pPr>
        <w:ind w:left="0"/>
      </w:pPr>
    </w:p>
    <w:p w:rsidR="008C62D8" w:rsidRPr="00080177" w:rsidRDefault="0012250E" w:rsidP="00080177">
      <w:pPr>
        <w:pStyle w:val="Heading2"/>
        <w:numPr>
          <w:ilvl w:val="1"/>
          <w:numId w:val="6"/>
        </w:numPr>
        <w:rPr>
          <w:rFonts w:asciiTheme="minorHAnsi" w:hAnsiTheme="minorHAnsi"/>
          <w:b w:val="0"/>
          <w:color w:val="auto"/>
          <w:sz w:val="22"/>
          <w:szCs w:val="22"/>
        </w:rPr>
      </w:pPr>
      <w:bookmarkStart w:id="13" w:name="_Toc38276888"/>
      <w:r w:rsidRPr="00080177">
        <w:rPr>
          <w:rFonts w:asciiTheme="minorHAnsi" w:hAnsiTheme="minorHAnsi"/>
          <w:b w:val="0"/>
          <w:color w:val="auto"/>
          <w:sz w:val="22"/>
          <w:szCs w:val="22"/>
        </w:rPr>
        <w:lastRenderedPageBreak/>
        <w:t xml:space="preserve">Moving to the ‘Prepare </w:t>
      </w:r>
      <w:proofErr w:type="gramStart"/>
      <w:r w:rsidRPr="00080177">
        <w:rPr>
          <w:rFonts w:asciiTheme="minorHAnsi" w:hAnsiTheme="minorHAnsi"/>
          <w:b w:val="0"/>
          <w:color w:val="auto"/>
          <w:sz w:val="22"/>
          <w:szCs w:val="22"/>
        </w:rPr>
        <w:t>For</w:t>
      </w:r>
      <w:proofErr w:type="gramEnd"/>
      <w:r w:rsidRPr="00080177">
        <w:rPr>
          <w:rFonts w:asciiTheme="minorHAnsi" w:hAnsiTheme="minorHAnsi"/>
          <w:b w:val="0"/>
          <w:color w:val="auto"/>
          <w:sz w:val="22"/>
          <w:szCs w:val="22"/>
        </w:rPr>
        <w:t xml:space="preserve"> Inspection’ </w:t>
      </w:r>
      <w:r w:rsidR="00601A02" w:rsidRPr="00080177">
        <w:rPr>
          <w:rFonts w:asciiTheme="minorHAnsi" w:hAnsiTheme="minorHAnsi"/>
          <w:b w:val="0"/>
          <w:color w:val="auto"/>
          <w:sz w:val="22"/>
          <w:szCs w:val="22"/>
        </w:rPr>
        <w:t>stage</w:t>
      </w:r>
      <w:bookmarkEnd w:id="13"/>
    </w:p>
    <w:p w:rsidR="00333A76" w:rsidRDefault="00333A76" w:rsidP="00333A76">
      <w:r>
        <w:t xml:space="preserve">When the Inspection Case has just been routed to an Inspector or picked by an Inspector, it will be at the ‘Create &amp; Assign’ chevron.  The Inspector should move the chevron flag to the next chevron, ‘Prepare </w:t>
      </w:r>
      <w:proofErr w:type="gramStart"/>
      <w:r>
        <w:t>For</w:t>
      </w:r>
      <w:proofErr w:type="gramEnd"/>
      <w:r>
        <w:t xml:space="preserve"> Inspection’ by clicking on the ‘Next Stage’ button at the far right of the Process Stage bar.</w:t>
      </w:r>
    </w:p>
    <w:p w:rsidR="002A2C59" w:rsidRPr="00DC7460" w:rsidRDefault="00333A76" w:rsidP="00A43762">
      <w:pPr>
        <w:ind w:left="0"/>
      </w:pPr>
      <w:r w:rsidRPr="00333A76">
        <w:rPr>
          <w:noProof/>
          <w:lang w:eastAsia="en-CA"/>
        </w:rPr>
        <w:drawing>
          <wp:inline distT="0" distB="0" distL="0" distR="0" wp14:anchorId="281192E9" wp14:editId="453DBAB4">
            <wp:extent cx="6668936" cy="311573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669622" cy="3116053"/>
                    </a:xfrm>
                    <a:prstGeom prst="rect">
                      <a:avLst/>
                    </a:prstGeom>
                    <a:ln>
                      <a:solidFill>
                        <a:schemeClr val="accent1"/>
                      </a:solidFill>
                    </a:ln>
                  </pic:spPr>
                </pic:pic>
              </a:graphicData>
            </a:graphic>
          </wp:inline>
        </w:drawing>
      </w:r>
    </w:p>
    <w:p w:rsidR="00E057DF" w:rsidRDefault="00931699" w:rsidP="00080177">
      <w:pPr>
        <w:pStyle w:val="ListParagraph"/>
        <w:numPr>
          <w:ilvl w:val="1"/>
          <w:numId w:val="6"/>
        </w:numPr>
        <w:outlineLvl w:val="1"/>
      </w:pPr>
      <w:bookmarkStart w:id="14" w:name="_Toc38276889"/>
      <w:r>
        <w:t>Contact ‘Requestor’ or ‘Regulatory Contact’</w:t>
      </w:r>
      <w:bookmarkEnd w:id="14"/>
    </w:p>
    <w:p w:rsidR="00240239" w:rsidRDefault="00E057DF" w:rsidP="003663DE">
      <w:r>
        <w:t>If information is missing in the Inspection Case, the Inspector can contact the ‘Requestor’ or the ‘Regulatory Contact’.  The contact details for the ‘Requestor’ and the ‘Regulatory Contact’ can be found by clicking once on the name contained in those fields.</w:t>
      </w:r>
    </w:p>
    <w:p w:rsidR="00E057DF" w:rsidRDefault="009D2825" w:rsidP="006C570C">
      <w:pPr>
        <w:ind w:left="0"/>
      </w:pPr>
      <w:r w:rsidRPr="009D2825">
        <w:rPr>
          <w:noProof/>
          <w:lang w:eastAsia="en-CA"/>
        </w:rPr>
        <w:drawing>
          <wp:inline distT="0" distB="0" distL="0" distR="0" wp14:anchorId="58CEDFB5" wp14:editId="1368FC39">
            <wp:extent cx="6548929" cy="3070860"/>
            <wp:effectExtent l="19050" t="19050" r="23495"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548929" cy="3070860"/>
                    </a:xfrm>
                    <a:prstGeom prst="rect">
                      <a:avLst/>
                    </a:prstGeom>
                    <a:ln>
                      <a:solidFill>
                        <a:schemeClr val="accent1"/>
                      </a:solidFill>
                    </a:ln>
                  </pic:spPr>
                </pic:pic>
              </a:graphicData>
            </a:graphic>
          </wp:inline>
        </w:drawing>
      </w:r>
    </w:p>
    <w:p w:rsidR="00D17E51" w:rsidRDefault="00A129E6" w:rsidP="006C570C">
      <w:pPr>
        <w:rPr>
          <w:highlight w:val="yellow"/>
        </w:rPr>
      </w:pPr>
      <w:r w:rsidRPr="00A129E6">
        <w:lastRenderedPageBreak/>
        <w:t>Note that the Regulatory Contact is the Cont</w:t>
      </w:r>
      <w:r>
        <w:t>act for the CFIA at the Party level</w:t>
      </w:r>
      <w:r w:rsidRPr="00D17E51">
        <w:t xml:space="preserve">. </w:t>
      </w:r>
    </w:p>
    <w:p w:rsidR="00240239" w:rsidRDefault="00D17E51" w:rsidP="006C570C">
      <w:r w:rsidRPr="00D17E51">
        <w:t xml:space="preserve">Click on the name in the ‘Party’ or ‘Establishment’ field to see more details on the </w:t>
      </w:r>
      <w:r w:rsidR="00A129E6" w:rsidRPr="00D17E51">
        <w:t>contact at the Establishment level</w:t>
      </w:r>
      <w:r w:rsidRPr="00D17E51">
        <w:t xml:space="preserve"> or</w:t>
      </w:r>
      <w:r w:rsidR="00A129E6" w:rsidRPr="00D17E51">
        <w:t xml:space="preserve"> another contact at the Regul</w:t>
      </w:r>
      <w:r w:rsidRPr="00D17E51">
        <w:t>ated Party level.</w:t>
      </w:r>
    </w:p>
    <w:p w:rsidR="00865C89" w:rsidRDefault="009D2825" w:rsidP="003663DE">
      <w:pPr>
        <w:ind w:left="0"/>
      </w:pPr>
      <w:r w:rsidRPr="009D2825">
        <w:rPr>
          <w:noProof/>
          <w:lang w:eastAsia="en-CA"/>
        </w:rPr>
        <w:drawing>
          <wp:inline distT="0" distB="0" distL="0" distR="0" wp14:anchorId="3DA0C58A" wp14:editId="5BC706C3">
            <wp:extent cx="6613931" cy="3101340"/>
            <wp:effectExtent l="19050" t="19050" r="15875"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613931" cy="3101340"/>
                    </a:xfrm>
                    <a:prstGeom prst="rect">
                      <a:avLst/>
                    </a:prstGeom>
                    <a:ln>
                      <a:solidFill>
                        <a:schemeClr val="accent1"/>
                      </a:solidFill>
                    </a:ln>
                  </pic:spPr>
                </pic:pic>
              </a:graphicData>
            </a:graphic>
          </wp:inline>
        </w:drawing>
      </w:r>
    </w:p>
    <w:p w:rsidR="00A208FC" w:rsidRDefault="009B4ED8" w:rsidP="00080177">
      <w:pPr>
        <w:pStyle w:val="ListParagraph"/>
        <w:numPr>
          <w:ilvl w:val="1"/>
          <w:numId w:val="6"/>
        </w:numPr>
        <w:outlineLvl w:val="1"/>
      </w:pPr>
      <w:bookmarkStart w:id="15" w:name="_Toc38276890"/>
      <w:r>
        <w:t xml:space="preserve">Add </w:t>
      </w:r>
      <w:r w:rsidR="00A208FC">
        <w:t>additional Inspector</w:t>
      </w:r>
      <w:r>
        <w:t>s</w:t>
      </w:r>
      <w:r w:rsidR="00A208FC">
        <w:t xml:space="preserve"> to the Inspection Case</w:t>
      </w:r>
      <w:bookmarkEnd w:id="15"/>
    </w:p>
    <w:p w:rsidR="00A208FC" w:rsidRDefault="00A208FC" w:rsidP="00A208FC">
      <w:r>
        <w:t>Additional Inspectors can</w:t>
      </w:r>
      <w:r w:rsidR="00412309">
        <w:t xml:space="preserve"> be added to the Inspection Case</w:t>
      </w:r>
      <w:r w:rsidR="008B2525">
        <w:t xml:space="preserve">.  To add a team member </w:t>
      </w:r>
      <w:r>
        <w:t xml:space="preserve">to an Inspection Case, </w:t>
      </w:r>
      <w:r w:rsidR="008B2525">
        <w:t xml:space="preserve">click the ‘+’ icon at the top right of the ‘INSPECTION TEAM’ sub-grid (1), type part of the name of the Inspector you wish to add (2), click on the magnifying glass icon </w:t>
      </w:r>
      <w:r w:rsidR="00E73B35">
        <w:t xml:space="preserve">(3) </w:t>
      </w:r>
      <w:r w:rsidR="008B2525">
        <w:t>and select the Inspector</w:t>
      </w:r>
      <w:r w:rsidR="00E73B35">
        <w:t xml:space="preserve"> from the list (4).</w:t>
      </w:r>
    </w:p>
    <w:p w:rsidR="00E73B35" w:rsidRDefault="00E10D26" w:rsidP="00E73B35">
      <w:pPr>
        <w:ind w:left="0"/>
      </w:pPr>
      <w:r w:rsidRPr="00E10D26">
        <w:rPr>
          <w:noProof/>
          <w:lang w:eastAsia="en-CA"/>
        </w:rPr>
        <w:drawing>
          <wp:inline distT="0" distB="0" distL="0" distR="0" wp14:anchorId="125F5B86" wp14:editId="5249218F">
            <wp:extent cx="5943600" cy="2973070"/>
            <wp:effectExtent l="19050" t="19050" r="1905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73070"/>
                    </a:xfrm>
                    <a:prstGeom prst="rect">
                      <a:avLst/>
                    </a:prstGeom>
                    <a:ln>
                      <a:solidFill>
                        <a:schemeClr val="accent1"/>
                      </a:solidFill>
                    </a:ln>
                  </pic:spPr>
                </pic:pic>
              </a:graphicData>
            </a:graphic>
          </wp:inline>
        </w:drawing>
      </w:r>
    </w:p>
    <w:p w:rsidR="00AA460B" w:rsidRDefault="00AA460B" w:rsidP="00E73B35">
      <w:pPr>
        <w:ind w:left="0"/>
      </w:pPr>
    </w:p>
    <w:p w:rsidR="00AA460B" w:rsidRDefault="00AA460B" w:rsidP="00E73B35">
      <w:pPr>
        <w:ind w:left="0"/>
      </w:pPr>
    </w:p>
    <w:p w:rsidR="00E27B2E" w:rsidRDefault="00950EB7" w:rsidP="00E27B2E">
      <w:pPr>
        <w:ind w:left="0"/>
      </w:pPr>
      <w:r w:rsidRPr="00950EB7">
        <w:rPr>
          <w:noProof/>
          <w:lang w:eastAsia="en-CA"/>
        </w:rPr>
        <w:lastRenderedPageBreak/>
        <w:drawing>
          <wp:inline distT="0" distB="0" distL="0" distR="0" wp14:anchorId="2501A7DC" wp14:editId="4B917006">
            <wp:extent cx="6524625" cy="3895257"/>
            <wp:effectExtent l="19050" t="19050" r="952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30263" cy="3898623"/>
                    </a:xfrm>
                    <a:prstGeom prst="rect">
                      <a:avLst/>
                    </a:prstGeom>
                    <a:ln>
                      <a:solidFill>
                        <a:schemeClr val="accent1"/>
                      </a:solidFill>
                    </a:ln>
                  </pic:spPr>
                </pic:pic>
              </a:graphicData>
            </a:graphic>
          </wp:inline>
        </w:drawing>
      </w:r>
    </w:p>
    <w:p w:rsidR="00B3494E" w:rsidRPr="00E27B2E" w:rsidRDefault="009F5ED0" w:rsidP="00E27B2E">
      <w:pPr>
        <w:pStyle w:val="Heading2"/>
        <w:numPr>
          <w:ilvl w:val="1"/>
          <w:numId w:val="6"/>
        </w:numPr>
        <w:rPr>
          <w:rFonts w:asciiTheme="minorHAnsi" w:hAnsiTheme="minorHAnsi"/>
          <w:b w:val="0"/>
          <w:color w:val="auto"/>
          <w:sz w:val="22"/>
          <w:szCs w:val="22"/>
        </w:rPr>
      </w:pPr>
      <w:bookmarkStart w:id="16" w:name="_Toc38276891"/>
      <w:r w:rsidRPr="00E27B2E">
        <w:rPr>
          <w:rFonts w:asciiTheme="minorHAnsi" w:hAnsiTheme="minorHAnsi"/>
          <w:b w:val="0"/>
          <w:color w:val="auto"/>
          <w:sz w:val="22"/>
          <w:szCs w:val="22"/>
        </w:rPr>
        <w:t xml:space="preserve">Set </w:t>
      </w:r>
      <w:r w:rsidR="009B7CAC" w:rsidRPr="00E27B2E">
        <w:rPr>
          <w:rFonts w:asciiTheme="minorHAnsi" w:hAnsiTheme="minorHAnsi"/>
          <w:b w:val="0"/>
          <w:color w:val="auto"/>
          <w:sz w:val="22"/>
          <w:szCs w:val="22"/>
        </w:rPr>
        <w:t xml:space="preserve">and Confirm </w:t>
      </w:r>
      <w:r w:rsidRPr="00E27B2E">
        <w:rPr>
          <w:rFonts w:asciiTheme="minorHAnsi" w:hAnsiTheme="minorHAnsi"/>
          <w:b w:val="0"/>
          <w:color w:val="auto"/>
          <w:sz w:val="22"/>
          <w:szCs w:val="22"/>
        </w:rPr>
        <w:t>‘Planned Inspection Date’</w:t>
      </w:r>
      <w:bookmarkEnd w:id="16"/>
    </w:p>
    <w:p w:rsidR="0012250E" w:rsidRDefault="00AD411B" w:rsidP="00E27B2E">
      <w:pPr>
        <w:ind w:left="792"/>
      </w:pPr>
      <w:r>
        <w:t xml:space="preserve">Once the </w:t>
      </w:r>
      <w:r w:rsidR="009B160B">
        <w:t>user</w:t>
      </w:r>
      <w:r>
        <w:t xml:space="preserve"> is ready to set the date f</w:t>
      </w:r>
      <w:r w:rsidR="00731D8C">
        <w:t xml:space="preserve">or the inspection, </w:t>
      </w:r>
      <w:r w:rsidR="00410D28">
        <w:t>they</w:t>
      </w:r>
      <w:r w:rsidR="00731D8C">
        <w:t xml:space="preserve"> can</w:t>
      </w:r>
      <w:r>
        <w:t xml:space="preserve"> click on the </w:t>
      </w:r>
      <w:r w:rsidR="0012250E">
        <w:t>‘Planned Inspection Date’ and</w:t>
      </w:r>
      <w:r>
        <w:t xml:space="preserve"> select the </w:t>
      </w:r>
      <w:r w:rsidR="002E375F">
        <w:t>planned date for the inspection</w:t>
      </w:r>
      <w:r>
        <w:t>.</w:t>
      </w:r>
    </w:p>
    <w:p w:rsidR="00AD411B" w:rsidRDefault="00950EB7" w:rsidP="00AD411B">
      <w:pPr>
        <w:ind w:left="0"/>
      </w:pPr>
      <w:r w:rsidRPr="00950EB7">
        <w:rPr>
          <w:noProof/>
          <w:lang w:eastAsia="en-CA"/>
        </w:rPr>
        <w:drawing>
          <wp:inline distT="0" distB="0" distL="0" distR="0" wp14:anchorId="1E37ED9C" wp14:editId="6E4247B8">
            <wp:extent cx="6511374" cy="2752725"/>
            <wp:effectExtent l="19050" t="19050" r="2286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6267" cy="2754794"/>
                    </a:xfrm>
                    <a:prstGeom prst="rect">
                      <a:avLst/>
                    </a:prstGeom>
                    <a:ln>
                      <a:solidFill>
                        <a:schemeClr val="accent1"/>
                      </a:solidFill>
                    </a:ln>
                  </pic:spPr>
                </pic:pic>
              </a:graphicData>
            </a:graphic>
          </wp:inline>
        </w:drawing>
      </w:r>
    </w:p>
    <w:p w:rsidR="00A43762" w:rsidRDefault="00A43762" w:rsidP="00AD411B">
      <w:pPr>
        <w:ind w:left="0"/>
      </w:pPr>
    </w:p>
    <w:p w:rsidR="00A43762" w:rsidRDefault="00A43762" w:rsidP="00AD411B">
      <w:pPr>
        <w:ind w:left="0"/>
      </w:pPr>
    </w:p>
    <w:p w:rsidR="00F45251" w:rsidRDefault="00F45251" w:rsidP="00AD411B">
      <w:pPr>
        <w:ind w:left="0"/>
      </w:pPr>
    </w:p>
    <w:p w:rsidR="0012250E" w:rsidRDefault="00A902D1" w:rsidP="00E27B2E">
      <w:r>
        <w:lastRenderedPageBreak/>
        <w:t>Once the date for the inspection is confirmed, check the box ‘Inspection Date Confirmed?</w:t>
      </w:r>
      <w:r w:rsidR="00B52E2C">
        <w:t>’ in Tab ‘</w:t>
      </w:r>
      <w:r w:rsidR="00791DE5">
        <w:t>Inspection Case Details’.</w:t>
      </w:r>
    </w:p>
    <w:p w:rsidR="00791DE5" w:rsidRDefault="00950EB7" w:rsidP="00791DE5">
      <w:pPr>
        <w:ind w:left="0"/>
      </w:pPr>
      <w:r w:rsidRPr="00950EB7">
        <w:rPr>
          <w:noProof/>
          <w:lang w:eastAsia="en-CA"/>
        </w:rPr>
        <w:drawing>
          <wp:inline distT="0" distB="0" distL="0" distR="0" wp14:anchorId="3D10A866" wp14:editId="38D4B347">
            <wp:extent cx="5943600" cy="4425950"/>
            <wp:effectExtent l="19050" t="19050" r="1905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425950"/>
                    </a:xfrm>
                    <a:prstGeom prst="rect">
                      <a:avLst/>
                    </a:prstGeom>
                    <a:ln>
                      <a:solidFill>
                        <a:schemeClr val="accent1"/>
                      </a:solidFill>
                    </a:ln>
                  </pic:spPr>
                </pic:pic>
              </a:graphicData>
            </a:graphic>
          </wp:inline>
        </w:drawing>
      </w:r>
    </w:p>
    <w:p w:rsidR="009B7CAC" w:rsidRDefault="009B7CAC" w:rsidP="009B7CAC">
      <w:r>
        <w:t xml:space="preserve">Note: </w:t>
      </w:r>
      <w:r w:rsidRPr="00D716D7">
        <w:t xml:space="preserve">The </w:t>
      </w:r>
      <w:r>
        <w:t xml:space="preserve">above two </w:t>
      </w:r>
      <w:r w:rsidRPr="00D716D7">
        <w:t>fields</w:t>
      </w:r>
      <w:r>
        <w:t xml:space="preserve">, ‘Planned Inspection Date’ and ‘Inspection Date Confirmed’ </w:t>
      </w:r>
      <w:r w:rsidRPr="00D716D7">
        <w:t xml:space="preserve">are mandatory in order to be able to move to the ‘Conduct Inspection’ </w:t>
      </w:r>
      <w:r>
        <w:t>stage</w:t>
      </w:r>
      <w:r w:rsidRPr="00D716D7">
        <w:t xml:space="preserve"> in </w:t>
      </w:r>
      <w:r>
        <w:t>D</w:t>
      </w:r>
      <w:r w:rsidRPr="00D716D7">
        <w:t>SDP</w:t>
      </w:r>
      <w:r>
        <w:t>.</w:t>
      </w:r>
    </w:p>
    <w:p w:rsidR="00791DE5" w:rsidRDefault="00791DE5" w:rsidP="00791DE5">
      <w:pPr>
        <w:ind w:left="0"/>
      </w:pPr>
    </w:p>
    <w:p w:rsidR="00D0506B" w:rsidRDefault="00D0506B" w:rsidP="00E374A1">
      <w:pPr>
        <w:pStyle w:val="ListParagraph"/>
        <w:numPr>
          <w:ilvl w:val="1"/>
          <w:numId w:val="6"/>
        </w:numPr>
        <w:outlineLvl w:val="1"/>
      </w:pPr>
      <w:bookmarkStart w:id="17" w:name="_Toc38276892"/>
      <w:r>
        <w:t>Adding information to fields</w:t>
      </w:r>
      <w:bookmarkEnd w:id="17"/>
    </w:p>
    <w:p w:rsidR="00D716D7" w:rsidRDefault="007578BD" w:rsidP="00D0506B">
      <w:r>
        <w:t xml:space="preserve">The information in any of the </w:t>
      </w:r>
      <w:r w:rsidR="00D716D7" w:rsidRPr="00D716D7">
        <w:t>fields can be added or updated at this stage if the information is available</w:t>
      </w:r>
      <w:r>
        <w:t>.</w:t>
      </w:r>
    </w:p>
    <w:p w:rsidR="00A43762" w:rsidRDefault="00A43762" w:rsidP="00D0506B"/>
    <w:p w:rsidR="00A43762" w:rsidRDefault="00A43762" w:rsidP="00D0506B"/>
    <w:p w:rsidR="00A43762" w:rsidRDefault="00A43762" w:rsidP="00D0506B"/>
    <w:p w:rsidR="00A43762" w:rsidRDefault="00A43762" w:rsidP="00D0506B"/>
    <w:p w:rsidR="00A43762" w:rsidRDefault="00A43762" w:rsidP="00D0506B"/>
    <w:p w:rsidR="00A43762" w:rsidRDefault="00A43762" w:rsidP="00D0506B"/>
    <w:p w:rsidR="00A43762" w:rsidRDefault="00A43762" w:rsidP="00D0506B"/>
    <w:p w:rsidR="00A43762" w:rsidRDefault="00A43762" w:rsidP="00D0506B"/>
    <w:p w:rsidR="00A43762" w:rsidRDefault="00A43762" w:rsidP="00D0506B"/>
    <w:p w:rsidR="00A43762" w:rsidRPr="00D716D7" w:rsidRDefault="00A43762" w:rsidP="00D0506B"/>
    <w:p w:rsidR="00D0506B" w:rsidRPr="006831BF" w:rsidRDefault="00D0506B" w:rsidP="00E374A1">
      <w:pPr>
        <w:pStyle w:val="ListParagraph"/>
        <w:numPr>
          <w:ilvl w:val="1"/>
          <w:numId w:val="6"/>
        </w:numPr>
        <w:outlineLvl w:val="1"/>
      </w:pPr>
      <w:bookmarkStart w:id="18" w:name="_Toc38276893"/>
      <w:r w:rsidRPr="006831BF">
        <w:lastRenderedPageBreak/>
        <w:t xml:space="preserve">Moving to the Conduct Inspection </w:t>
      </w:r>
      <w:r w:rsidR="006831BF" w:rsidRPr="006831BF">
        <w:t>process stage</w:t>
      </w:r>
      <w:bookmarkEnd w:id="18"/>
    </w:p>
    <w:p w:rsidR="005670CD" w:rsidRDefault="00E374A1" w:rsidP="00E374A1">
      <w:r w:rsidRPr="00E374A1">
        <w:t>Using the ‘Next stage’ button, move the process stage flag to the ‘Conduct Inspection’ stage.  Ensure the following fields are filled as these are mandatory fields to move to the ‘Conduct inspection’ process stage</w:t>
      </w:r>
      <w:r>
        <w:t>:</w:t>
      </w:r>
    </w:p>
    <w:p w:rsidR="00E374A1" w:rsidRDefault="006831BF" w:rsidP="00E374A1">
      <w:pPr>
        <w:pStyle w:val="ListParagraph"/>
        <w:numPr>
          <w:ilvl w:val="0"/>
          <w:numId w:val="30"/>
        </w:numPr>
      </w:pPr>
      <w:r>
        <w:t>Planned Inspection Date</w:t>
      </w:r>
    </w:p>
    <w:p w:rsidR="006831BF" w:rsidRDefault="006831BF" w:rsidP="00E374A1">
      <w:pPr>
        <w:pStyle w:val="ListParagraph"/>
        <w:numPr>
          <w:ilvl w:val="0"/>
          <w:numId w:val="30"/>
        </w:numPr>
      </w:pPr>
      <w:r>
        <w:t>Inspection Date confirmed</w:t>
      </w:r>
    </w:p>
    <w:p w:rsidR="006831BF" w:rsidRPr="00E374A1" w:rsidRDefault="006831BF" w:rsidP="006831BF">
      <w:pPr>
        <w:ind w:left="0"/>
      </w:pPr>
      <w:r w:rsidRPr="006831BF">
        <w:rPr>
          <w:noProof/>
          <w:lang w:eastAsia="en-CA"/>
        </w:rPr>
        <w:drawing>
          <wp:inline distT="0" distB="0" distL="0" distR="0" wp14:anchorId="68A7FFB7" wp14:editId="1D72599B">
            <wp:extent cx="6547449" cy="1927860"/>
            <wp:effectExtent l="19050" t="19050" r="2540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566510" cy="1933472"/>
                    </a:xfrm>
                    <a:prstGeom prst="rect">
                      <a:avLst/>
                    </a:prstGeom>
                    <a:ln>
                      <a:solidFill>
                        <a:schemeClr val="accent1"/>
                      </a:solidFill>
                    </a:ln>
                  </pic:spPr>
                </pic:pic>
              </a:graphicData>
            </a:graphic>
          </wp:inline>
        </w:drawing>
      </w:r>
    </w:p>
    <w:p w:rsidR="007E3CEB" w:rsidRDefault="007E3CEB">
      <w:pPr>
        <w:spacing w:before="0" w:after="200" w:line="276" w:lineRule="auto"/>
        <w:ind w:left="0"/>
        <w:rPr>
          <w:rFonts w:asciiTheme="minorHAnsi" w:eastAsiaTheme="minorHAnsi" w:hAnsiTheme="minorHAnsi" w:cstheme="minorBidi"/>
          <w:b/>
          <w:color w:val="365F91" w:themeColor="accent1" w:themeShade="BF"/>
          <w:sz w:val="24"/>
          <w:szCs w:val="24"/>
        </w:rPr>
      </w:pPr>
      <w:r>
        <w:rPr>
          <w:b/>
          <w:color w:val="365F91" w:themeColor="accent1" w:themeShade="BF"/>
          <w:sz w:val="24"/>
          <w:szCs w:val="24"/>
        </w:rPr>
        <w:br w:type="page"/>
      </w:r>
    </w:p>
    <w:p w:rsidR="00A43762" w:rsidRPr="00A43762" w:rsidRDefault="00FC52D7" w:rsidP="00A43762">
      <w:pPr>
        <w:pStyle w:val="ListParagraph"/>
        <w:numPr>
          <w:ilvl w:val="0"/>
          <w:numId w:val="6"/>
        </w:numPr>
        <w:spacing w:after="0"/>
        <w:outlineLvl w:val="0"/>
        <w:rPr>
          <w:b/>
          <w:color w:val="365F91" w:themeColor="accent1" w:themeShade="BF"/>
          <w:sz w:val="24"/>
          <w:szCs w:val="24"/>
        </w:rPr>
      </w:pPr>
      <w:bookmarkStart w:id="19" w:name="Reference"/>
      <w:bookmarkStart w:id="20" w:name="_Toc38276894"/>
      <w:bookmarkEnd w:id="19"/>
      <w:r w:rsidRPr="00FC52D7">
        <w:rPr>
          <w:b/>
          <w:color w:val="365F91" w:themeColor="accent1" w:themeShade="BF"/>
          <w:sz w:val="24"/>
          <w:szCs w:val="24"/>
        </w:rPr>
        <w:lastRenderedPageBreak/>
        <w:t>REFERENCES</w:t>
      </w:r>
      <w:bookmarkEnd w:id="20"/>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5839"/>
        <w:gridCol w:w="2099"/>
        <w:gridCol w:w="2118"/>
      </w:tblGrid>
      <w:tr w:rsidR="00A43762" w:rsidRPr="00A43762" w:rsidTr="00A43762">
        <w:tc>
          <w:tcPr>
            <w:tcW w:w="58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630"/>
              <w:rPr>
                <w:b/>
                <w:lang w:val="fr-CA"/>
              </w:rPr>
            </w:pPr>
            <w:r w:rsidRPr="00A43762">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b/>
              </w:rPr>
            </w:pPr>
            <w:r w:rsidRPr="00A43762">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b/>
                <w:lang w:val="fr-CA"/>
              </w:rPr>
            </w:pPr>
            <w:r w:rsidRPr="00A43762">
              <w:rPr>
                <w:b/>
                <w:lang w:val="fr-CA"/>
              </w:rPr>
              <w:t>N</w:t>
            </w:r>
            <w:r w:rsidRPr="00A43762">
              <w:rPr>
                <w:b/>
                <w:vertAlign w:val="superscript"/>
                <w:lang w:val="fr-CA"/>
              </w:rPr>
              <w:t>o</w:t>
            </w:r>
            <w:r w:rsidRPr="00A43762">
              <w:rPr>
                <w:b/>
                <w:lang w:val="fr-CA"/>
              </w:rPr>
              <w:t xml:space="preserve"> du SGDDI</w:t>
            </w:r>
          </w:p>
        </w:tc>
      </w:tr>
      <w:tr w:rsidR="00A43762" w:rsidRPr="00A43762" w:rsidTr="00A43762">
        <w:trPr>
          <w:trHeight w:val="383"/>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rPr>
            </w:pPr>
            <w:r w:rsidRPr="00A43762">
              <w:rPr>
                <w:szCs w:val="22"/>
              </w:rPr>
              <w:t xml:space="preserve">SIP 2.0/ </w:t>
            </w:r>
            <w:r w:rsidRPr="00A43762">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szCs w:val="22"/>
              </w:rPr>
              <w:t>10905795</w:t>
            </w:r>
          </w:p>
        </w:tc>
      </w:tr>
      <w:tr w:rsidR="00A43762" w:rsidRPr="00A43762" w:rsidTr="00A43762">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lang w:val="fr-CA"/>
              </w:rPr>
            </w:pPr>
            <w:r w:rsidRPr="00A43762">
              <w:rPr>
                <w:lang w:val="fr-CA"/>
              </w:rPr>
              <w:t xml:space="preserve">“DSDP CRM Job </w:t>
            </w:r>
            <w:proofErr w:type="spellStart"/>
            <w:r w:rsidRPr="00A43762">
              <w:rPr>
                <w:lang w:val="fr-CA"/>
              </w:rPr>
              <w:t>Aid</w:t>
            </w:r>
            <w:proofErr w:type="spellEnd"/>
            <w:r w:rsidRPr="00A43762">
              <w:rPr>
                <w:lang w:val="fr-CA"/>
              </w:rPr>
              <w:t xml:space="preserve">” / </w:t>
            </w:r>
          </w:p>
          <w:p w:rsidR="00A43762" w:rsidRPr="00A43762" w:rsidRDefault="00A43762" w:rsidP="00D62CE7">
            <w:pPr>
              <w:spacing w:after="0"/>
              <w:rPr>
                <w:szCs w:val="22"/>
                <w:lang w:val="fr-CA"/>
              </w:rPr>
            </w:pPr>
            <w:r w:rsidRPr="00A43762">
              <w:rPr>
                <w:szCs w:val="22"/>
                <w:shd w:val="clear" w:color="auto" w:fill="FFFFFF"/>
                <w:lang w:val="fr-CA"/>
              </w:rPr>
              <w:t xml:space="preserve">« </w:t>
            </w:r>
            <w:r w:rsidRPr="00A43762">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cs="Calibri"/>
                <w:szCs w:val="22"/>
                <w:lang w:val="fr-CA"/>
              </w:rPr>
            </w:pPr>
            <w:r w:rsidRPr="00A43762">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szCs w:val="22"/>
                <w:lang w:val="fr-CA"/>
              </w:rPr>
            </w:pPr>
            <w:r w:rsidRPr="00A43762">
              <w:rPr>
                <w:szCs w:val="22"/>
                <w:lang w:val="fr-CA"/>
              </w:rPr>
              <w:t>10764093</w:t>
            </w:r>
          </w:p>
        </w:tc>
      </w:tr>
      <w:tr w:rsidR="00A43762" w:rsidRPr="00A43762" w:rsidTr="00A43762">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lang w:val="en-US"/>
              </w:rPr>
            </w:pPr>
            <w:r w:rsidRPr="00A43762">
              <w:rPr>
                <w:lang w:val="en-US"/>
              </w:rPr>
              <w:t>“DSDP CRM Inspection Case Work tasking and Monitoring for Inspection Supervisor” /</w:t>
            </w:r>
          </w:p>
          <w:p w:rsidR="00A43762" w:rsidRPr="00A43762" w:rsidRDefault="00A43762" w:rsidP="00D62CE7">
            <w:pPr>
              <w:spacing w:after="0"/>
              <w:rPr>
                <w:lang w:val="fr-CA"/>
              </w:rPr>
            </w:pPr>
            <w:r w:rsidRPr="00A43762">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cs="Calibri"/>
                <w:szCs w:val="22"/>
                <w:lang w:val="fr-CA"/>
              </w:rPr>
            </w:pPr>
          </w:p>
          <w:p w:rsidR="00A43762" w:rsidRPr="00A43762" w:rsidRDefault="00A43762" w:rsidP="00D62CE7">
            <w:pPr>
              <w:spacing w:after="0"/>
              <w:ind w:hanging="799"/>
              <w:jc w:val="center"/>
              <w:rPr>
                <w:rFonts w:cs="Calibri"/>
                <w:szCs w:val="22"/>
                <w:lang w:val="fr-CA"/>
              </w:rPr>
            </w:pPr>
            <w:r w:rsidRPr="00A43762">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szCs w:val="22"/>
                <w:lang w:val="fr-CA"/>
              </w:rPr>
            </w:pPr>
          </w:p>
          <w:p w:rsidR="00A43762" w:rsidRPr="00A43762" w:rsidRDefault="00A43762" w:rsidP="00D62CE7">
            <w:pPr>
              <w:spacing w:after="0"/>
              <w:ind w:hanging="799"/>
              <w:jc w:val="center"/>
              <w:rPr>
                <w:szCs w:val="22"/>
                <w:lang w:val="fr-CA"/>
              </w:rPr>
            </w:pPr>
            <w:r w:rsidRPr="00A43762">
              <w:rPr>
                <w:szCs w:val="22"/>
                <w:lang w:val="fr-CA"/>
              </w:rPr>
              <w:t>10763868</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rPr>
            </w:pPr>
            <w:r w:rsidRPr="00A43762">
              <w:rPr>
                <w:szCs w:val="22"/>
              </w:rPr>
              <w:t>“Creating an Inspection Request” SOP /</w:t>
            </w:r>
          </w:p>
          <w:p w:rsidR="00A43762" w:rsidRPr="00A43762" w:rsidRDefault="00A43762" w:rsidP="00D62CE7">
            <w:pPr>
              <w:spacing w:after="0"/>
              <w:rPr>
                <w:szCs w:val="22"/>
                <w:lang w:val="fr-CA"/>
              </w:rPr>
            </w:pPr>
            <w:r w:rsidRPr="00A43762">
              <w:rPr>
                <w:szCs w:val="22"/>
              </w:rPr>
              <w:t xml:space="preserve"> </w:t>
            </w:r>
            <w:r w:rsidRPr="00A43762">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10643032</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shd w:val="clear" w:color="auto" w:fill="FFFFFF"/>
              </w:rPr>
            </w:pPr>
            <w:r w:rsidRPr="00A43762">
              <w:rPr>
                <w:szCs w:val="22"/>
                <w:shd w:val="clear" w:color="auto" w:fill="FFFFFF"/>
              </w:rPr>
              <w:t>“Preparing for an Inspection” SOP /</w:t>
            </w:r>
          </w:p>
          <w:p w:rsidR="00A43762" w:rsidRPr="00A43762" w:rsidRDefault="00A43762" w:rsidP="00D62CE7">
            <w:pPr>
              <w:spacing w:after="0"/>
              <w:rPr>
                <w:szCs w:val="22"/>
                <w:shd w:val="clear" w:color="auto" w:fill="FFFFFF"/>
                <w:lang w:val="fr-CA"/>
              </w:rPr>
            </w:pPr>
            <w:r w:rsidRPr="00A43762">
              <w:rPr>
                <w:szCs w:val="22"/>
                <w:shd w:val="clear" w:color="auto" w:fill="FFFFFF"/>
              </w:rPr>
              <w:t xml:space="preserve"> </w:t>
            </w:r>
            <w:r w:rsidRPr="00A43762">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10587488</w:t>
            </w:r>
          </w:p>
        </w:tc>
      </w:tr>
      <w:tr w:rsidR="00A43762" w:rsidRPr="00A43762" w:rsidTr="00A43762">
        <w:trPr>
          <w:trHeight w:val="637"/>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lang w:val="fr-CA"/>
              </w:rPr>
            </w:pPr>
            <w:r w:rsidRPr="00A43762">
              <w:rPr>
                <w:szCs w:val="22"/>
              </w:rPr>
              <w:t>“Conducting an Inspection” SOP /</w:t>
            </w:r>
            <w:r w:rsidRPr="00A43762">
              <w:rPr>
                <w:szCs w:val="22"/>
                <w:lang w:val="fr-CA"/>
              </w:rPr>
              <w:t xml:space="preserve"> </w:t>
            </w:r>
          </w:p>
          <w:p w:rsidR="00A43762" w:rsidRPr="00A43762" w:rsidRDefault="00A43762" w:rsidP="00D62CE7">
            <w:pPr>
              <w:spacing w:after="0"/>
              <w:rPr>
                <w:szCs w:val="22"/>
              </w:rPr>
            </w:pPr>
            <w:r w:rsidRPr="00A43762">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10846227</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shd w:val="clear" w:color="auto" w:fill="FFFFFF"/>
                <w:lang w:val="fr-CA"/>
              </w:rPr>
            </w:pPr>
            <w:r w:rsidRPr="00A43762">
              <w:rPr>
                <w:szCs w:val="22"/>
                <w:shd w:val="clear" w:color="auto" w:fill="FFFFFF"/>
                <w:lang w:val="fr-FR"/>
              </w:rPr>
              <w:t xml:space="preserve">“Manage </w:t>
            </w:r>
            <w:proofErr w:type="spellStart"/>
            <w:r w:rsidRPr="00A43762">
              <w:rPr>
                <w:szCs w:val="22"/>
                <w:shd w:val="clear" w:color="auto" w:fill="FFFFFF"/>
                <w:lang w:val="fr-FR"/>
              </w:rPr>
              <w:t>Samples</w:t>
            </w:r>
            <w:proofErr w:type="spellEnd"/>
            <w:r w:rsidRPr="00A43762">
              <w:rPr>
                <w:szCs w:val="22"/>
                <w:shd w:val="clear" w:color="auto" w:fill="FFFFFF"/>
                <w:lang w:val="fr-FR"/>
              </w:rPr>
              <w:t>” SOP</w:t>
            </w:r>
            <w:r w:rsidRPr="00A43762">
              <w:rPr>
                <w:szCs w:val="22"/>
                <w:shd w:val="clear" w:color="auto" w:fill="FFFFFF"/>
                <w:lang w:val="fr-CA"/>
              </w:rPr>
              <w:t xml:space="preserve"> /</w:t>
            </w:r>
          </w:p>
          <w:p w:rsidR="00A43762" w:rsidRPr="00A43762" w:rsidRDefault="00A43762" w:rsidP="00D62CE7">
            <w:pPr>
              <w:spacing w:after="0"/>
              <w:rPr>
                <w:szCs w:val="22"/>
                <w:shd w:val="clear" w:color="auto" w:fill="FFFFFF"/>
                <w:lang w:val="fr-CA"/>
              </w:rPr>
            </w:pPr>
            <w:r w:rsidRPr="00A43762">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2"/>
              <w:jc w:val="center"/>
              <w:rPr>
                <w:szCs w:val="22"/>
                <w:lang w:val="fr-CA"/>
              </w:rPr>
            </w:pPr>
          </w:p>
          <w:p w:rsidR="00A43762" w:rsidRPr="00A43762" w:rsidRDefault="00A43762" w:rsidP="00D62CE7">
            <w:pPr>
              <w:spacing w:after="0"/>
              <w:ind w:hanging="792"/>
              <w:jc w:val="center"/>
              <w:rPr>
                <w:rFonts w:eastAsia="Calibri"/>
                <w:szCs w:val="22"/>
              </w:rPr>
            </w:pPr>
            <w:r w:rsidRPr="00A43762">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2"/>
              <w:jc w:val="center"/>
              <w:rPr>
                <w:rFonts w:eastAsia="Calibri"/>
                <w:szCs w:val="22"/>
              </w:rPr>
            </w:pPr>
          </w:p>
          <w:p w:rsidR="00A43762" w:rsidRPr="00A43762" w:rsidRDefault="00A43762" w:rsidP="00D62CE7">
            <w:pPr>
              <w:spacing w:after="0"/>
              <w:ind w:hanging="792"/>
              <w:jc w:val="center"/>
              <w:rPr>
                <w:rFonts w:eastAsia="Calibri"/>
                <w:szCs w:val="22"/>
                <w:highlight w:val="yellow"/>
              </w:rPr>
            </w:pPr>
            <w:r w:rsidRPr="00A43762">
              <w:rPr>
                <w:rFonts w:eastAsia="Calibri"/>
                <w:szCs w:val="22"/>
              </w:rPr>
              <w:t>10636979</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shd w:val="clear" w:color="auto" w:fill="FFFFFF"/>
                <w:lang w:val="fr-CA"/>
              </w:rPr>
            </w:pPr>
            <w:r w:rsidRPr="00A43762">
              <w:rPr>
                <w:szCs w:val="22"/>
                <w:shd w:val="clear" w:color="auto" w:fill="FFFFFF"/>
                <w:lang w:val="fr-FR"/>
              </w:rPr>
              <w:t>“</w:t>
            </w:r>
            <w:proofErr w:type="spellStart"/>
            <w:r w:rsidRPr="00A43762">
              <w:rPr>
                <w:szCs w:val="22"/>
                <w:shd w:val="clear" w:color="auto" w:fill="FFFFFF"/>
                <w:lang w:val="fr-FR"/>
              </w:rPr>
              <w:t>Managing</w:t>
            </w:r>
            <w:proofErr w:type="spellEnd"/>
            <w:r w:rsidRPr="00A43762">
              <w:rPr>
                <w:szCs w:val="22"/>
                <w:shd w:val="clear" w:color="auto" w:fill="FFFFFF"/>
                <w:lang w:val="fr-FR"/>
              </w:rPr>
              <w:t xml:space="preserve"> a Non-Compliance Record” SOP</w:t>
            </w:r>
            <w:r w:rsidRPr="00A43762">
              <w:rPr>
                <w:szCs w:val="22"/>
                <w:shd w:val="clear" w:color="auto" w:fill="FFFFFF"/>
                <w:lang w:val="fr-CA"/>
              </w:rPr>
              <w:t xml:space="preserve"> /</w:t>
            </w:r>
          </w:p>
          <w:p w:rsidR="00A43762" w:rsidRPr="00A43762" w:rsidRDefault="00A43762" w:rsidP="00D62CE7">
            <w:pPr>
              <w:spacing w:after="0"/>
              <w:rPr>
                <w:szCs w:val="22"/>
                <w:shd w:val="clear" w:color="auto" w:fill="FFFFFF"/>
                <w:lang w:val="fr-CA"/>
              </w:rPr>
            </w:pPr>
            <w:r w:rsidRPr="00A43762">
              <w:rPr>
                <w:szCs w:val="22"/>
                <w:shd w:val="clear" w:color="auto" w:fill="FFFFFF"/>
                <w:lang w:val="fr-CA"/>
              </w:rPr>
              <w:t>PON « </w:t>
            </w:r>
            <w:r w:rsidRPr="00A43762">
              <w:rPr>
                <w:szCs w:val="22"/>
                <w:lang w:val="fr-FR"/>
              </w:rPr>
              <w:t xml:space="preserve"> </w:t>
            </w:r>
            <w:r w:rsidRPr="00A43762">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highlight w:val="yellow"/>
              </w:rPr>
            </w:pPr>
            <w:r w:rsidRPr="00A43762">
              <w:rPr>
                <w:rFonts w:eastAsia="Calibri"/>
                <w:szCs w:val="22"/>
              </w:rPr>
              <w:t>10636921</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szCs w:val="22"/>
              </w:rPr>
            </w:pPr>
            <w:r w:rsidRPr="00A43762">
              <w:rPr>
                <w:szCs w:val="22"/>
              </w:rPr>
              <w:t>“Update, Close and Cancel an Inspection Case” SOP /</w:t>
            </w:r>
          </w:p>
          <w:p w:rsidR="00A43762" w:rsidRPr="00A43762" w:rsidRDefault="00A43762" w:rsidP="00D62CE7">
            <w:pPr>
              <w:spacing w:after="0"/>
              <w:rPr>
                <w:szCs w:val="22"/>
                <w:lang w:val="fr-CA"/>
              </w:rPr>
            </w:pPr>
            <w:r w:rsidRPr="00A43762">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szCs w:val="22"/>
              </w:rPr>
            </w:pPr>
            <w:r w:rsidRPr="00A43762">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10858081</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szCs w:val="22"/>
              </w:rPr>
            </w:pPr>
            <w:r w:rsidRPr="00A43762">
              <w:rPr>
                <w:szCs w:val="22"/>
              </w:rPr>
              <w:t>“Amending a Closed Inspection Case” SOP /</w:t>
            </w:r>
          </w:p>
          <w:p w:rsidR="00A43762" w:rsidRPr="00A43762" w:rsidRDefault="00A43762" w:rsidP="00D62CE7">
            <w:pPr>
              <w:spacing w:after="0"/>
              <w:rPr>
                <w:szCs w:val="22"/>
                <w:lang w:val="fr-CA"/>
              </w:rPr>
            </w:pPr>
            <w:r w:rsidRPr="00A43762">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szCs w:val="22"/>
              </w:rPr>
            </w:pPr>
            <w:r w:rsidRPr="00A43762">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10946197</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lang w:val="fr-CA"/>
              </w:rPr>
            </w:pPr>
            <w:r w:rsidRPr="00A43762">
              <w:rPr>
                <w:szCs w:val="22"/>
                <w:lang w:val="fr-CA"/>
              </w:rPr>
              <w:t>“</w:t>
            </w:r>
            <w:proofErr w:type="spellStart"/>
            <w:r w:rsidRPr="00A43762">
              <w:rPr>
                <w:szCs w:val="22"/>
                <w:lang w:val="fr-CA"/>
              </w:rPr>
              <w:t>Requesting</w:t>
            </w:r>
            <w:proofErr w:type="spellEnd"/>
            <w:r w:rsidRPr="00A43762">
              <w:rPr>
                <w:szCs w:val="22"/>
                <w:lang w:val="fr-CA"/>
              </w:rPr>
              <w:t xml:space="preserve"> Guidance </w:t>
            </w:r>
            <w:proofErr w:type="spellStart"/>
            <w:r w:rsidRPr="00A43762">
              <w:rPr>
                <w:szCs w:val="22"/>
                <w:lang w:val="fr-CA"/>
              </w:rPr>
              <w:t>Process</w:t>
            </w:r>
            <w:proofErr w:type="spellEnd"/>
            <w:r w:rsidRPr="00A43762">
              <w:rPr>
                <w:szCs w:val="22"/>
                <w:lang w:val="fr-CA"/>
              </w:rPr>
              <w:t>” SOP /</w:t>
            </w:r>
          </w:p>
          <w:p w:rsidR="00A43762" w:rsidRPr="00A43762" w:rsidRDefault="00A43762" w:rsidP="00D62CE7">
            <w:pPr>
              <w:spacing w:after="0"/>
              <w:rPr>
                <w:szCs w:val="22"/>
                <w:lang w:val="fr-CA"/>
              </w:rPr>
            </w:pPr>
            <w:r w:rsidRPr="00A43762">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10590417</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szCs w:val="22"/>
              </w:rPr>
            </w:pPr>
            <w:r w:rsidRPr="00A43762">
              <w:rPr>
                <w:color w:val="000001"/>
                <w:szCs w:val="22"/>
              </w:rPr>
              <w:t>“Notification Task in Inspection Case” SOP</w:t>
            </w:r>
            <w:r w:rsidRPr="00A43762">
              <w:rPr>
                <w:szCs w:val="22"/>
              </w:rPr>
              <w:t xml:space="preserve"> /</w:t>
            </w:r>
          </w:p>
          <w:p w:rsidR="00A43762" w:rsidRPr="00A43762" w:rsidRDefault="00A43762" w:rsidP="00D62CE7">
            <w:pPr>
              <w:spacing w:after="0"/>
              <w:rPr>
                <w:szCs w:val="22"/>
                <w:lang w:val="fr-CA"/>
              </w:rPr>
            </w:pPr>
            <w:r w:rsidRPr="00A43762">
              <w:rPr>
                <w:szCs w:val="22"/>
                <w:lang w:val="fr-CA"/>
              </w:rPr>
              <w:t>PON « </w:t>
            </w:r>
            <w:r w:rsidRPr="00A43762">
              <w:rPr>
                <w:szCs w:val="22"/>
                <w:lang w:val="fr-FR"/>
              </w:rPr>
              <w:t xml:space="preserve"> </w:t>
            </w:r>
            <w:r w:rsidRPr="00A43762">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10637132</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jc w:val="both"/>
              <w:rPr>
                <w:szCs w:val="22"/>
              </w:rPr>
            </w:pPr>
            <w:r w:rsidRPr="00A43762">
              <w:rPr>
                <w:szCs w:val="22"/>
              </w:rPr>
              <w:t xml:space="preserve">“Inspection Work Tasking” SOP / </w:t>
            </w:r>
          </w:p>
          <w:p w:rsidR="00A43762" w:rsidRPr="00A43762" w:rsidRDefault="00A43762" w:rsidP="00D62CE7">
            <w:pPr>
              <w:spacing w:after="0"/>
              <w:rPr>
                <w:szCs w:val="22"/>
                <w:lang w:val="fr-FR"/>
              </w:rPr>
            </w:pPr>
            <w:r w:rsidRPr="00A43762">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lang w:val="fr-CA"/>
              </w:rPr>
            </w:pPr>
            <w:r w:rsidRPr="00A43762">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lang w:val="fr-FR"/>
              </w:rPr>
            </w:pPr>
            <w:r w:rsidRPr="00A43762">
              <w:rPr>
                <w:rFonts w:eastAsia="Calibri"/>
                <w:bCs/>
                <w:szCs w:val="22"/>
              </w:rPr>
              <w:t>10810628</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rPr>
                <w:szCs w:val="22"/>
                <w:lang w:val="fr-CA"/>
              </w:rPr>
            </w:pPr>
            <w:r w:rsidRPr="00A43762">
              <w:rPr>
                <w:szCs w:val="22"/>
                <w:lang w:val="fr-FR"/>
              </w:rPr>
              <w:t>“</w:t>
            </w:r>
            <w:r w:rsidRPr="00A43762">
              <w:rPr>
                <w:szCs w:val="22"/>
                <w:lang w:val="fr-CA"/>
              </w:rPr>
              <w:t>Monitoring Inspection Cases” SOP /</w:t>
            </w:r>
          </w:p>
          <w:p w:rsidR="00A43762" w:rsidRPr="00A43762" w:rsidRDefault="00A43762" w:rsidP="00D62CE7">
            <w:pPr>
              <w:spacing w:after="0"/>
              <w:rPr>
                <w:szCs w:val="22"/>
                <w:lang w:val="fr-CA"/>
              </w:rPr>
            </w:pPr>
            <w:r w:rsidRPr="00A43762">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lang w:val="fr-CA"/>
              </w:rPr>
            </w:pPr>
            <w:r w:rsidRPr="00A43762">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lang w:val="fr-FR"/>
              </w:rPr>
            </w:pPr>
            <w:r w:rsidRPr="00A43762">
              <w:rPr>
                <w:rFonts w:eastAsia="Calibri"/>
                <w:szCs w:val="22"/>
                <w:lang w:val="fr-FR"/>
              </w:rPr>
              <w:t>10586986</w:t>
            </w:r>
          </w:p>
        </w:tc>
      </w:tr>
      <w:tr w:rsidR="00A43762" w:rsidRPr="00A43762" w:rsidTr="00A43762">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rPr>
                <w:szCs w:val="22"/>
                <w:lang w:val="fr-CA"/>
              </w:rPr>
            </w:pPr>
            <w:r w:rsidRPr="00A43762">
              <w:rPr>
                <w:szCs w:val="22"/>
                <w:lang w:val="fr-FR"/>
              </w:rPr>
              <w:t>“</w:t>
            </w:r>
            <w:r w:rsidRPr="00A43762">
              <w:rPr>
                <w:szCs w:val="22"/>
                <w:shd w:val="clear" w:color="auto" w:fill="FFFFFF"/>
                <w:lang w:val="fr-FR"/>
              </w:rPr>
              <w:t>RESCO Mobile App Navigation</w:t>
            </w:r>
            <w:r w:rsidRPr="00A43762">
              <w:rPr>
                <w:szCs w:val="22"/>
                <w:lang w:val="fr-CA"/>
              </w:rPr>
              <w:t>” /</w:t>
            </w:r>
          </w:p>
          <w:p w:rsidR="00A43762" w:rsidRPr="00A43762" w:rsidRDefault="00A43762" w:rsidP="00D62CE7">
            <w:pPr>
              <w:spacing w:after="0"/>
              <w:rPr>
                <w:szCs w:val="22"/>
                <w:lang w:val="fr-CA"/>
              </w:rPr>
            </w:pPr>
            <w:r w:rsidRPr="00A43762">
              <w:rPr>
                <w:szCs w:val="22"/>
                <w:lang w:val="fr-CA"/>
              </w:rPr>
              <w:t xml:space="preserve">PON « Navigation dans l’application mobile </w:t>
            </w:r>
            <w:proofErr w:type="spellStart"/>
            <w:r w:rsidRPr="00A43762">
              <w:rPr>
                <w:szCs w:val="22"/>
                <w:lang w:val="fr-CA"/>
              </w:rPr>
              <w:t>Resco</w:t>
            </w:r>
            <w:proofErr w:type="spellEnd"/>
            <w:r w:rsidRPr="00A43762">
              <w:rPr>
                <w:szCs w:val="22"/>
                <w:lang w:val="fr-CA"/>
              </w:rP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A43762" w:rsidRPr="00A43762" w:rsidRDefault="00A43762" w:rsidP="00D62CE7">
            <w:pPr>
              <w:spacing w:after="0"/>
              <w:ind w:hanging="799"/>
              <w:jc w:val="center"/>
              <w:rPr>
                <w:rFonts w:eastAsia="Calibri"/>
                <w:szCs w:val="22"/>
              </w:rPr>
            </w:pPr>
            <w:r w:rsidRPr="00A43762">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A43762" w:rsidRPr="00A43762" w:rsidRDefault="00A43762" w:rsidP="00D62CE7">
            <w:pPr>
              <w:spacing w:after="0"/>
              <w:ind w:hanging="799"/>
              <w:jc w:val="center"/>
              <w:rPr>
                <w:rFonts w:eastAsia="Calibri"/>
                <w:szCs w:val="22"/>
              </w:rPr>
            </w:pPr>
            <w:r w:rsidRPr="00A43762">
              <w:rPr>
                <w:rFonts w:eastAsia="Calibri"/>
                <w:szCs w:val="22"/>
              </w:rPr>
              <w:t>10628219</w:t>
            </w:r>
          </w:p>
        </w:tc>
      </w:tr>
    </w:tbl>
    <w:p w:rsidR="00E057DF" w:rsidRPr="00A43762" w:rsidRDefault="00E057DF" w:rsidP="00A43762">
      <w:pPr>
        <w:spacing w:after="0"/>
        <w:ind w:left="0"/>
        <w:outlineLvl w:val="0"/>
        <w:rPr>
          <w:b/>
          <w:color w:val="365F91" w:themeColor="accent1" w:themeShade="BF"/>
          <w:sz w:val="24"/>
          <w:szCs w:val="24"/>
        </w:rPr>
      </w:pPr>
    </w:p>
    <w:sectPr w:rsidR="00E057DF" w:rsidRPr="00A43762" w:rsidSect="00A43762">
      <w:footerReference w:type="first" r:id="rId37"/>
      <w:pgSz w:w="12240" w:h="15840"/>
      <w:pgMar w:top="1440" w:right="1440" w:bottom="1260" w:left="1440"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3762" w:rsidRDefault="00A43762" w:rsidP="0091168C">
      <w:pPr>
        <w:spacing w:before="0" w:after="0"/>
      </w:pPr>
      <w:r>
        <w:separator/>
      </w:r>
    </w:p>
  </w:endnote>
  <w:endnote w:type="continuationSeparator" w:id="0">
    <w:p w:rsidR="00A43762" w:rsidRDefault="00A43762"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762" w:rsidRDefault="00A43762">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rsidR="00A43762" w:rsidRDefault="00A437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6587779"/>
      <w:docPartObj>
        <w:docPartGallery w:val="Page Numbers (Bottom of Page)"/>
        <w:docPartUnique/>
      </w:docPartObj>
    </w:sdtPr>
    <w:sdtEndPr/>
    <w:sdtContent>
      <w:sdt>
        <w:sdtPr>
          <w:id w:val="860082579"/>
          <w:docPartObj>
            <w:docPartGallery w:val="Page Numbers (Top of Page)"/>
            <w:docPartUnique/>
          </w:docPartObj>
        </w:sdtPr>
        <w:sdtEndPr/>
        <w:sdtContent>
          <w:p w:rsidR="00A43762" w:rsidRPr="00FB591D" w:rsidRDefault="00A43762" w:rsidP="00FB591D">
            <w:pPr>
              <w:pStyle w:val="Footer"/>
              <w:ind w:firstLine="5040"/>
              <w:jc w:val="center"/>
              <w:rPr>
                <w:lang w:val="fr-FR"/>
              </w:rPr>
            </w:pPr>
            <w:r w:rsidRPr="002A2C59">
              <w:rPr>
                <w:lang w:val="fr-CA"/>
              </w:rPr>
              <w:t xml:space="preserve">                                                                          </w:t>
            </w:r>
            <w:r>
              <w:rPr>
                <w:lang w:val="fr-FR"/>
              </w:rPr>
              <w:t xml:space="preserve">Page </w:t>
            </w:r>
            <w:r>
              <w:rPr>
                <w:b w:val="0"/>
                <w:bCs/>
                <w:sz w:val="24"/>
                <w:szCs w:val="24"/>
              </w:rPr>
              <w:fldChar w:fldCharType="begin"/>
            </w:r>
            <w:r w:rsidRPr="00FB591D">
              <w:rPr>
                <w:bCs/>
                <w:lang w:val="fr-CA"/>
              </w:rPr>
              <w:instrText>PAGE</w:instrText>
            </w:r>
            <w:r>
              <w:rPr>
                <w:b w:val="0"/>
                <w:bCs/>
                <w:sz w:val="24"/>
                <w:szCs w:val="24"/>
              </w:rPr>
              <w:fldChar w:fldCharType="separate"/>
            </w:r>
            <w:r w:rsidR="004976C4">
              <w:rPr>
                <w:bCs/>
                <w:noProof/>
                <w:lang w:val="fr-CA"/>
              </w:rPr>
              <w:t>21</w:t>
            </w:r>
            <w:r>
              <w:rPr>
                <w:b w:val="0"/>
                <w:bCs/>
                <w:sz w:val="24"/>
                <w:szCs w:val="24"/>
              </w:rPr>
              <w:fldChar w:fldCharType="end"/>
            </w:r>
            <w:r>
              <w:rPr>
                <w:lang w:val="fr-FR"/>
              </w:rPr>
              <w:t xml:space="preserve"> of </w:t>
            </w:r>
            <w:r>
              <w:rPr>
                <w:b w:val="0"/>
                <w:bCs/>
                <w:sz w:val="24"/>
                <w:szCs w:val="24"/>
              </w:rPr>
              <w:fldChar w:fldCharType="begin"/>
            </w:r>
            <w:r w:rsidRPr="00FB591D">
              <w:rPr>
                <w:bCs/>
                <w:lang w:val="fr-CA"/>
              </w:rPr>
              <w:instrText>NUMPAGES</w:instrText>
            </w:r>
            <w:r>
              <w:rPr>
                <w:b w:val="0"/>
                <w:bCs/>
                <w:sz w:val="24"/>
                <w:szCs w:val="24"/>
              </w:rPr>
              <w:fldChar w:fldCharType="separate"/>
            </w:r>
            <w:r w:rsidR="004976C4">
              <w:rPr>
                <w:bCs/>
                <w:noProof/>
                <w:lang w:val="fr-CA"/>
              </w:rPr>
              <w:t>21</w:t>
            </w:r>
            <w:r>
              <w:rPr>
                <w:b w:val="0"/>
                <w:bCs/>
                <w:sz w:val="24"/>
                <w:szCs w:val="24"/>
              </w:rPr>
              <w:fldChar w:fldCharType="end"/>
            </w:r>
          </w:p>
        </w:sdtContent>
      </w:sdt>
    </w:sdtContent>
  </w:sdt>
  <w:p w:rsidR="00A43762" w:rsidRPr="00DC3CC4" w:rsidRDefault="00A43762" w:rsidP="00BE6A8D">
    <w:pPr>
      <w:pStyle w:val="Footer"/>
      <w:rPr>
        <w:lang w:val="fr-CA"/>
      </w:rPr>
    </w:pPr>
    <w:r w:rsidRPr="00DC3CC4">
      <w:rPr>
        <w:lang w:val="fr-CA"/>
      </w:rPr>
      <w:t xml:space="preserve">RDIMS # 9852125 </w:t>
    </w:r>
  </w:p>
  <w:p w:rsidR="00A43762" w:rsidRPr="00FB591D" w:rsidRDefault="006D3494" w:rsidP="00BE6A8D">
    <w:pPr>
      <w:pStyle w:val="Footer"/>
      <w:rPr>
        <w:lang w:val="fr-CA"/>
      </w:rPr>
    </w:pPr>
    <w:r>
      <w:rPr>
        <w:lang w:val="fr-CA"/>
      </w:rPr>
      <w:t>Version #5</w:t>
    </w:r>
    <w:r w:rsidR="00D07C68">
      <w:rPr>
        <w:lang w:val="fr-CA"/>
      </w:rPr>
      <w:t>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762" w:rsidRPr="00FB591D" w:rsidRDefault="00A43762" w:rsidP="00FB591D">
    <w:pPr>
      <w:pStyle w:val="Footer"/>
      <w:rPr>
        <w:lang w:val="fr-CA"/>
      </w:rPr>
    </w:pPr>
    <w:r>
      <w:rPr>
        <w:lang w:val="fr-CA"/>
      </w:rPr>
      <w:tab/>
    </w:r>
    <w:r>
      <w:rPr>
        <w:lang w:val="fr-CA"/>
      </w:rPr>
      <w:tab/>
      <w:t>Page 4 of</w:t>
    </w:r>
    <w:r w:rsidRPr="00FB591D">
      <w:rPr>
        <w:lang w:val="fr-CA"/>
      </w:rPr>
      <w:t xml:space="preserve"> 20</w:t>
    </w:r>
  </w:p>
  <w:p w:rsidR="00A43762" w:rsidRPr="00FB591D" w:rsidRDefault="00A43762" w:rsidP="00FB591D">
    <w:pPr>
      <w:pStyle w:val="Footer"/>
      <w:rPr>
        <w:lang w:val="fr-CA"/>
      </w:rPr>
    </w:pPr>
    <w:r w:rsidRPr="00FB591D">
      <w:rPr>
        <w:lang w:val="fr-CA"/>
      </w:rPr>
      <w:t xml:space="preserve">RDIMS # 9852125 </w:t>
    </w:r>
  </w:p>
  <w:p w:rsidR="00A43762" w:rsidRPr="00FB591D" w:rsidRDefault="00255727" w:rsidP="00FB591D">
    <w:pPr>
      <w:pStyle w:val="Footer"/>
      <w:rPr>
        <w:lang w:val="en-US"/>
      </w:rPr>
    </w:pPr>
    <w:r>
      <w:rPr>
        <w:lang w:val="en-US"/>
      </w:rPr>
      <w:t>Version #</w:t>
    </w:r>
    <w:r w:rsidR="006D3494">
      <w:rPr>
        <w:lang w:val="en-US"/>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3762" w:rsidRDefault="00A43762" w:rsidP="0091168C">
      <w:pPr>
        <w:spacing w:before="0" w:after="0"/>
      </w:pPr>
      <w:r>
        <w:separator/>
      </w:r>
    </w:p>
  </w:footnote>
  <w:footnote w:type="continuationSeparator" w:id="0">
    <w:p w:rsidR="00A43762" w:rsidRDefault="00A43762"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762" w:rsidRPr="007B75D2" w:rsidRDefault="00A43762" w:rsidP="005D2416">
    <w:pPr>
      <w:pStyle w:val="Header"/>
      <w:pBdr>
        <w:bottom w:val="none" w:sz="0" w:space="0" w:color="auto"/>
      </w:pBdr>
      <w:rPr>
        <w:szCs w:val="16"/>
      </w:rPr>
    </w:pPr>
    <w:r>
      <w:rPr>
        <w:szCs w:val="16"/>
      </w:rPr>
      <w:t xml:space="preserve">SOP INS Preparing for an inspection </w:t>
    </w:r>
    <w:r>
      <w:rPr>
        <w:szCs w:val="16"/>
      </w:rPr>
      <w:tab/>
    </w:r>
    <w:r>
      <w:rPr>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A278E"/>
    <w:multiLevelType w:val="hybridMultilevel"/>
    <w:tmpl w:val="48A67F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6FC1C2C"/>
    <w:multiLevelType w:val="hybridMultilevel"/>
    <w:tmpl w:val="14C078F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A5875B6"/>
    <w:multiLevelType w:val="hybridMultilevel"/>
    <w:tmpl w:val="2CD68F54"/>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C3E5356"/>
    <w:multiLevelType w:val="hybridMultilevel"/>
    <w:tmpl w:val="8320C7E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nsid w:val="0ECA1528"/>
    <w:multiLevelType w:val="hybridMultilevel"/>
    <w:tmpl w:val="A51A4C52"/>
    <w:lvl w:ilvl="0" w:tplc="1009000F">
      <w:start w:val="1"/>
      <w:numFmt w:val="decimal"/>
      <w:lvlText w:val="%1."/>
      <w:lvlJc w:val="left"/>
      <w:pPr>
        <w:ind w:left="1944" w:hanging="360"/>
      </w:pPr>
    </w:lvl>
    <w:lvl w:ilvl="1" w:tplc="10090019" w:tentative="1">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5">
    <w:nsid w:val="10845906"/>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1005636"/>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7140230"/>
    <w:multiLevelType w:val="multilevel"/>
    <w:tmpl w:val="3076ADF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1EE27C72"/>
    <w:multiLevelType w:val="hybridMultilevel"/>
    <w:tmpl w:val="EC806F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08303F7"/>
    <w:multiLevelType w:val="hybridMultilevel"/>
    <w:tmpl w:val="B810D76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nsid w:val="222E6D8D"/>
    <w:multiLevelType w:val="hybridMultilevel"/>
    <w:tmpl w:val="1B3C5442"/>
    <w:lvl w:ilvl="0" w:tplc="10090001">
      <w:start w:val="1"/>
      <w:numFmt w:val="bullet"/>
      <w:lvlText w:val=""/>
      <w:lvlJc w:val="left"/>
      <w:pPr>
        <w:ind w:left="2256" w:hanging="360"/>
      </w:pPr>
      <w:rPr>
        <w:rFonts w:ascii="Symbol" w:hAnsi="Symbol" w:hint="default"/>
      </w:rPr>
    </w:lvl>
    <w:lvl w:ilvl="1" w:tplc="10090003" w:tentative="1">
      <w:start w:val="1"/>
      <w:numFmt w:val="bullet"/>
      <w:lvlText w:val="o"/>
      <w:lvlJc w:val="left"/>
      <w:pPr>
        <w:ind w:left="2976" w:hanging="360"/>
      </w:pPr>
      <w:rPr>
        <w:rFonts w:ascii="Courier New" w:hAnsi="Courier New" w:cs="Courier New" w:hint="default"/>
      </w:rPr>
    </w:lvl>
    <w:lvl w:ilvl="2" w:tplc="10090005" w:tentative="1">
      <w:start w:val="1"/>
      <w:numFmt w:val="bullet"/>
      <w:lvlText w:val=""/>
      <w:lvlJc w:val="left"/>
      <w:pPr>
        <w:ind w:left="3696" w:hanging="360"/>
      </w:pPr>
      <w:rPr>
        <w:rFonts w:ascii="Wingdings" w:hAnsi="Wingdings" w:hint="default"/>
      </w:rPr>
    </w:lvl>
    <w:lvl w:ilvl="3" w:tplc="10090001" w:tentative="1">
      <w:start w:val="1"/>
      <w:numFmt w:val="bullet"/>
      <w:lvlText w:val=""/>
      <w:lvlJc w:val="left"/>
      <w:pPr>
        <w:ind w:left="4416" w:hanging="360"/>
      </w:pPr>
      <w:rPr>
        <w:rFonts w:ascii="Symbol" w:hAnsi="Symbol" w:hint="default"/>
      </w:rPr>
    </w:lvl>
    <w:lvl w:ilvl="4" w:tplc="10090003" w:tentative="1">
      <w:start w:val="1"/>
      <w:numFmt w:val="bullet"/>
      <w:lvlText w:val="o"/>
      <w:lvlJc w:val="left"/>
      <w:pPr>
        <w:ind w:left="5136" w:hanging="360"/>
      </w:pPr>
      <w:rPr>
        <w:rFonts w:ascii="Courier New" w:hAnsi="Courier New" w:cs="Courier New" w:hint="default"/>
      </w:rPr>
    </w:lvl>
    <w:lvl w:ilvl="5" w:tplc="10090005" w:tentative="1">
      <w:start w:val="1"/>
      <w:numFmt w:val="bullet"/>
      <w:lvlText w:val=""/>
      <w:lvlJc w:val="left"/>
      <w:pPr>
        <w:ind w:left="5856" w:hanging="360"/>
      </w:pPr>
      <w:rPr>
        <w:rFonts w:ascii="Wingdings" w:hAnsi="Wingdings" w:hint="default"/>
      </w:rPr>
    </w:lvl>
    <w:lvl w:ilvl="6" w:tplc="10090001" w:tentative="1">
      <w:start w:val="1"/>
      <w:numFmt w:val="bullet"/>
      <w:lvlText w:val=""/>
      <w:lvlJc w:val="left"/>
      <w:pPr>
        <w:ind w:left="6576" w:hanging="360"/>
      </w:pPr>
      <w:rPr>
        <w:rFonts w:ascii="Symbol" w:hAnsi="Symbol" w:hint="default"/>
      </w:rPr>
    </w:lvl>
    <w:lvl w:ilvl="7" w:tplc="10090003" w:tentative="1">
      <w:start w:val="1"/>
      <w:numFmt w:val="bullet"/>
      <w:lvlText w:val="o"/>
      <w:lvlJc w:val="left"/>
      <w:pPr>
        <w:ind w:left="7296" w:hanging="360"/>
      </w:pPr>
      <w:rPr>
        <w:rFonts w:ascii="Courier New" w:hAnsi="Courier New" w:cs="Courier New" w:hint="default"/>
      </w:rPr>
    </w:lvl>
    <w:lvl w:ilvl="8" w:tplc="10090005" w:tentative="1">
      <w:start w:val="1"/>
      <w:numFmt w:val="bullet"/>
      <w:lvlText w:val=""/>
      <w:lvlJc w:val="left"/>
      <w:pPr>
        <w:ind w:left="8016" w:hanging="360"/>
      </w:pPr>
      <w:rPr>
        <w:rFonts w:ascii="Wingdings" w:hAnsi="Wingdings" w:hint="default"/>
      </w:rPr>
    </w:lvl>
  </w:abstractNum>
  <w:abstractNum w:abstractNumId="12">
    <w:nsid w:val="22DA4E55"/>
    <w:multiLevelType w:val="hybridMultilevel"/>
    <w:tmpl w:val="CD2A4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7F94768"/>
    <w:multiLevelType w:val="hybridMultilevel"/>
    <w:tmpl w:val="51EC532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nsid w:val="33503E77"/>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8722B9E"/>
    <w:multiLevelType w:val="multilevel"/>
    <w:tmpl w:val="31D8BA62"/>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rPr>
        <w:b w:val="0"/>
        <w:color w:val="auto"/>
      </w:rPr>
    </w:lvl>
    <w:lvl w:ilvl="3">
      <w:start w:val="1"/>
      <w:numFmt w:val="lowerLetter"/>
      <w:lvlText w:val="%4)"/>
      <w:lvlJc w:val="left"/>
      <w:pPr>
        <w:ind w:left="1728" w:hanging="648"/>
      </w:pPr>
    </w:lvl>
    <w:lvl w:ilvl="4">
      <w:start w:val="1"/>
      <w:numFmt w:val="lowerLetter"/>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3D3134FE"/>
    <w:multiLevelType w:val="hybridMultilevel"/>
    <w:tmpl w:val="7952A9FE"/>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9">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nsid w:val="4F5827B0"/>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56263424"/>
    <w:multiLevelType w:val="hybridMultilevel"/>
    <w:tmpl w:val="F1EA646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FF32910"/>
    <w:multiLevelType w:val="hybridMultilevel"/>
    <w:tmpl w:val="207EDD7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2E82088"/>
    <w:multiLevelType w:val="hybridMultilevel"/>
    <w:tmpl w:val="7B68C1C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6694009E"/>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AEF2C57"/>
    <w:multiLevelType w:val="hybridMultilevel"/>
    <w:tmpl w:val="7BEED4DC"/>
    <w:lvl w:ilvl="0" w:tplc="1009000B">
      <w:start w:val="1"/>
      <w:numFmt w:val="bullet"/>
      <w:lvlText w:val=""/>
      <w:lvlJc w:val="left"/>
      <w:pPr>
        <w:ind w:left="773" w:hanging="360"/>
      </w:pPr>
      <w:rPr>
        <w:rFonts w:ascii="Wingdings" w:hAnsi="Wingdings"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29">
    <w:nsid w:val="6CA713E7"/>
    <w:multiLevelType w:val="hybridMultilevel"/>
    <w:tmpl w:val="51F8144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0">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44F52F2"/>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8"/>
  </w:num>
  <w:num w:numId="3">
    <w:abstractNumId w:val="19"/>
  </w:num>
  <w:num w:numId="4">
    <w:abstractNumId w:val="32"/>
  </w:num>
  <w:num w:numId="5">
    <w:abstractNumId w:val="22"/>
  </w:num>
  <w:num w:numId="6">
    <w:abstractNumId w:val="16"/>
  </w:num>
  <w:num w:numId="7">
    <w:abstractNumId w:val="27"/>
  </w:num>
  <w:num w:numId="8">
    <w:abstractNumId w:val="17"/>
  </w:num>
  <w:num w:numId="9">
    <w:abstractNumId w:val="24"/>
  </w:num>
  <w:num w:numId="10">
    <w:abstractNumId w:val="30"/>
  </w:num>
  <w:num w:numId="11">
    <w:abstractNumId w:val="9"/>
  </w:num>
  <w:num w:numId="12">
    <w:abstractNumId w:val="10"/>
  </w:num>
  <w:num w:numId="13">
    <w:abstractNumId w:val="12"/>
  </w:num>
  <w:num w:numId="14">
    <w:abstractNumId w:val="0"/>
  </w:num>
  <w:num w:numId="15">
    <w:abstractNumId w:val="26"/>
  </w:num>
  <w:num w:numId="16">
    <w:abstractNumId w:val="20"/>
  </w:num>
  <w:num w:numId="17">
    <w:abstractNumId w:val="1"/>
  </w:num>
  <w:num w:numId="18">
    <w:abstractNumId w:val="3"/>
  </w:num>
  <w:num w:numId="19">
    <w:abstractNumId w:val="23"/>
  </w:num>
  <w:num w:numId="20">
    <w:abstractNumId w:val="4"/>
  </w:num>
  <w:num w:numId="21">
    <w:abstractNumId w:val="13"/>
  </w:num>
  <w:num w:numId="22">
    <w:abstractNumId w:val="14"/>
  </w:num>
  <w:num w:numId="23">
    <w:abstractNumId w:val="7"/>
  </w:num>
  <w:num w:numId="24">
    <w:abstractNumId w:val="6"/>
  </w:num>
  <w:num w:numId="25">
    <w:abstractNumId w:val="31"/>
  </w:num>
  <w:num w:numId="26">
    <w:abstractNumId w:val="25"/>
  </w:num>
  <w:num w:numId="27">
    <w:abstractNumId w:val="5"/>
  </w:num>
  <w:num w:numId="28">
    <w:abstractNumId w:val="2"/>
  </w:num>
  <w:num w:numId="29">
    <w:abstractNumId w:val="11"/>
  </w:num>
  <w:num w:numId="30">
    <w:abstractNumId w:val="21"/>
  </w:num>
  <w:num w:numId="31">
    <w:abstractNumId w:val="18"/>
  </w:num>
  <w:num w:numId="32">
    <w:abstractNumId w:val="2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35D84"/>
    <w:rsid w:val="0006311C"/>
    <w:rsid w:val="000772E2"/>
    <w:rsid w:val="00080177"/>
    <w:rsid w:val="0008050B"/>
    <w:rsid w:val="000928DB"/>
    <w:rsid w:val="00096A75"/>
    <w:rsid w:val="000C464B"/>
    <w:rsid w:val="000D7D81"/>
    <w:rsid w:val="00120439"/>
    <w:rsid w:val="0012250E"/>
    <w:rsid w:val="00136B91"/>
    <w:rsid w:val="0014452C"/>
    <w:rsid w:val="00151B68"/>
    <w:rsid w:val="001631D4"/>
    <w:rsid w:val="0016797B"/>
    <w:rsid w:val="00185E34"/>
    <w:rsid w:val="001B666B"/>
    <w:rsid w:val="001C0FC6"/>
    <w:rsid w:val="001C1B95"/>
    <w:rsid w:val="00204CC5"/>
    <w:rsid w:val="00240239"/>
    <w:rsid w:val="00241E1F"/>
    <w:rsid w:val="00255727"/>
    <w:rsid w:val="00281257"/>
    <w:rsid w:val="0028451F"/>
    <w:rsid w:val="00292761"/>
    <w:rsid w:val="00293CFD"/>
    <w:rsid w:val="002A270D"/>
    <w:rsid w:val="002A2C59"/>
    <w:rsid w:val="002A649F"/>
    <w:rsid w:val="002C0FE2"/>
    <w:rsid w:val="002C4070"/>
    <w:rsid w:val="002C5428"/>
    <w:rsid w:val="002D6BAB"/>
    <w:rsid w:val="002E375F"/>
    <w:rsid w:val="002E5983"/>
    <w:rsid w:val="002E74E7"/>
    <w:rsid w:val="0032008E"/>
    <w:rsid w:val="00322F06"/>
    <w:rsid w:val="00323E81"/>
    <w:rsid w:val="00333A76"/>
    <w:rsid w:val="00345377"/>
    <w:rsid w:val="003663DE"/>
    <w:rsid w:val="00385F28"/>
    <w:rsid w:val="00393BD1"/>
    <w:rsid w:val="0039540B"/>
    <w:rsid w:val="003B2996"/>
    <w:rsid w:val="003B7CDA"/>
    <w:rsid w:val="003C7621"/>
    <w:rsid w:val="003D04D5"/>
    <w:rsid w:val="003D2305"/>
    <w:rsid w:val="003E7569"/>
    <w:rsid w:val="003F51D5"/>
    <w:rsid w:val="00410D28"/>
    <w:rsid w:val="00412309"/>
    <w:rsid w:val="00421AC6"/>
    <w:rsid w:val="00425D5E"/>
    <w:rsid w:val="00471C07"/>
    <w:rsid w:val="004833AD"/>
    <w:rsid w:val="004969A9"/>
    <w:rsid w:val="004976C4"/>
    <w:rsid w:val="004C2BB7"/>
    <w:rsid w:val="004C70EB"/>
    <w:rsid w:val="004F29F6"/>
    <w:rsid w:val="0052667B"/>
    <w:rsid w:val="00551F1B"/>
    <w:rsid w:val="00565076"/>
    <w:rsid w:val="00565CFE"/>
    <w:rsid w:val="005670CD"/>
    <w:rsid w:val="005741B9"/>
    <w:rsid w:val="00576BF2"/>
    <w:rsid w:val="005A1B27"/>
    <w:rsid w:val="005A3B0A"/>
    <w:rsid w:val="005C360C"/>
    <w:rsid w:val="005D2416"/>
    <w:rsid w:val="00601A02"/>
    <w:rsid w:val="006831BF"/>
    <w:rsid w:val="00683906"/>
    <w:rsid w:val="00683F29"/>
    <w:rsid w:val="006A3757"/>
    <w:rsid w:val="006C570C"/>
    <w:rsid w:val="006D202B"/>
    <w:rsid w:val="006D3494"/>
    <w:rsid w:val="006E3011"/>
    <w:rsid w:val="00725005"/>
    <w:rsid w:val="00725841"/>
    <w:rsid w:val="00731D8C"/>
    <w:rsid w:val="007578BD"/>
    <w:rsid w:val="007618CF"/>
    <w:rsid w:val="007737CE"/>
    <w:rsid w:val="00775726"/>
    <w:rsid w:val="00791DE5"/>
    <w:rsid w:val="007A1C16"/>
    <w:rsid w:val="007B3161"/>
    <w:rsid w:val="007C040F"/>
    <w:rsid w:val="007C1212"/>
    <w:rsid w:val="007D08AD"/>
    <w:rsid w:val="007D6F4B"/>
    <w:rsid w:val="007E3CEB"/>
    <w:rsid w:val="007F20EB"/>
    <w:rsid w:val="007F49CC"/>
    <w:rsid w:val="007F6D6E"/>
    <w:rsid w:val="008049A2"/>
    <w:rsid w:val="00807F03"/>
    <w:rsid w:val="008327FB"/>
    <w:rsid w:val="00834A07"/>
    <w:rsid w:val="00846AD5"/>
    <w:rsid w:val="00853039"/>
    <w:rsid w:val="00861127"/>
    <w:rsid w:val="00865C89"/>
    <w:rsid w:val="0089742F"/>
    <w:rsid w:val="008A2632"/>
    <w:rsid w:val="008A431A"/>
    <w:rsid w:val="008B2525"/>
    <w:rsid w:val="008C62D8"/>
    <w:rsid w:val="008D3A54"/>
    <w:rsid w:val="008D4694"/>
    <w:rsid w:val="008E3B4D"/>
    <w:rsid w:val="008F1BB4"/>
    <w:rsid w:val="00902B14"/>
    <w:rsid w:val="0091168C"/>
    <w:rsid w:val="0093076D"/>
    <w:rsid w:val="00931699"/>
    <w:rsid w:val="00932A5F"/>
    <w:rsid w:val="00950EB7"/>
    <w:rsid w:val="009758C5"/>
    <w:rsid w:val="009A1BB7"/>
    <w:rsid w:val="009B160B"/>
    <w:rsid w:val="009B4ED8"/>
    <w:rsid w:val="009B7CAC"/>
    <w:rsid w:val="009D2825"/>
    <w:rsid w:val="009F5ED0"/>
    <w:rsid w:val="00A129E6"/>
    <w:rsid w:val="00A13DC0"/>
    <w:rsid w:val="00A208FC"/>
    <w:rsid w:val="00A22328"/>
    <w:rsid w:val="00A23CBE"/>
    <w:rsid w:val="00A310CF"/>
    <w:rsid w:val="00A43762"/>
    <w:rsid w:val="00A45F7E"/>
    <w:rsid w:val="00A67BA8"/>
    <w:rsid w:val="00A902D1"/>
    <w:rsid w:val="00AA460B"/>
    <w:rsid w:val="00AA4BFB"/>
    <w:rsid w:val="00AC2E2B"/>
    <w:rsid w:val="00AD411B"/>
    <w:rsid w:val="00AD7BF6"/>
    <w:rsid w:val="00AF55A5"/>
    <w:rsid w:val="00B0096C"/>
    <w:rsid w:val="00B03972"/>
    <w:rsid w:val="00B30891"/>
    <w:rsid w:val="00B3494E"/>
    <w:rsid w:val="00B37842"/>
    <w:rsid w:val="00B40B5D"/>
    <w:rsid w:val="00B5295C"/>
    <w:rsid w:val="00B52E2C"/>
    <w:rsid w:val="00B57CDA"/>
    <w:rsid w:val="00BB3DCD"/>
    <w:rsid w:val="00BC347F"/>
    <w:rsid w:val="00BC6CD8"/>
    <w:rsid w:val="00BD3A8C"/>
    <w:rsid w:val="00BE040C"/>
    <w:rsid w:val="00BE6A8D"/>
    <w:rsid w:val="00C17B62"/>
    <w:rsid w:val="00C4017D"/>
    <w:rsid w:val="00C42394"/>
    <w:rsid w:val="00C501FC"/>
    <w:rsid w:val="00C560C7"/>
    <w:rsid w:val="00C7216A"/>
    <w:rsid w:val="00C722D4"/>
    <w:rsid w:val="00C73A10"/>
    <w:rsid w:val="00CA6D84"/>
    <w:rsid w:val="00D00B71"/>
    <w:rsid w:val="00D0506B"/>
    <w:rsid w:val="00D07C68"/>
    <w:rsid w:val="00D17BBA"/>
    <w:rsid w:val="00D17E51"/>
    <w:rsid w:val="00D3534E"/>
    <w:rsid w:val="00D62CE7"/>
    <w:rsid w:val="00D67D88"/>
    <w:rsid w:val="00D716D7"/>
    <w:rsid w:val="00D75DC0"/>
    <w:rsid w:val="00D8242B"/>
    <w:rsid w:val="00D87E80"/>
    <w:rsid w:val="00DA4FA6"/>
    <w:rsid w:val="00DB594E"/>
    <w:rsid w:val="00DC2CDB"/>
    <w:rsid w:val="00DC3CC4"/>
    <w:rsid w:val="00DC5106"/>
    <w:rsid w:val="00DC7460"/>
    <w:rsid w:val="00DE35B2"/>
    <w:rsid w:val="00E038D7"/>
    <w:rsid w:val="00E057DF"/>
    <w:rsid w:val="00E10D26"/>
    <w:rsid w:val="00E206C1"/>
    <w:rsid w:val="00E24602"/>
    <w:rsid w:val="00E27B2E"/>
    <w:rsid w:val="00E35A32"/>
    <w:rsid w:val="00E374A1"/>
    <w:rsid w:val="00E43B51"/>
    <w:rsid w:val="00E52388"/>
    <w:rsid w:val="00E610A1"/>
    <w:rsid w:val="00E62F44"/>
    <w:rsid w:val="00E73B35"/>
    <w:rsid w:val="00E76676"/>
    <w:rsid w:val="00E81F14"/>
    <w:rsid w:val="00E82153"/>
    <w:rsid w:val="00E94B45"/>
    <w:rsid w:val="00EB0E51"/>
    <w:rsid w:val="00EC400B"/>
    <w:rsid w:val="00EF7946"/>
    <w:rsid w:val="00F07DBC"/>
    <w:rsid w:val="00F1576C"/>
    <w:rsid w:val="00F23EA2"/>
    <w:rsid w:val="00F2656E"/>
    <w:rsid w:val="00F31F73"/>
    <w:rsid w:val="00F37E3E"/>
    <w:rsid w:val="00F45251"/>
    <w:rsid w:val="00F50942"/>
    <w:rsid w:val="00F576FF"/>
    <w:rsid w:val="00F704C7"/>
    <w:rsid w:val="00F76E8A"/>
    <w:rsid w:val="00F93A40"/>
    <w:rsid w:val="00FB2A71"/>
    <w:rsid w:val="00FB591D"/>
    <w:rsid w:val="00FC52D7"/>
    <w:rsid w:val="00FD2C62"/>
    <w:rsid w:val="00FE5599"/>
    <w:rsid w:val="00FE5C29"/>
    <w:rsid w:val="00FE7D69"/>
    <w:rsid w:val="00FF45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B57CDA"/>
    <w:pPr>
      <w:spacing w:after="0" w:line="240" w:lineRule="auto"/>
      <w:ind w:left="720"/>
    </w:pPr>
    <w:rPr>
      <w:rFonts w:ascii="Calibri" w:eastAsia="Times New Roman" w:hAnsi="Calibri" w:cs="Times New Roman"/>
      <w:szCs w:val="20"/>
    </w:rPr>
  </w:style>
  <w:style w:type="table" w:styleId="TableGrid">
    <w:name w:val="Table Grid"/>
    <w:basedOn w:val="TableNormal"/>
    <w:uiPriority w:val="59"/>
    <w:rsid w:val="00FC5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2F0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B57CDA"/>
    <w:pPr>
      <w:spacing w:after="0" w:line="240" w:lineRule="auto"/>
      <w:ind w:left="720"/>
    </w:pPr>
    <w:rPr>
      <w:rFonts w:ascii="Calibri" w:eastAsia="Times New Roman" w:hAnsi="Calibri" w:cs="Times New Roman"/>
      <w:szCs w:val="20"/>
    </w:rPr>
  </w:style>
  <w:style w:type="table" w:styleId="TableGrid">
    <w:name w:val="Table Grid"/>
    <w:basedOn w:val="TableNormal"/>
    <w:uiPriority w:val="59"/>
    <w:rsid w:val="00FC5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2F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6220232">
      <w:bodyDiv w:val="1"/>
      <w:marLeft w:val="0"/>
      <w:marRight w:val="0"/>
      <w:marTop w:val="0"/>
      <w:marBottom w:val="0"/>
      <w:divBdr>
        <w:top w:val="none" w:sz="0" w:space="0" w:color="auto"/>
        <w:left w:val="none" w:sz="0" w:space="0" w:color="auto"/>
        <w:bottom w:val="none" w:sz="0" w:space="0" w:color="auto"/>
        <w:right w:val="none" w:sz="0" w:space="0" w:color="auto"/>
      </w:divBdr>
    </w:div>
    <w:div w:id="208636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11CF2-9E8E-4B7D-AD89-32D94DCE7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2059</Words>
  <Characters>11742</Characters>
  <Application>Microsoft Office Word</Application>
  <DocSecurity>0</DocSecurity>
  <Lines>97</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13774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3</cp:revision>
  <dcterms:created xsi:type="dcterms:W3CDTF">2020-04-20T16:07:00Z</dcterms:created>
  <dcterms:modified xsi:type="dcterms:W3CDTF">2020-04-20T16:08:00Z</dcterms:modified>
</cp:coreProperties>
</file>