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52C4" w14:textId="123B9609" w:rsidR="00C4351C" w:rsidRPr="00C4351C" w:rsidRDefault="00C4351C" w:rsidP="00C4351C">
      <w:pPr>
        <w:pStyle w:val="Title"/>
        <w:jc w:val="center"/>
        <w:rPr>
          <w:u w:val="single"/>
        </w:rPr>
      </w:pPr>
      <w:r w:rsidRPr="00C4351C">
        <w:rPr>
          <w:u w:val="single"/>
        </w:rPr>
        <w:t>Summary Report</w:t>
      </w:r>
    </w:p>
    <w:p w14:paraId="23F176E2" w14:textId="71883A90" w:rsidR="00C4351C" w:rsidRPr="00C4351C" w:rsidRDefault="00C4351C" w:rsidP="00C4351C">
      <w:pPr>
        <w:jc w:val="center"/>
        <w:rPr>
          <w:b/>
          <w:bCs/>
        </w:rPr>
      </w:pPr>
      <w:r w:rsidRPr="00C4351C">
        <w:rPr>
          <w:b/>
          <w:bCs/>
        </w:rPr>
        <w:t>"Geetika_MSML_Project2_Final.ipynb"</w:t>
      </w:r>
    </w:p>
    <w:p w14:paraId="6774AB03" w14:textId="100914E5" w:rsidR="00C4351C" w:rsidRPr="00C4351C" w:rsidRDefault="00C4351C" w:rsidP="00C4351C">
      <w:pPr>
        <w:pStyle w:val="Heading1"/>
      </w:pPr>
      <w:r w:rsidRPr="00C4351C">
        <w:t>Results</w:t>
      </w:r>
    </w:p>
    <w:p w14:paraId="01D175AC" w14:textId="77777777" w:rsidR="00C4351C" w:rsidRPr="00C4351C" w:rsidRDefault="00C4351C" w:rsidP="00C4351C">
      <w:r w:rsidRPr="00C4351C">
        <w:rPr>
          <w:b/>
          <w:bCs/>
        </w:rPr>
        <w:t>Feedforward Neural Network (FFN):</w:t>
      </w:r>
    </w:p>
    <w:p w14:paraId="5B9C0A52" w14:textId="23B6AF2A" w:rsidR="00C4351C" w:rsidRPr="00C4351C" w:rsidRDefault="00C4351C" w:rsidP="00C4351C">
      <w:r w:rsidRPr="00C4351C">
        <w:t xml:space="preserve">After training a feedforward neural network with two hidden layers (e.g., 784 → 512 → 256 → 10 units) across 5 independent runs, the average test accuracy was approximately </w:t>
      </w:r>
      <w:r w:rsidRPr="00364431">
        <w:rPr>
          <w:b/>
          <w:bCs/>
        </w:rPr>
        <w:t>97.</w:t>
      </w:r>
      <w:r w:rsidR="000B7FEB">
        <w:rPr>
          <w:b/>
          <w:bCs/>
        </w:rPr>
        <w:t>89</w:t>
      </w:r>
      <w:r w:rsidRPr="00364431">
        <w:rPr>
          <w:b/>
          <w:bCs/>
        </w:rPr>
        <w:t>%</w:t>
      </w:r>
      <w:r w:rsidR="00364431" w:rsidRPr="00364431">
        <w:rPr>
          <w:b/>
          <w:bCs/>
        </w:rPr>
        <w:t xml:space="preserve"> over 5 runs</w:t>
      </w:r>
      <w:r w:rsidRPr="00C4351C">
        <w:t>. Individual runs varied slightly, but all were close to this mark, indicating stable performance.</w:t>
      </w:r>
    </w:p>
    <w:p w14:paraId="0C44C688" w14:textId="77777777" w:rsidR="00C4351C" w:rsidRPr="00C4351C" w:rsidRDefault="00C4351C" w:rsidP="00C4351C">
      <w:r w:rsidRPr="00C4351C">
        <w:rPr>
          <w:b/>
          <w:bCs/>
        </w:rPr>
        <w:t>Convolutional Neural Network (CNN):</w:t>
      </w:r>
    </w:p>
    <w:p w14:paraId="4581189C" w14:textId="4367CD7E" w:rsidR="00C4351C" w:rsidRPr="00C4351C" w:rsidRDefault="00C4351C" w:rsidP="00C4351C">
      <w:r w:rsidRPr="00C4351C">
        <w:t xml:space="preserve">A CNN with two convolutional layers (32 and 64 filters) followed by two fully connected layers reliably achieved an average test accuracy of about </w:t>
      </w:r>
      <w:r w:rsidRPr="00364431">
        <w:rPr>
          <w:b/>
          <w:bCs/>
        </w:rPr>
        <w:t>9</w:t>
      </w:r>
      <w:r w:rsidR="00817854">
        <w:rPr>
          <w:b/>
          <w:bCs/>
        </w:rPr>
        <w:t>9.02</w:t>
      </w:r>
      <w:r w:rsidRPr="00364431">
        <w:rPr>
          <w:b/>
          <w:bCs/>
        </w:rPr>
        <w:t>% over 5 runs</w:t>
      </w:r>
      <w:r w:rsidRPr="00C4351C">
        <w:t>. Compared to the FFN, the CNN</w:t>
      </w:r>
      <w:r w:rsidR="006637A3">
        <w:t xml:space="preserve"> </w:t>
      </w:r>
      <w:r w:rsidRPr="00C4351C">
        <w:t>consistently produced higher accuracy.</w:t>
      </w:r>
    </w:p>
    <w:p w14:paraId="049A0446" w14:textId="77777777" w:rsidR="00C4351C" w:rsidRPr="00C4351C" w:rsidRDefault="00000000" w:rsidP="00C4351C">
      <w:r>
        <w:pict w14:anchorId="5BD8FF2C">
          <v:rect id="_x0000_i1025" style="width:0;height:1.5pt" o:hralign="center" o:hrstd="t" o:hrnoshade="t" o:hr="t" fillcolor="#e3e3e3" stroked="f"/>
        </w:pict>
      </w:r>
    </w:p>
    <w:p w14:paraId="23A29E9D" w14:textId="6F617CF7" w:rsidR="00C4351C" w:rsidRPr="00C4351C" w:rsidRDefault="00C4351C" w:rsidP="00C4351C">
      <w:pPr>
        <w:pStyle w:val="Heading1"/>
      </w:pPr>
      <w:r w:rsidRPr="00C4351C">
        <w:t>Lessons Learned</w:t>
      </w:r>
    </w:p>
    <w:p w14:paraId="30ABB4D1" w14:textId="77777777" w:rsidR="00C4351C" w:rsidRPr="00C4351C" w:rsidRDefault="00C4351C" w:rsidP="00C4351C">
      <w:r w:rsidRPr="00C4351C">
        <w:rPr>
          <w:b/>
          <w:bCs/>
        </w:rPr>
        <w:t>Architecture Matters:</w:t>
      </w:r>
    </w:p>
    <w:p w14:paraId="46449037" w14:textId="31412E10" w:rsidR="00C4351C" w:rsidRPr="00C4351C" w:rsidRDefault="00C4351C" w:rsidP="00C4351C">
      <w:r w:rsidRPr="00C4351C">
        <w:t>The CNN’s superior performance over the FFN confirms that convolutional structures are more effective for image data, allowing the model to learn meaningful features that generalize better than what a fully connected network can achieve.</w:t>
      </w:r>
    </w:p>
    <w:p w14:paraId="4F5D6319" w14:textId="77777777" w:rsidR="00C4351C" w:rsidRPr="00C4351C" w:rsidRDefault="00C4351C" w:rsidP="00C4351C">
      <w:r w:rsidRPr="00C4351C">
        <w:rPr>
          <w:b/>
          <w:bCs/>
        </w:rPr>
        <w:t>Parameter Tuning:</w:t>
      </w:r>
    </w:p>
    <w:p w14:paraId="4CAF9D1C" w14:textId="77777777" w:rsidR="00C4351C" w:rsidRPr="00C4351C" w:rsidRDefault="00C4351C" w:rsidP="00C4351C">
      <w:r w:rsidRPr="00C4351C">
        <w:t>Carefully tuning parameters—such as learning rate, batch size, and the number of epochs—was critical to achieving stable and high accuracy. For instance, using a learning rate of 0.001 with the Adam optimizer and training for 5 epochs provided a good balance between convergence speed and final accuracy.</w:t>
      </w:r>
    </w:p>
    <w:p w14:paraId="082B0BA6" w14:textId="77777777" w:rsidR="00C4351C" w:rsidRPr="00C4351C" w:rsidRDefault="00C4351C" w:rsidP="00C4351C">
      <w:r w:rsidRPr="00C4351C">
        <w:rPr>
          <w:b/>
          <w:bCs/>
        </w:rPr>
        <w:t>Regularization and Initialization:</w:t>
      </w:r>
    </w:p>
    <w:p w14:paraId="766A95ED" w14:textId="77777777" w:rsidR="00C4351C" w:rsidRDefault="00C4351C" w:rsidP="00C4351C">
      <w:r w:rsidRPr="00C4351C">
        <w:t>Although MNIST is relatively simple, proper weight initialization and basic regularization (like using ReLU activations and careful selection of network sizes) helped stabilize training and prevent overfitting.</w:t>
      </w:r>
    </w:p>
    <w:p w14:paraId="58DEAC63" w14:textId="77777777" w:rsidR="00C4351C" w:rsidRPr="00C4351C" w:rsidRDefault="00C4351C" w:rsidP="00C4351C"/>
    <w:p w14:paraId="72068EE5" w14:textId="77777777" w:rsidR="00C4351C" w:rsidRPr="00C4351C" w:rsidRDefault="00C4351C" w:rsidP="00C4351C">
      <w:r w:rsidRPr="00C4351C">
        <w:t>In summary, CNNs outperformed FFNs on MNIST. Careful architecture design and parameter selection played a key role in achieving the target accuracy of over 95%, with the CNN exceeding this threshold by a comfortable margin.</w:t>
      </w:r>
    </w:p>
    <w:p w14:paraId="51CB857D" w14:textId="77777777" w:rsidR="00FF1CB4" w:rsidRDefault="00FF1CB4"/>
    <w:sectPr w:rsidR="00FF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1C"/>
    <w:rsid w:val="000B7FEB"/>
    <w:rsid w:val="00364431"/>
    <w:rsid w:val="004224D8"/>
    <w:rsid w:val="006637A3"/>
    <w:rsid w:val="00684AFC"/>
    <w:rsid w:val="007E5A1D"/>
    <w:rsid w:val="00817854"/>
    <w:rsid w:val="00915321"/>
    <w:rsid w:val="0092504B"/>
    <w:rsid w:val="00AF2421"/>
    <w:rsid w:val="00C4351C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5F9"/>
  <w15:chartTrackingRefBased/>
  <w15:docId w15:val="{89ED0BB1-A5A2-4CCA-9A98-5F51782E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5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Khanna</dc:creator>
  <cp:keywords/>
  <dc:description/>
  <cp:lastModifiedBy>Deepesh Khanna</cp:lastModifiedBy>
  <cp:revision>9</cp:revision>
  <dcterms:created xsi:type="dcterms:W3CDTF">2024-12-10T03:16:00Z</dcterms:created>
  <dcterms:modified xsi:type="dcterms:W3CDTF">2024-12-10T03:49:00Z</dcterms:modified>
</cp:coreProperties>
</file>