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FFF" w:rsidRDefault="003711FB">
      <w:pPr>
        <w:rPr>
          <w:rFonts w:ascii="Lucida Sans" w:hAnsi="Lucida Sans"/>
          <w:sz w:val="27"/>
          <w:szCs w:val="27"/>
          <w:shd w:val="clear" w:color="auto" w:fill="FFFFFF"/>
        </w:rPr>
      </w:pPr>
      <w:r w:rsidRPr="003711FB">
        <w:rPr>
          <w:rFonts w:ascii="Lucida Sans" w:hAnsi="Lucida Sans"/>
          <w:sz w:val="27"/>
          <w:szCs w:val="27"/>
          <w:shd w:val="clear" w:color="auto" w:fill="FFFFFF"/>
        </w:rPr>
        <w:t xml:space="preserve">A </w:t>
      </w:r>
      <w:r w:rsidRPr="003711FB">
        <w:rPr>
          <w:rFonts w:ascii="Lucida Sans" w:hAnsi="Lucida Sans"/>
          <w:b/>
          <w:sz w:val="27"/>
          <w:szCs w:val="27"/>
          <w:u w:val="single"/>
          <w:shd w:val="clear" w:color="auto" w:fill="FFFFFF"/>
        </w:rPr>
        <w:t xml:space="preserve">race condition </w:t>
      </w:r>
      <w:r w:rsidRPr="003711FB">
        <w:rPr>
          <w:rFonts w:ascii="Lucida Sans" w:hAnsi="Lucida Sans"/>
          <w:sz w:val="27"/>
          <w:szCs w:val="27"/>
          <w:shd w:val="clear" w:color="auto" w:fill="FFFFFF"/>
        </w:rPr>
        <w:t>occurs when a software </w:t>
      </w:r>
      <w:hyperlink r:id="rId4" w:history="1">
        <w:r w:rsidRPr="003711FB">
          <w:rPr>
            <w:rStyle w:val="Hyperlink"/>
            <w:rFonts w:ascii="Lucida Sans" w:hAnsi="Lucida Sans"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program</w:t>
        </w:r>
      </w:hyperlink>
      <w:r w:rsidRPr="003711FB">
        <w:rPr>
          <w:rFonts w:ascii="Lucida Sans" w:hAnsi="Lucida Sans"/>
          <w:sz w:val="27"/>
          <w:szCs w:val="27"/>
          <w:shd w:val="clear" w:color="auto" w:fill="FFFFFF"/>
        </w:rPr>
        <w:t> depends on the timing of one or more </w:t>
      </w:r>
      <w:hyperlink r:id="rId5" w:history="1">
        <w:r w:rsidRPr="003711FB">
          <w:rPr>
            <w:rStyle w:val="Hyperlink"/>
            <w:rFonts w:ascii="Lucida Sans" w:hAnsi="Lucida Sans"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processes</w:t>
        </w:r>
      </w:hyperlink>
      <w:r w:rsidRPr="003711FB">
        <w:rPr>
          <w:rFonts w:ascii="Lucida Sans" w:hAnsi="Lucida Sans"/>
          <w:sz w:val="27"/>
          <w:szCs w:val="27"/>
          <w:shd w:val="clear" w:color="auto" w:fill="FFFFFF"/>
        </w:rPr>
        <w:t xml:space="preserve"> to function correctly. </w:t>
      </w:r>
      <w:r>
        <w:rPr>
          <w:rFonts w:ascii="Lucida Sans" w:hAnsi="Lucida Sans"/>
          <w:sz w:val="27"/>
          <w:szCs w:val="27"/>
          <w:shd w:val="clear" w:color="auto" w:fill="FFFFFF"/>
        </w:rPr>
        <w:t>It can occur i</w:t>
      </w:r>
      <w:r w:rsidRPr="003711FB">
        <w:rPr>
          <w:rFonts w:ascii="Lucida Sans" w:hAnsi="Lucida Sans"/>
          <w:sz w:val="27"/>
          <w:szCs w:val="27"/>
          <w:shd w:val="clear" w:color="auto" w:fill="FFFFFF"/>
        </w:rPr>
        <w:t>f a </w:t>
      </w:r>
      <w:hyperlink r:id="rId6" w:history="1">
        <w:r w:rsidRPr="003711FB">
          <w:rPr>
            <w:rStyle w:val="Hyperlink"/>
            <w:rFonts w:ascii="Lucida Sans" w:hAnsi="Lucida Sans"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thread</w:t>
        </w:r>
      </w:hyperlink>
      <w:r w:rsidRPr="003711FB">
        <w:rPr>
          <w:rFonts w:ascii="Lucida Sans" w:hAnsi="Lucida Sans"/>
          <w:sz w:val="27"/>
          <w:szCs w:val="27"/>
          <w:shd w:val="clear" w:color="auto" w:fill="FFFFFF"/>
        </w:rPr>
        <w:t> runs or finishes at an unexpected time</w:t>
      </w:r>
      <w:r>
        <w:rPr>
          <w:rFonts w:ascii="Lucida Sans" w:hAnsi="Lucida Sans"/>
          <w:sz w:val="27"/>
          <w:szCs w:val="27"/>
          <w:shd w:val="clear" w:color="auto" w:fill="FFFFFF"/>
        </w:rPr>
        <w:t xml:space="preserve"> which</w:t>
      </w:r>
      <w:r w:rsidRPr="003711FB">
        <w:rPr>
          <w:rFonts w:ascii="Lucida Sans" w:hAnsi="Lucida Sans"/>
          <w:sz w:val="27"/>
          <w:szCs w:val="27"/>
          <w:shd w:val="clear" w:color="auto" w:fill="FFFFFF"/>
        </w:rPr>
        <w:t xml:space="preserve"> may cause unpredictable behavio</w:t>
      </w:r>
      <w:r>
        <w:rPr>
          <w:rFonts w:ascii="Lucida Sans" w:hAnsi="Lucida Sans"/>
          <w:sz w:val="27"/>
          <w:szCs w:val="27"/>
          <w:shd w:val="clear" w:color="auto" w:fill="FFFFFF"/>
        </w:rPr>
        <w:t>u</w:t>
      </w:r>
      <w:r w:rsidRPr="003711FB">
        <w:rPr>
          <w:rFonts w:ascii="Lucida Sans" w:hAnsi="Lucida Sans"/>
          <w:sz w:val="27"/>
          <w:szCs w:val="27"/>
          <w:shd w:val="clear" w:color="auto" w:fill="FFFFFF"/>
        </w:rPr>
        <w:t>r, such as incorrect output or a program </w:t>
      </w:r>
      <w:hyperlink r:id="rId7" w:history="1">
        <w:r w:rsidRPr="003711FB">
          <w:rPr>
            <w:rStyle w:val="Hyperlink"/>
            <w:rFonts w:ascii="Lucida Sans" w:hAnsi="Lucida Sans"/>
            <w:color w:val="auto"/>
            <w:sz w:val="27"/>
            <w:szCs w:val="27"/>
            <w:u w:val="none"/>
            <w:bdr w:val="none" w:sz="0" w:space="0" w:color="auto" w:frame="1"/>
            <w:shd w:val="clear" w:color="auto" w:fill="FFFFFF"/>
          </w:rPr>
          <w:t>deadlock</w:t>
        </w:r>
      </w:hyperlink>
      <w:r w:rsidRPr="003711FB">
        <w:rPr>
          <w:rFonts w:ascii="Lucida Sans" w:hAnsi="Lucida Sans"/>
          <w:sz w:val="27"/>
          <w:szCs w:val="27"/>
          <w:shd w:val="clear" w:color="auto" w:fill="FFFFFF"/>
        </w:rPr>
        <w:t>.</w:t>
      </w:r>
    </w:p>
    <w:p w:rsidR="003711FB" w:rsidRPr="003711FB" w:rsidRDefault="003711FB">
      <w:pPr>
        <w:rPr>
          <w:rFonts w:ascii="Lucida Sans" w:hAnsi="Lucida Sans"/>
          <w:sz w:val="27"/>
          <w:szCs w:val="27"/>
          <w:shd w:val="clear" w:color="auto" w:fill="FFFFFF"/>
        </w:rPr>
      </w:pPr>
    </w:p>
    <w:p w:rsidR="003711FB" w:rsidRDefault="00F74F74">
      <w:r>
        <w:t>1</w:t>
      </w:r>
      <w:r w:rsidRPr="00F74F74">
        <w:rPr>
          <w:vertAlign w:val="superscript"/>
        </w:rPr>
        <w:t>st</w:t>
      </w:r>
      <w:r>
        <w:t xml:space="preserve"> </w:t>
      </w:r>
      <w:bookmarkStart w:id="0" w:name="_GoBack"/>
      <w:bookmarkEnd w:id="0"/>
      <w:r w:rsidR="003711FB">
        <w:t>Example of goroutine:</w:t>
      </w:r>
    </w:p>
    <w:p w:rsidR="003711FB" w:rsidRDefault="003711FB">
      <w:r>
        <w:rPr>
          <w:noProof/>
        </w:rPr>
        <w:drawing>
          <wp:inline distT="0" distB="0" distL="0" distR="0" wp14:anchorId="0E4D0E95" wp14:editId="52DAD55D">
            <wp:extent cx="3364486" cy="3672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550" cy="3678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1FB" w:rsidRDefault="003711FB">
      <w:r>
        <w:rPr>
          <w:noProof/>
        </w:rPr>
        <w:drawing>
          <wp:inline distT="0" distB="0" distL="0" distR="0" wp14:anchorId="731C0A62" wp14:editId="19246E66">
            <wp:extent cx="37719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74" w:rsidRDefault="00F74F74"/>
    <w:p w:rsidR="00AB5149" w:rsidRDefault="00F74F74">
      <w:r>
        <w:lastRenderedPageBreak/>
        <w:t>2</w:t>
      </w:r>
      <w:r w:rsidRPr="00F74F74">
        <w:rPr>
          <w:vertAlign w:val="superscript"/>
        </w:rPr>
        <w:t>nd</w:t>
      </w:r>
      <w:r>
        <w:t xml:space="preserve"> </w:t>
      </w:r>
      <w:r w:rsidR="00AB5149">
        <w:t>Example of Goroutine:</w:t>
      </w:r>
    </w:p>
    <w:p w:rsidR="00AB5149" w:rsidRDefault="00F74F74">
      <w:r>
        <w:rPr>
          <w:noProof/>
        </w:rPr>
        <w:drawing>
          <wp:inline distT="0" distB="0" distL="0" distR="0" wp14:anchorId="67A76574" wp14:editId="6F2A9DE2">
            <wp:extent cx="5068257" cy="617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348" cy="617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F74" w:rsidRDefault="00F74F74">
      <w:r>
        <w:rPr>
          <w:noProof/>
        </w:rPr>
        <w:drawing>
          <wp:inline distT="0" distB="0" distL="0" distR="0" wp14:anchorId="644BCC83" wp14:editId="1F1F841D">
            <wp:extent cx="2667000" cy="149932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1562" cy="150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FB"/>
    <w:rsid w:val="003711FB"/>
    <w:rsid w:val="00AB0FFF"/>
    <w:rsid w:val="00AB5149"/>
    <w:rsid w:val="00F7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7705"/>
  <w15:chartTrackingRefBased/>
  <w15:docId w15:val="{A958AB39-AC87-48F4-91B8-A4C8BB57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1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chterms.com/definition/deadloc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hterms.com/definition/threa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echterms.com/definition/proces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techterms.com/definition/progra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geetanjli</dc:creator>
  <cp:keywords/>
  <dc:description/>
  <cp:lastModifiedBy>geetanjli</cp:lastModifiedBy>
  <cp:revision>2</cp:revision>
  <dcterms:created xsi:type="dcterms:W3CDTF">2020-06-04T06:34:00Z</dcterms:created>
  <dcterms:modified xsi:type="dcterms:W3CDTF">2020-06-04T06:57:00Z</dcterms:modified>
</cp:coreProperties>
</file>