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092" w:rsidRPr="00012FDD" w:rsidRDefault="00366092">
      <w:pPr>
        <w:rPr>
          <w:sz w:val="28"/>
        </w:rPr>
      </w:pPr>
      <w:r w:rsidRPr="00012FDD">
        <w:rPr>
          <w:sz w:val="28"/>
        </w:rPr>
        <w:t>Aquarium Top-Off Controller</w:t>
      </w:r>
      <w:r w:rsidR="001A2EDA">
        <w:rPr>
          <w:sz w:val="28"/>
        </w:rPr>
        <w:t xml:space="preserve"> v1.3</w:t>
      </w:r>
    </w:p>
    <w:p w:rsidR="00366092" w:rsidRPr="00012FDD" w:rsidRDefault="00366092">
      <w:pPr>
        <w:rPr>
          <w:sz w:val="28"/>
        </w:rPr>
      </w:pPr>
      <w:r w:rsidRPr="00012FDD">
        <w:rPr>
          <w:sz w:val="28"/>
        </w:rPr>
        <w:t>Bill of Materials</w:t>
      </w:r>
    </w:p>
    <w:tbl>
      <w:tblPr>
        <w:tblStyle w:val="TableGrid"/>
        <w:tblW w:w="0" w:type="auto"/>
        <w:tblLook w:val="00BF"/>
      </w:tblPr>
      <w:tblGrid>
        <w:gridCol w:w="2093"/>
        <w:gridCol w:w="2126"/>
        <w:gridCol w:w="2268"/>
        <w:gridCol w:w="1276"/>
        <w:gridCol w:w="1093"/>
      </w:tblGrid>
      <w:tr w:rsidR="000E7586" w:rsidRPr="000E7586" w:rsidTr="000E7586">
        <w:tc>
          <w:tcPr>
            <w:tcW w:w="2093" w:type="dxa"/>
            <w:shd w:val="clear" w:color="auto" w:fill="FABF8F" w:themeFill="accent6" w:themeFillTint="99"/>
          </w:tcPr>
          <w:p w:rsidR="000E7586" w:rsidRPr="000E7586" w:rsidRDefault="000E7586">
            <w:pPr>
              <w:rPr>
                <w:rFonts w:asciiTheme="majorHAnsi" w:hAnsiTheme="majorHAnsi"/>
                <w:sz w:val="20"/>
              </w:rPr>
            </w:pPr>
            <w:r w:rsidRPr="000E7586">
              <w:rPr>
                <w:rFonts w:asciiTheme="majorHAnsi" w:hAnsiTheme="majorHAnsi"/>
                <w:sz w:val="20"/>
              </w:rPr>
              <w:t>Item</w:t>
            </w:r>
          </w:p>
        </w:tc>
        <w:tc>
          <w:tcPr>
            <w:tcW w:w="2126" w:type="dxa"/>
            <w:shd w:val="clear" w:color="auto" w:fill="FABF8F" w:themeFill="accent6" w:themeFillTint="99"/>
          </w:tcPr>
          <w:p w:rsidR="000E7586" w:rsidRPr="000E7586" w:rsidRDefault="000E7586">
            <w:pPr>
              <w:rPr>
                <w:rFonts w:asciiTheme="majorHAnsi" w:hAnsiTheme="majorHAnsi"/>
                <w:sz w:val="20"/>
              </w:rPr>
            </w:pPr>
            <w:r w:rsidRPr="000E7586">
              <w:rPr>
                <w:rFonts w:asciiTheme="majorHAnsi" w:hAnsiTheme="majorHAnsi"/>
                <w:sz w:val="20"/>
              </w:rPr>
              <w:t>Specification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 w:rsidR="000E7586" w:rsidRPr="000E7586" w:rsidRDefault="000E7586">
            <w:pPr>
              <w:rPr>
                <w:rFonts w:asciiTheme="majorHAnsi" w:hAnsiTheme="majorHAnsi"/>
                <w:sz w:val="20"/>
              </w:rPr>
            </w:pPr>
            <w:r w:rsidRPr="000E7586">
              <w:rPr>
                <w:rFonts w:asciiTheme="majorHAnsi" w:hAnsiTheme="majorHAnsi"/>
                <w:sz w:val="20"/>
              </w:rPr>
              <w:t>Supplier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:rsidR="000E7586" w:rsidRPr="000E7586" w:rsidRDefault="000E7586">
            <w:pPr>
              <w:rPr>
                <w:rFonts w:asciiTheme="majorHAnsi" w:hAnsiTheme="majorHAnsi"/>
                <w:sz w:val="20"/>
              </w:rPr>
            </w:pPr>
            <w:r w:rsidRPr="000E7586">
              <w:rPr>
                <w:rFonts w:asciiTheme="majorHAnsi" w:hAnsiTheme="majorHAnsi"/>
                <w:sz w:val="20"/>
              </w:rPr>
              <w:t>Price</w:t>
            </w:r>
          </w:p>
        </w:tc>
        <w:tc>
          <w:tcPr>
            <w:tcW w:w="1093" w:type="dxa"/>
            <w:shd w:val="clear" w:color="auto" w:fill="FABF8F" w:themeFill="accent6" w:themeFillTint="99"/>
          </w:tcPr>
          <w:p w:rsidR="000E7586" w:rsidRPr="000E7586" w:rsidRDefault="000E7586">
            <w:pPr>
              <w:rPr>
                <w:rFonts w:asciiTheme="majorHAnsi" w:hAnsiTheme="majorHAnsi"/>
                <w:sz w:val="20"/>
              </w:rPr>
            </w:pPr>
            <w:r w:rsidRPr="000E7586">
              <w:rPr>
                <w:rFonts w:asciiTheme="majorHAnsi" w:hAnsiTheme="majorHAnsi"/>
                <w:sz w:val="20"/>
              </w:rPr>
              <w:t>Quantity</w:t>
            </w:r>
          </w:p>
        </w:tc>
      </w:tr>
      <w:tr w:rsidR="009039AA" w:rsidTr="000E7586">
        <w:tc>
          <w:tcPr>
            <w:tcW w:w="2093" w:type="dxa"/>
          </w:tcPr>
          <w:p w:rsidR="009039AA" w:rsidRDefault="00F67C19">
            <w:proofErr w:type="spellStart"/>
            <w:r>
              <w:t>Arduino</w:t>
            </w:r>
            <w:proofErr w:type="spellEnd"/>
          </w:p>
        </w:tc>
        <w:tc>
          <w:tcPr>
            <w:tcW w:w="2126" w:type="dxa"/>
          </w:tcPr>
          <w:p w:rsidR="009039AA" w:rsidRDefault="00F67C19">
            <w:r>
              <w:t>Uno R3</w:t>
            </w:r>
          </w:p>
        </w:tc>
        <w:tc>
          <w:tcPr>
            <w:tcW w:w="2268" w:type="dxa"/>
          </w:tcPr>
          <w:p w:rsidR="009039AA" w:rsidRDefault="009039AA">
            <w:r>
              <w:t xml:space="preserve">Active </w:t>
            </w:r>
          </w:p>
        </w:tc>
        <w:tc>
          <w:tcPr>
            <w:tcW w:w="1276" w:type="dxa"/>
          </w:tcPr>
          <w:p w:rsidR="009039AA" w:rsidRDefault="009039AA">
            <w:r>
              <w:t>32.50</w:t>
            </w:r>
          </w:p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9039AA" w:rsidP="00131AA1">
            <w:r>
              <w:t>Grove Base Shield</w:t>
            </w:r>
          </w:p>
        </w:tc>
        <w:tc>
          <w:tcPr>
            <w:tcW w:w="2126" w:type="dxa"/>
          </w:tcPr>
          <w:p w:rsidR="009039AA" w:rsidRDefault="009039AA">
            <w:proofErr w:type="spellStart"/>
            <w:r>
              <w:t>Seeed</w:t>
            </w:r>
            <w:proofErr w:type="spellEnd"/>
            <w:r>
              <w:t xml:space="preserve"> Studio, v1.3</w:t>
            </w:r>
          </w:p>
        </w:tc>
        <w:tc>
          <w:tcPr>
            <w:tcW w:w="2268" w:type="dxa"/>
          </w:tcPr>
          <w:p w:rsidR="009039AA" w:rsidRDefault="009039AA">
            <w:proofErr w:type="spellStart"/>
            <w:r>
              <w:t>Seeed</w:t>
            </w:r>
            <w:proofErr w:type="spellEnd"/>
            <w:r>
              <w:t xml:space="preserve"> Studio SLD01099P</w:t>
            </w:r>
          </w:p>
        </w:tc>
        <w:tc>
          <w:tcPr>
            <w:tcW w:w="1276" w:type="dxa"/>
          </w:tcPr>
          <w:p w:rsidR="009039AA" w:rsidRDefault="009039AA">
            <w:r>
              <w:t>8.90</w:t>
            </w:r>
          </w:p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9039AA">
            <w:r>
              <w:t>Grove Relay</w:t>
            </w:r>
          </w:p>
        </w:tc>
        <w:tc>
          <w:tcPr>
            <w:tcW w:w="2126" w:type="dxa"/>
          </w:tcPr>
          <w:p w:rsidR="009039AA" w:rsidRDefault="009039AA">
            <w:proofErr w:type="spellStart"/>
            <w:r>
              <w:t>Seeed</w:t>
            </w:r>
            <w:proofErr w:type="spellEnd"/>
            <w:r>
              <w:t xml:space="preserve"> Studio</w:t>
            </w:r>
          </w:p>
        </w:tc>
        <w:tc>
          <w:tcPr>
            <w:tcW w:w="2268" w:type="dxa"/>
          </w:tcPr>
          <w:p w:rsidR="009039AA" w:rsidRDefault="009039AA">
            <w:proofErr w:type="spellStart"/>
            <w:r>
              <w:t>Seeed</w:t>
            </w:r>
            <w:proofErr w:type="spellEnd"/>
            <w:r>
              <w:t xml:space="preserve"> Studio COM22639P</w:t>
            </w:r>
          </w:p>
        </w:tc>
        <w:tc>
          <w:tcPr>
            <w:tcW w:w="1276" w:type="dxa"/>
          </w:tcPr>
          <w:p w:rsidR="009039AA" w:rsidRDefault="009039AA">
            <w:r>
              <w:t>2.90</w:t>
            </w:r>
          </w:p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9039AA">
            <w:r>
              <w:t>Grove RTC</w:t>
            </w:r>
          </w:p>
        </w:tc>
        <w:tc>
          <w:tcPr>
            <w:tcW w:w="2126" w:type="dxa"/>
          </w:tcPr>
          <w:p w:rsidR="009039AA" w:rsidRDefault="009039AA">
            <w:proofErr w:type="spellStart"/>
            <w:r>
              <w:t>Seeed</w:t>
            </w:r>
            <w:proofErr w:type="spellEnd"/>
            <w:r>
              <w:t xml:space="preserve"> Studio SEN12671P</w:t>
            </w:r>
          </w:p>
        </w:tc>
        <w:tc>
          <w:tcPr>
            <w:tcW w:w="2268" w:type="dxa"/>
          </w:tcPr>
          <w:p w:rsidR="009039AA" w:rsidRDefault="009039AA">
            <w:r>
              <w:t>Active 187122</w:t>
            </w:r>
          </w:p>
        </w:tc>
        <w:tc>
          <w:tcPr>
            <w:tcW w:w="1276" w:type="dxa"/>
          </w:tcPr>
          <w:p w:rsidR="009039AA" w:rsidRDefault="009039AA">
            <w:r>
              <w:t>11.80</w:t>
            </w:r>
          </w:p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0E7586">
            <w:r>
              <w:t>Lithium b</w:t>
            </w:r>
            <w:r w:rsidR="009039AA">
              <w:t>attery</w:t>
            </w:r>
          </w:p>
        </w:tc>
        <w:tc>
          <w:tcPr>
            <w:tcW w:w="2126" w:type="dxa"/>
          </w:tcPr>
          <w:p w:rsidR="009039AA" w:rsidRDefault="009039AA">
            <w:r>
              <w:t>CR1225 3V Lithium</w:t>
            </w:r>
          </w:p>
        </w:tc>
        <w:tc>
          <w:tcPr>
            <w:tcW w:w="2268" w:type="dxa"/>
          </w:tcPr>
          <w:p w:rsidR="009039AA" w:rsidRDefault="009039AA"/>
        </w:tc>
        <w:tc>
          <w:tcPr>
            <w:tcW w:w="1276" w:type="dxa"/>
          </w:tcPr>
          <w:p w:rsidR="009039AA" w:rsidRDefault="009039AA"/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0E7586">
            <w:r>
              <w:t>Wall adapter p</w:t>
            </w:r>
            <w:r w:rsidR="009039AA">
              <w:t>ower supply</w:t>
            </w:r>
          </w:p>
        </w:tc>
        <w:tc>
          <w:tcPr>
            <w:tcW w:w="2126" w:type="dxa"/>
          </w:tcPr>
          <w:p w:rsidR="009039AA" w:rsidRDefault="009039AA">
            <w:r>
              <w:t>Shenzhen 2U, 120V~ @ 0.5A in, 9VDC @ 1A out</w:t>
            </w:r>
          </w:p>
        </w:tc>
        <w:tc>
          <w:tcPr>
            <w:tcW w:w="2268" w:type="dxa"/>
          </w:tcPr>
          <w:p w:rsidR="009039AA" w:rsidRDefault="009039AA">
            <w:proofErr w:type="spellStart"/>
            <w:r>
              <w:t>Seeed</w:t>
            </w:r>
            <w:proofErr w:type="spellEnd"/>
            <w:r>
              <w:t xml:space="preserve"> Studio POW06183B</w:t>
            </w:r>
          </w:p>
        </w:tc>
        <w:tc>
          <w:tcPr>
            <w:tcW w:w="1276" w:type="dxa"/>
          </w:tcPr>
          <w:p w:rsidR="009039AA" w:rsidRDefault="009039AA">
            <w:r>
              <w:t>3.90</w:t>
            </w:r>
          </w:p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9039AA">
            <w:r>
              <w:t>Aluminum project case</w:t>
            </w:r>
          </w:p>
        </w:tc>
        <w:tc>
          <w:tcPr>
            <w:tcW w:w="2126" w:type="dxa"/>
          </w:tcPr>
          <w:p w:rsidR="009039AA" w:rsidRDefault="009039AA">
            <w:r>
              <w:t>Hammond 1455T1601</w:t>
            </w:r>
          </w:p>
        </w:tc>
        <w:tc>
          <w:tcPr>
            <w:tcW w:w="2268" w:type="dxa"/>
          </w:tcPr>
          <w:p w:rsidR="009039AA" w:rsidRDefault="009039AA">
            <w:r>
              <w:t>Active 137561</w:t>
            </w:r>
          </w:p>
        </w:tc>
        <w:tc>
          <w:tcPr>
            <w:tcW w:w="1276" w:type="dxa"/>
          </w:tcPr>
          <w:p w:rsidR="009039AA" w:rsidRDefault="009039AA">
            <w:r>
              <w:t>26.99</w:t>
            </w:r>
          </w:p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9039AA">
            <w:r>
              <w:t>2 conductor power cord, 6 ft</w:t>
            </w:r>
          </w:p>
        </w:tc>
        <w:tc>
          <w:tcPr>
            <w:tcW w:w="2126" w:type="dxa"/>
          </w:tcPr>
          <w:p w:rsidR="009039AA" w:rsidRDefault="009039AA">
            <w:r>
              <w:t>Circuit Test 138-126</w:t>
            </w:r>
          </w:p>
        </w:tc>
        <w:tc>
          <w:tcPr>
            <w:tcW w:w="2268" w:type="dxa"/>
          </w:tcPr>
          <w:p w:rsidR="009039AA" w:rsidRDefault="009039AA">
            <w:r>
              <w:t>Active 170A12</w:t>
            </w:r>
          </w:p>
        </w:tc>
        <w:tc>
          <w:tcPr>
            <w:tcW w:w="1276" w:type="dxa"/>
          </w:tcPr>
          <w:p w:rsidR="009039AA" w:rsidRDefault="009039AA">
            <w:r>
              <w:t>2.70</w:t>
            </w:r>
          </w:p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9039AA">
            <w:r>
              <w:t>Power cord entry grommet</w:t>
            </w:r>
          </w:p>
        </w:tc>
        <w:tc>
          <w:tcPr>
            <w:tcW w:w="2126" w:type="dxa"/>
          </w:tcPr>
          <w:p w:rsidR="009039AA" w:rsidRDefault="009039AA"/>
        </w:tc>
        <w:tc>
          <w:tcPr>
            <w:tcW w:w="2268" w:type="dxa"/>
          </w:tcPr>
          <w:p w:rsidR="009039AA" w:rsidRDefault="009039AA"/>
        </w:tc>
        <w:tc>
          <w:tcPr>
            <w:tcW w:w="1276" w:type="dxa"/>
          </w:tcPr>
          <w:p w:rsidR="009039AA" w:rsidRDefault="009039AA"/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9039AA">
            <w:r>
              <w:t>4-pin JST cables</w:t>
            </w:r>
          </w:p>
        </w:tc>
        <w:tc>
          <w:tcPr>
            <w:tcW w:w="2126" w:type="dxa"/>
          </w:tcPr>
          <w:p w:rsidR="009039AA" w:rsidRDefault="009039AA">
            <w:proofErr w:type="spellStart"/>
            <w:r>
              <w:t>Seeed</w:t>
            </w:r>
            <w:proofErr w:type="spellEnd"/>
            <w:r>
              <w:t xml:space="preserve"> Studio, 30 cm</w:t>
            </w:r>
            <w:r w:rsidR="000E7586">
              <w:t xml:space="preserve">, </w:t>
            </w:r>
            <w:proofErr w:type="spellStart"/>
            <w:r w:rsidR="000E7586">
              <w:t>pkg</w:t>
            </w:r>
            <w:proofErr w:type="spellEnd"/>
            <w:r w:rsidR="000E7586">
              <w:t xml:space="preserve"> of 5</w:t>
            </w:r>
          </w:p>
        </w:tc>
        <w:tc>
          <w:tcPr>
            <w:tcW w:w="2268" w:type="dxa"/>
          </w:tcPr>
          <w:p w:rsidR="009039AA" w:rsidRDefault="009039AA">
            <w:proofErr w:type="spellStart"/>
            <w:r>
              <w:t>Seeed</w:t>
            </w:r>
            <w:proofErr w:type="spellEnd"/>
            <w:r>
              <w:t xml:space="preserve"> Studio ACC830550</w:t>
            </w:r>
          </w:p>
        </w:tc>
        <w:tc>
          <w:tcPr>
            <w:tcW w:w="1276" w:type="dxa"/>
          </w:tcPr>
          <w:p w:rsidR="009039AA" w:rsidRDefault="000E7586">
            <w:r>
              <w:t>2.90</w:t>
            </w:r>
          </w:p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9039AA">
            <w:r>
              <w:t>Double 6 term barrier block</w:t>
            </w:r>
          </w:p>
        </w:tc>
        <w:tc>
          <w:tcPr>
            <w:tcW w:w="2126" w:type="dxa"/>
          </w:tcPr>
          <w:p w:rsidR="009039AA" w:rsidRDefault="009039AA">
            <w:r>
              <w:t>Cinch 6-140-P</w:t>
            </w:r>
          </w:p>
        </w:tc>
        <w:tc>
          <w:tcPr>
            <w:tcW w:w="2268" w:type="dxa"/>
          </w:tcPr>
          <w:p w:rsidR="009039AA" w:rsidRDefault="009039AA">
            <w:r>
              <w:t>Active 165037</w:t>
            </w:r>
          </w:p>
        </w:tc>
        <w:tc>
          <w:tcPr>
            <w:tcW w:w="1276" w:type="dxa"/>
          </w:tcPr>
          <w:p w:rsidR="009039AA" w:rsidRDefault="009039AA">
            <w:r>
              <w:t>5.99</w:t>
            </w:r>
          </w:p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9039AA">
            <w:r>
              <w:t>Hook-up wire</w:t>
            </w:r>
          </w:p>
        </w:tc>
        <w:tc>
          <w:tcPr>
            <w:tcW w:w="2126" w:type="dxa"/>
          </w:tcPr>
          <w:p w:rsidR="009039AA" w:rsidRDefault="009039AA">
            <w:r>
              <w:t xml:space="preserve">22 </w:t>
            </w:r>
            <w:proofErr w:type="spellStart"/>
            <w:r>
              <w:t>ga</w:t>
            </w:r>
            <w:proofErr w:type="spellEnd"/>
            <w:r>
              <w:t xml:space="preserve">, 18 </w:t>
            </w:r>
            <w:proofErr w:type="spellStart"/>
            <w:r>
              <w:t>ga</w:t>
            </w:r>
            <w:proofErr w:type="spellEnd"/>
          </w:p>
        </w:tc>
        <w:tc>
          <w:tcPr>
            <w:tcW w:w="2268" w:type="dxa"/>
          </w:tcPr>
          <w:p w:rsidR="009039AA" w:rsidRDefault="009039AA"/>
        </w:tc>
        <w:tc>
          <w:tcPr>
            <w:tcW w:w="1276" w:type="dxa"/>
          </w:tcPr>
          <w:p w:rsidR="009039AA" w:rsidRDefault="009039AA"/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9039AA">
            <w:r>
              <w:t>Terminals</w:t>
            </w:r>
          </w:p>
        </w:tc>
        <w:tc>
          <w:tcPr>
            <w:tcW w:w="2126" w:type="dxa"/>
          </w:tcPr>
          <w:p w:rsidR="009039AA" w:rsidRDefault="009039AA"/>
        </w:tc>
        <w:tc>
          <w:tcPr>
            <w:tcW w:w="2268" w:type="dxa"/>
          </w:tcPr>
          <w:p w:rsidR="009039AA" w:rsidRDefault="009039AA"/>
        </w:tc>
        <w:tc>
          <w:tcPr>
            <w:tcW w:w="1276" w:type="dxa"/>
          </w:tcPr>
          <w:p w:rsidR="009039AA" w:rsidRDefault="009039AA"/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9039AA">
            <w:r>
              <w:t>2-wire AC chassis receptacle</w:t>
            </w:r>
          </w:p>
        </w:tc>
        <w:tc>
          <w:tcPr>
            <w:tcW w:w="2126" w:type="dxa"/>
          </w:tcPr>
          <w:p w:rsidR="009039AA" w:rsidRDefault="009039AA">
            <w:r>
              <w:t>Mode 31-040-1</w:t>
            </w:r>
          </w:p>
        </w:tc>
        <w:tc>
          <w:tcPr>
            <w:tcW w:w="2268" w:type="dxa"/>
          </w:tcPr>
          <w:p w:rsidR="009039AA" w:rsidRDefault="009039AA">
            <w:r>
              <w:t>Active 170C51</w:t>
            </w:r>
          </w:p>
        </w:tc>
        <w:tc>
          <w:tcPr>
            <w:tcW w:w="1276" w:type="dxa"/>
          </w:tcPr>
          <w:p w:rsidR="009039AA" w:rsidRDefault="009039AA">
            <w:r>
              <w:t>2.19</w:t>
            </w:r>
          </w:p>
        </w:tc>
        <w:tc>
          <w:tcPr>
            <w:tcW w:w="1093" w:type="dxa"/>
          </w:tcPr>
          <w:p w:rsidR="009039AA" w:rsidRDefault="000E7586">
            <w:r>
              <w:t>3</w:t>
            </w:r>
          </w:p>
        </w:tc>
      </w:tr>
      <w:tr w:rsidR="009039AA" w:rsidTr="000E7586">
        <w:tc>
          <w:tcPr>
            <w:tcW w:w="2093" w:type="dxa"/>
          </w:tcPr>
          <w:p w:rsidR="009039AA" w:rsidRDefault="000E7586">
            <w:r>
              <w:t>Paddle lever round toggle s</w:t>
            </w:r>
            <w:r w:rsidR="009039AA">
              <w:t>witch, ON – (ON)</w:t>
            </w:r>
          </w:p>
        </w:tc>
        <w:tc>
          <w:tcPr>
            <w:tcW w:w="2126" w:type="dxa"/>
          </w:tcPr>
          <w:p w:rsidR="009039AA" w:rsidRDefault="009039AA">
            <w:proofErr w:type="spellStart"/>
            <w:r>
              <w:t>Philmore</w:t>
            </w:r>
            <w:proofErr w:type="spellEnd"/>
            <w:r>
              <w:t xml:space="preserve"> 30-10324</w:t>
            </w:r>
          </w:p>
        </w:tc>
        <w:tc>
          <w:tcPr>
            <w:tcW w:w="2268" w:type="dxa"/>
          </w:tcPr>
          <w:p w:rsidR="009039AA" w:rsidRDefault="009039AA">
            <w:r>
              <w:t>Active 175202</w:t>
            </w:r>
          </w:p>
        </w:tc>
        <w:tc>
          <w:tcPr>
            <w:tcW w:w="1276" w:type="dxa"/>
          </w:tcPr>
          <w:p w:rsidR="009039AA" w:rsidRDefault="009039AA">
            <w:r>
              <w:t>4.29</w:t>
            </w:r>
          </w:p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0E7586">
            <w:r>
              <w:t>Paddle lever round toggle s</w:t>
            </w:r>
            <w:r w:rsidR="009039AA">
              <w:t>witch, ON – ON</w:t>
            </w:r>
          </w:p>
        </w:tc>
        <w:tc>
          <w:tcPr>
            <w:tcW w:w="2126" w:type="dxa"/>
          </w:tcPr>
          <w:p w:rsidR="009039AA" w:rsidRDefault="009039AA">
            <w:proofErr w:type="spellStart"/>
            <w:r>
              <w:t>Philmore</w:t>
            </w:r>
            <w:proofErr w:type="spellEnd"/>
            <w:r>
              <w:t xml:space="preserve"> 30-10328</w:t>
            </w:r>
          </w:p>
        </w:tc>
        <w:tc>
          <w:tcPr>
            <w:tcW w:w="2268" w:type="dxa"/>
          </w:tcPr>
          <w:p w:rsidR="009039AA" w:rsidRDefault="009039AA">
            <w:r>
              <w:t>Active 175201</w:t>
            </w:r>
          </w:p>
        </w:tc>
        <w:tc>
          <w:tcPr>
            <w:tcW w:w="1276" w:type="dxa"/>
          </w:tcPr>
          <w:p w:rsidR="009039AA" w:rsidRDefault="009039AA">
            <w:r>
              <w:t>4.29</w:t>
            </w:r>
          </w:p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9039AA">
            <w:r>
              <w:t>Serial LCD display</w:t>
            </w:r>
          </w:p>
        </w:tc>
        <w:tc>
          <w:tcPr>
            <w:tcW w:w="2126" w:type="dxa"/>
          </w:tcPr>
          <w:p w:rsidR="009039AA" w:rsidRPr="00131AA1" w:rsidRDefault="009039AA" w:rsidP="00131AA1">
            <w:proofErr w:type="spellStart"/>
            <w:r w:rsidRPr="00131AA1">
              <w:t>Sparkfun</w:t>
            </w:r>
            <w:proofErr w:type="spellEnd"/>
            <w:r>
              <w:t xml:space="preserve"> Serial 16x2 – Red on Black 5V</w:t>
            </w:r>
          </w:p>
        </w:tc>
        <w:tc>
          <w:tcPr>
            <w:tcW w:w="2268" w:type="dxa"/>
          </w:tcPr>
          <w:p w:rsidR="009039AA" w:rsidRDefault="009039AA">
            <w:proofErr w:type="spellStart"/>
            <w:r>
              <w:t>Sparkfun</w:t>
            </w:r>
            <w:proofErr w:type="spellEnd"/>
            <w:r>
              <w:t xml:space="preserve"> LCD-09394</w:t>
            </w:r>
          </w:p>
        </w:tc>
        <w:tc>
          <w:tcPr>
            <w:tcW w:w="1276" w:type="dxa"/>
          </w:tcPr>
          <w:p w:rsidR="009039AA" w:rsidRDefault="009039AA">
            <w:r>
              <w:t>24.95</w:t>
            </w:r>
          </w:p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9039AA">
            <w:proofErr w:type="spellStart"/>
            <w:r>
              <w:t>Piezo</w:t>
            </w:r>
            <w:proofErr w:type="spellEnd"/>
            <w:r>
              <w:t xml:space="preserve"> buzzer</w:t>
            </w:r>
          </w:p>
        </w:tc>
        <w:tc>
          <w:tcPr>
            <w:tcW w:w="2126" w:type="dxa"/>
          </w:tcPr>
          <w:p w:rsidR="009039AA" w:rsidRDefault="009039AA">
            <w:r>
              <w:t>Circuit Test 850-200, 3 to 28 VDC, 4.2 kHz</w:t>
            </w:r>
          </w:p>
        </w:tc>
        <w:tc>
          <w:tcPr>
            <w:tcW w:w="2268" w:type="dxa"/>
          </w:tcPr>
          <w:p w:rsidR="009039AA" w:rsidRDefault="009039AA">
            <w:r>
              <w:t>Active 171315</w:t>
            </w:r>
          </w:p>
        </w:tc>
        <w:tc>
          <w:tcPr>
            <w:tcW w:w="1276" w:type="dxa"/>
          </w:tcPr>
          <w:p w:rsidR="009039AA" w:rsidRDefault="009039AA">
            <w:r>
              <w:t>3.49</w:t>
            </w:r>
          </w:p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9039AA">
            <w:r>
              <w:t>DC power chassis jack</w:t>
            </w:r>
          </w:p>
        </w:tc>
        <w:tc>
          <w:tcPr>
            <w:tcW w:w="2126" w:type="dxa"/>
          </w:tcPr>
          <w:p w:rsidR="009039AA" w:rsidRDefault="009039AA">
            <w:r>
              <w:t>Mode 31-157-1</w:t>
            </w:r>
            <w:r w:rsidR="000E7586">
              <w:t>,</w:t>
            </w:r>
            <w:r>
              <w:t xml:space="preserve"> 2.1 mm</w:t>
            </w:r>
          </w:p>
        </w:tc>
        <w:tc>
          <w:tcPr>
            <w:tcW w:w="2268" w:type="dxa"/>
          </w:tcPr>
          <w:p w:rsidR="009039AA" w:rsidRDefault="009039AA">
            <w:r>
              <w:t>Active 170834</w:t>
            </w:r>
          </w:p>
        </w:tc>
        <w:tc>
          <w:tcPr>
            <w:tcW w:w="1276" w:type="dxa"/>
          </w:tcPr>
          <w:p w:rsidR="009039AA" w:rsidRDefault="009039AA">
            <w:r>
              <w:t>2.39</w:t>
            </w:r>
          </w:p>
        </w:tc>
        <w:tc>
          <w:tcPr>
            <w:tcW w:w="1093" w:type="dxa"/>
          </w:tcPr>
          <w:p w:rsidR="009039AA" w:rsidRDefault="000E7586">
            <w:r>
              <w:t>2</w:t>
            </w:r>
          </w:p>
        </w:tc>
      </w:tr>
      <w:tr w:rsidR="009039AA" w:rsidTr="000E7586">
        <w:tc>
          <w:tcPr>
            <w:tcW w:w="2093" w:type="dxa"/>
          </w:tcPr>
          <w:p w:rsidR="009039AA" w:rsidRDefault="009039AA">
            <w:r>
              <w:t>Coaxial power plug</w:t>
            </w:r>
          </w:p>
        </w:tc>
        <w:tc>
          <w:tcPr>
            <w:tcW w:w="2126" w:type="dxa"/>
          </w:tcPr>
          <w:p w:rsidR="009039AA" w:rsidRDefault="000E7586">
            <w:r>
              <w:t xml:space="preserve">Mode </w:t>
            </w:r>
            <w:r w:rsidR="009039AA">
              <w:t>360-121-10</w:t>
            </w:r>
            <w:r>
              <w:t xml:space="preserve">, 2.1 mm, </w:t>
            </w:r>
            <w:proofErr w:type="spellStart"/>
            <w:r>
              <w:t>pkg</w:t>
            </w:r>
            <w:proofErr w:type="spellEnd"/>
            <w:r>
              <w:t xml:space="preserve"> of 10</w:t>
            </w:r>
          </w:p>
        </w:tc>
        <w:tc>
          <w:tcPr>
            <w:tcW w:w="2268" w:type="dxa"/>
          </w:tcPr>
          <w:p w:rsidR="009039AA" w:rsidRDefault="009039AA">
            <w:r>
              <w:t>Active 174289</w:t>
            </w:r>
          </w:p>
        </w:tc>
        <w:tc>
          <w:tcPr>
            <w:tcW w:w="1276" w:type="dxa"/>
          </w:tcPr>
          <w:p w:rsidR="009039AA" w:rsidRDefault="000E7586">
            <w:r>
              <w:t>5.80</w:t>
            </w:r>
          </w:p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9039AA">
            <w:r>
              <w:t>Fuse holder</w:t>
            </w:r>
          </w:p>
        </w:tc>
        <w:tc>
          <w:tcPr>
            <w:tcW w:w="2126" w:type="dxa"/>
          </w:tcPr>
          <w:p w:rsidR="009039AA" w:rsidRDefault="009039AA"/>
        </w:tc>
        <w:tc>
          <w:tcPr>
            <w:tcW w:w="2268" w:type="dxa"/>
          </w:tcPr>
          <w:p w:rsidR="009039AA" w:rsidRDefault="009039AA"/>
        </w:tc>
        <w:tc>
          <w:tcPr>
            <w:tcW w:w="1276" w:type="dxa"/>
          </w:tcPr>
          <w:p w:rsidR="009039AA" w:rsidRDefault="009039AA"/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9039AA">
            <w:r>
              <w:t>Fuse</w:t>
            </w:r>
          </w:p>
        </w:tc>
        <w:tc>
          <w:tcPr>
            <w:tcW w:w="2126" w:type="dxa"/>
          </w:tcPr>
          <w:p w:rsidR="009039AA" w:rsidRDefault="009039AA"/>
        </w:tc>
        <w:tc>
          <w:tcPr>
            <w:tcW w:w="2268" w:type="dxa"/>
          </w:tcPr>
          <w:p w:rsidR="009039AA" w:rsidRDefault="009039AA"/>
        </w:tc>
        <w:tc>
          <w:tcPr>
            <w:tcW w:w="1276" w:type="dxa"/>
          </w:tcPr>
          <w:p w:rsidR="009039AA" w:rsidRDefault="009039AA"/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9039AA">
            <w:r>
              <w:t>Standoffs</w:t>
            </w:r>
          </w:p>
        </w:tc>
        <w:tc>
          <w:tcPr>
            <w:tcW w:w="2126" w:type="dxa"/>
          </w:tcPr>
          <w:p w:rsidR="009039AA" w:rsidRDefault="009039AA">
            <w:r>
              <w:t>Nylon ¾”</w:t>
            </w:r>
          </w:p>
        </w:tc>
        <w:tc>
          <w:tcPr>
            <w:tcW w:w="2268" w:type="dxa"/>
          </w:tcPr>
          <w:p w:rsidR="009039AA" w:rsidRDefault="009039AA"/>
        </w:tc>
        <w:tc>
          <w:tcPr>
            <w:tcW w:w="1276" w:type="dxa"/>
          </w:tcPr>
          <w:p w:rsidR="009039AA" w:rsidRDefault="009039AA"/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9039AA">
            <w:r>
              <w:t>Screws, nuts</w:t>
            </w:r>
          </w:p>
        </w:tc>
        <w:tc>
          <w:tcPr>
            <w:tcW w:w="2126" w:type="dxa"/>
          </w:tcPr>
          <w:p w:rsidR="009039AA" w:rsidRDefault="009039AA">
            <w:r>
              <w:t xml:space="preserve">4-40 x </w:t>
            </w:r>
          </w:p>
        </w:tc>
        <w:tc>
          <w:tcPr>
            <w:tcW w:w="2268" w:type="dxa"/>
          </w:tcPr>
          <w:p w:rsidR="009039AA" w:rsidRDefault="009039AA"/>
        </w:tc>
        <w:tc>
          <w:tcPr>
            <w:tcW w:w="1276" w:type="dxa"/>
          </w:tcPr>
          <w:p w:rsidR="009039AA" w:rsidRDefault="009039AA"/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9039AA">
            <w:r>
              <w:t>Screws, nuts</w:t>
            </w:r>
          </w:p>
        </w:tc>
        <w:tc>
          <w:tcPr>
            <w:tcW w:w="2126" w:type="dxa"/>
          </w:tcPr>
          <w:p w:rsidR="009039AA" w:rsidRDefault="009039AA">
            <w:r>
              <w:t xml:space="preserve">6-32 x </w:t>
            </w:r>
          </w:p>
        </w:tc>
        <w:tc>
          <w:tcPr>
            <w:tcW w:w="2268" w:type="dxa"/>
          </w:tcPr>
          <w:p w:rsidR="009039AA" w:rsidRDefault="009039AA"/>
        </w:tc>
        <w:tc>
          <w:tcPr>
            <w:tcW w:w="1276" w:type="dxa"/>
          </w:tcPr>
          <w:p w:rsidR="009039AA" w:rsidRDefault="009039AA"/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9039AA">
            <w:r>
              <w:t>Screws, nuts</w:t>
            </w:r>
          </w:p>
        </w:tc>
        <w:tc>
          <w:tcPr>
            <w:tcW w:w="2126" w:type="dxa"/>
          </w:tcPr>
          <w:p w:rsidR="009039AA" w:rsidRDefault="009039AA">
            <w:r>
              <w:t>6-32 x</w:t>
            </w:r>
          </w:p>
        </w:tc>
        <w:tc>
          <w:tcPr>
            <w:tcW w:w="2268" w:type="dxa"/>
          </w:tcPr>
          <w:p w:rsidR="009039AA" w:rsidRDefault="009039AA"/>
        </w:tc>
        <w:tc>
          <w:tcPr>
            <w:tcW w:w="1276" w:type="dxa"/>
          </w:tcPr>
          <w:p w:rsidR="009039AA" w:rsidRDefault="009039AA"/>
        </w:tc>
        <w:tc>
          <w:tcPr>
            <w:tcW w:w="1093" w:type="dxa"/>
          </w:tcPr>
          <w:p w:rsidR="009039AA" w:rsidRDefault="009039AA"/>
        </w:tc>
      </w:tr>
      <w:tr w:rsidR="009039AA" w:rsidTr="000E7586">
        <w:tc>
          <w:tcPr>
            <w:tcW w:w="2093" w:type="dxa"/>
          </w:tcPr>
          <w:p w:rsidR="009039AA" w:rsidRDefault="009039AA">
            <w:r>
              <w:t>Shrink tubing</w:t>
            </w:r>
          </w:p>
        </w:tc>
        <w:tc>
          <w:tcPr>
            <w:tcW w:w="2126" w:type="dxa"/>
          </w:tcPr>
          <w:p w:rsidR="009039AA" w:rsidRDefault="009039AA"/>
        </w:tc>
        <w:tc>
          <w:tcPr>
            <w:tcW w:w="2268" w:type="dxa"/>
          </w:tcPr>
          <w:p w:rsidR="009039AA" w:rsidRDefault="009039AA"/>
        </w:tc>
        <w:tc>
          <w:tcPr>
            <w:tcW w:w="1276" w:type="dxa"/>
          </w:tcPr>
          <w:p w:rsidR="009039AA" w:rsidRDefault="009039AA"/>
        </w:tc>
        <w:tc>
          <w:tcPr>
            <w:tcW w:w="1093" w:type="dxa"/>
          </w:tcPr>
          <w:p w:rsidR="009039AA" w:rsidRDefault="009039AA"/>
        </w:tc>
      </w:tr>
    </w:tbl>
    <w:p w:rsidR="00366092" w:rsidRDefault="00366092"/>
    <w:sectPr w:rsidR="00366092" w:rsidSect="00366092">
      <w:footerReference w:type="default" r:id="rId4"/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001" w:rsidRPr="004B0001" w:rsidRDefault="004B0001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DATE \@ "M/d/yyyy" </w:instrText>
    </w:r>
    <w:r>
      <w:rPr>
        <w:sz w:val="18"/>
      </w:rPr>
      <w:fldChar w:fldCharType="separate"/>
    </w:r>
    <w:r>
      <w:rPr>
        <w:noProof/>
        <w:sz w:val="18"/>
      </w:rPr>
      <w:t>2/7/2014</w:t>
    </w:r>
    <w:r>
      <w:rPr>
        <w:sz w:val="18"/>
      </w:rPr>
      <w:fldChar w:fldCharType="end"/>
    </w:r>
    <w:r>
      <w:rPr>
        <w:sz w:val="18"/>
      </w:rPr>
      <w:t xml:space="preserve"> </w:t>
    </w:r>
    <w:r w:rsidRPr="004B0001">
      <w:rPr>
        <w:sz w:val="18"/>
      </w:rPr>
      <w:t xml:space="preserve">Page </w:t>
    </w:r>
    <w:r w:rsidRPr="004B0001">
      <w:rPr>
        <w:rStyle w:val="PageNumber"/>
        <w:sz w:val="18"/>
      </w:rPr>
      <w:fldChar w:fldCharType="begin"/>
    </w:r>
    <w:r w:rsidRPr="004B0001">
      <w:rPr>
        <w:rStyle w:val="PageNumber"/>
        <w:sz w:val="18"/>
      </w:rPr>
      <w:instrText xml:space="preserve"> PAGE </w:instrText>
    </w:r>
    <w:r w:rsidRPr="004B0001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2</w:t>
    </w:r>
    <w:r w:rsidRPr="004B0001">
      <w:rPr>
        <w:rStyle w:val="PageNumber"/>
        <w:sz w:val="18"/>
      </w:rPr>
      <w:fldChar w:fldCharType="end"/>
    </w:r>
    <w:r w:rsidRPr="004B0001">
      <w:rPr>
        <w:rStyle w:val="PageNumber"/>
        <w:sz w:val="18"/>
      </w:rPr>
      <w:t xml:space="preserve"> of </w:t>
    </w:r>
    <w:r w:rsidRPr="004B0001">
      <w:rPr>
        <w:rStyle w:val="PageNumber"/>
        <w:sz w:val="18"/>
      </w:rPr>
      <w:fldChar w:fldCharType="begin"/>
    </w:r>
    <w:r w:rsidRPr="004B0001">
      <w:rPr>
        <w:rStyle w:val="PageNumber"/>
        <w:sz w:val="18"/>
      </w:rPr>
      <w:instrText xml:space="preserve"> NUMPAGES </w:instrText>
    </w:r>
    <w:r w:rsidRPr="004B0001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2</w:t>
    </w:r>
    <w:r w:rsidRPr="004B0001">
      <w:rPr>
        <w:rStyle w:val="PageNumber"/>
        <w:sz w:val="18"/>
      </w:rP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66092"/>
    <w:rsid w:val="00012FDD"/>
    <w:rsid w:val="000E7586"/>
    <w:rsid w:val="00131AA1"/>
    <w:rsid w:val="00157A29"/>
    <w:rsid w:val="0018252D"/>
    <w:rsid w:val="001A2EDA"/>
    <w:rsid w:val="001C2C90"/>
    <w:rsid w:val="00366092"/>
    <w:rsid w:val="003A6A19"/>
    <w:rsid w:val="004B0001"/>
    <w:rsid w:val="005A55CF"/>
    <w:rsid w:val="007C07EB"/>
    <w:rsid w:val="009039AA"/>
    <w:rsid w:val="00980430"/>
    <w:rsid w:val="00A018F7"/>
    <w:rsid w:val="00A116E0"/>
    <w:rsid w:val="00A97D91"/>
    <w:rsid w:val="00D66F2B"/>
    <w:rsid w:val="00EC3C54"/>
    <w:rsid w:val="00F67C19"/>
    <w:rsid w:val="00F81BC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15B2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3660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B00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B0001"/>
  </w:style>
  <w:style w:type="paragraph" w:styleId="Footer">
    <w:name w:val="footer"/>
    <w:basedOn w:val="Normal"/>
    <w:link w:val="FooterChar"/>
    <w:rsid w:val="004B00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B0001"/>
  </w:style>
  <w:style w:type="character" w:styleId="PageNumber">
    <w:name w:val="page number"/>
    <w:basedOn w:val="DefaultParagraphFont"/>
    <w:rsid w:val="004B00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201</Words>
  <Characters>1148</Characters>
  <Application>Microsoft Macintosh Word</Application>
  <DocSecurity>0</DocSecurity>
  <Lines>9</Lines>
  <Paragraphs>2</Paragraphs>
  <ScaleCrop>false</ScaleCrop>
  <Company>hashbrown interactive inc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Lussier</dc:creator>
  <cp:keywords/>
  <cp:lastModifiedBy>Mike Lussier</cp:lastModifiedBy>
  <cp:revision>6</cp:revision>
  <dcterms:created xsi:type="dcterms:W3CDTF">2014-02-05T20:24:00Z</dcterms:created>
  <dcterms:modified xsi:type="dcterms:W3CDTF">2014-02-07T15:36:00Z</dcterms:modified>
</cp:coreProperties>
</file>