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7323" w14:textId="70E73377" w:rsidR="00513FCD" w:rsidRPr="000649BB" w:rsidRDefault="000649BB">
      <w:pPr>
        <w:rPr>
          <w:rFonts w:ascii="Arial" w:hAnsi="Arial" w:cs="Arial"/>
          <w:color w:val="000000" w:themeColor="text1"/>
          <w:lang w:val="en-US"/>
        </w:rPr>
      </w:pPr>
      <w:r w:rsidRPr="000649BB">
        <w:rPr>
          <w:rFonts w:ascii="Arial" w:hAnsi="Arial" w:cs="Arial"/>
          <w:color w:val="000000" w:themeColor="text1"/>
          <w:lang w:val="en-US"/>
        </w:rPr>
        <w:t>Gene Paolo T. Zurbano</w:t>
      </w:r>
    </w:p>
    <w:p w14:paraId="70AE546A" w14:textId="3416D7F6" w:rsidR="000649BB" w:rsidRPr="000649BB" w:rsidRDefault="000649BB">
      <w:pPr>
        <w:rPr>
          <w:rFonts w:ascii="Arial" w:hAnsi="Arial" w:cs="Arial"/>
          <w:color w:val="000000" w:themeColor="text1"/>
          <w:lang w:val="en-US"/>
        </w:rPr>
      </w:pPr>
      <w:r w:rsidRPr="000649BB">
        <w:rPr>
          <w:rFonts w:ascii="Arial" w:hAnsi="Arial" w:cs="Arial"/>
          <w:color w:val="000000" w:themeColor="text1"/>
          <w:lang w:val="en-US"/>
        </w:rPr>
        <w:t>ME304-A (Engineering Economics)</w:t>
      </w:r>
    </w:p>
    <w:p w14:paraId="6B67CA69" w14:textId="38EF2FBC" w:rsidR="000649BB" w:rsidRPr="000649BB" w:rsidRDefault="000649BB">
      <w:pPr>
        <w:rPr>
          <w:rFonts w:ascii="Arial" w:hAnsi="Arial" w:cs="Arial"/>
          <w:color w:val="000000" w:themeColor="text1"/>
          <w:lang w:val="en-US"/>
        </w:rPr>
      </w:pPr>
      <w:r w:rsidRPr="000649BB">
        <w:rPr>
          <w:rFonts w:ascii="Arial" w:hAnsi="Arial" w:cs="Arial"/>
          <w:color w:val="000000" w:themeColor="text1"/>
          <w:lang w:val="en-US"/>
        </w:rPr>
        <w:t>4-16-2021</w:t>
      </w:r>
    </w:p>
    <w:p w14:paraId="4B07208E" w14:textId="1211DDCB" w:rsidR="000649BB" w:rsidRPr="000649BB" w:rsidRDefault="000649BB">
      <w:pPr>
        <w:rPr>
          <w:rFonts w:ascii="Arial" w:hAnsi="Arial" w:cs="Arial"/>
          <w:color w:val="000000" w:themeColor="text1"/>
          <w:lang w:val="en-US"/>
        </w:rPr>
      </w:pPr>
      <w:r w:rsidRPr="000649BB">
        <w:rPr>
          <w:rFonts w:ascii="Arial" w:hAnsi="Arial" w:cs="Arial"/>
          <w:color w:val="000000" w:themeColor="text1"/>
          <w:lang w:val="en-US"/>
        </w:rPr>
        <w:t>10:30-1:30 AM MWF</w:t>
      </w:r>
    </w:p>
    <w:p w14:paraId="5276751C" w14:textId="25778E23" w:rsidR="000649BB" w:rsidRPr="000649BB" w:rsidRDefault="000649BB">
      <w:pPr>
        <w:rPr>
          <w:rFonts w:ascii="Arial" w:hAnsi="Arial" w:cs="Arial"/>
          <w:color w:val="000000" w:themeColor="text1"/>
          <w:lang w:val="en-US"/>
        </w:rPr>
      </w:pPr>
    </w:p>
    <w:p w14:paraId="76949BD2" w14:textId="56C5CA48" w:rsidR="000649BB" w:rsidRPr="00506077" w:rsidRDefault="000649BB" w:rsidP="000649B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0649BB">
        <w:rPr>
          <w:rFonts w:ascii="Arial" w:hAnsi="Arial" w:cs="Arial"/>
          <w:color w:val="000000" w:themeColor="text1"/>
          <w:shd w:val="clear" w:color="auto" w:fill="FFFFFF"/>
        </w:rPr>
        <w:t>Determine the capitalized cost of a small public market if the structure has a first cost of P20M, a life of 20 years and a salvage value of P750,000. The annual operating cost is P150,000. Taxes to be paid is P70,000 annually. Use an interest rate of 7.5%. (10pts)</w:t>
      </w:r>
    </w:p>
    <w:p w14:paraId="40B426A6" w14:textId="5C4FBD10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7A14F1CA" w14:textId="108CD091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0529F9A9" w14:textId="365B779A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E08130D" w14:textId="46CFDE32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2F8C0366" w14:textId="296B34BA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10D280CA" w14:textId="76A38837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7AADA714" w14:textId="72EFA944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F3D9168" w14:textId="28003ECA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2C75968A" w14:textId="361CE6BA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0DCC4910" w14:textId="711B95F8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4A553CE9" w14:textId="430E8D30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204B3C69" w14:textId="11ED06DC" w:rsidR="000649BB" w:rsidRPr="000649BB" w:rsidRDefault="000649BB" w:rsidP="000649B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0649BB">
        <w:rPr>
          <w:rFonts w:ascii="Arial" w:hAnsi="Arial" w:cs="Arial"/>
          <w:color w:val="000000" w:themeColor="text1"/>
          <w:shd w:val="clear" w:color="auto" w:fill="FFFFFF"/>
        </w:rPr>
        <w:t>The maintenance cost of equipment is P15,000 per year and its capitalized cost at 6% interest is P1.8M. IF the equipment has a salvage value of P30,000 and has to be renewed at cost after 10 years, find its original cost. (10pts)</w:t>
      </w:r>
    </w:p>
    <w:p w14:paraId="6338B7B8" w14:textId="4A52D4CF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6BAE595" w14:textId="2B0683E9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3FF4202" w14:textId="629421B0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7DD4A68" w14:textId="2F7C6015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517ED979" w14:textId="0A69DA9E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19F482D8" w14:textId="59CAA623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4E547251" w14:textId="18B272F5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10F0D934" w14:textId="77777777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0D8EBA26" w14:textId="37880E95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79A44E9B" w14:textId="2F688067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5712BF11" w14:textId="7CDE8BCA" w:rsidR="000649BB" w:rsidRPr="000649BB" w:rsidRDefault="000649BB" w:rsidP="000649B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0649BB">
        <w:rPr>
          <w:rFonts w:ascii="Arial" w:hAnsi="Arial" w:cs="Arial"/>
          <w:color w:val="000000" w:themeColor="text1"/>
          <w:shd w:val="clear" w:color="auto" w:fill="FFFFFF"/>
        </w:rPr>
        <w:t>A company uses a type of truck that costs P2M, with a life of three years and a final salvage value of P320,000. How much could the company afford to pay for another type of truck for the same purpose, whose life is four years with a final salvage value of P400,000, if money is worth 4%? (10pts)</w:t>
      </w:r>
    </w:p>
    <w:p w14:paraId="2C1A027F" w14:textId="424FAE3B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05DBE09C" w14:textId="5F44659C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5DFB0090" w14:textId="01518DED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0BE6902" w14:textId="13CF3624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0F5CBBD7" w14:textId="739EDE23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0BCE1A9" w14:textId="5929D2B4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4853A14" w14:textId="7611E050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26D74F1B" w14:textId="1D031237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19DE97B5" w14:textId="0B6EB86C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1A5CD85" w14:textId="40CA2954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26A05655" w14:textId="701CB40C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183420E8" w14:textId="22DF112A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2A24A87" w14:textId="77777777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313029C7" w14:textId="4ACC5475" w:rsidR="000649BB" w:rsidRPr="000649BB" w:rsidRDefault="000649BB" w:rsidP="000649B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649BB">
        <w:rPr>
          <w:rFonts w:ascii="Arial" w:hAnsi="Arial" w:cs="Arial"/>
          <w:color w:val="000000" w:themeColor="text1"/>
          <w:sz w:val="22"/>
          <w:szCs w:val="22"/>
        </w:rPr>
        <w:t>Determine the capitalized cost of a research laboratory that requires P5M for original construction; P100,000 at the end of every year for the first 6 years and then P120,000 each year thereafter for operating expenses, and P500,000 every 5 years for replacement of equipment with interest at 12% per annum? (10pts)</w:t>
      </w:r>
    </w:p>
    <w:p w14:paraId="07EA83BB" w14:textId="6B0011BC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CB53887" w14:textId="4F468E26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0C8326D" w14:textId="7B436BA4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4856FEE" w14:textId="6E23F951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5207BED" w14:textId="7A3F3BB0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6E1D43C" w14:textId="0097E109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DA0C493" w14:textId="02C95C36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1E33F90" w14:textId="060A36C8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0E45B5C" w14:textId="6391C049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9C2B08B" w14:textId="77777777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FBF8BBD" w14:textId="77777777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0649BB">
        <w:rPr>
          <w:rFonts w:ascii="Arial" w:hAnsi="Arial" w:cs="Arial"/>
          <w:color w:val="000000" w:themeColor="text1"/>
          <w:sz w:val="22"/>
          <w:szCs w:val="22"/>
        </w:rPr>
        <w:lastRenderedPageBreak/>
        <w:t>5. A machine cost P8000 and an estimated life of 10 years with a salvage value of P500. What is its book value and total depreciation after 8 years using the straight line method? (10pts)</w:t>
      </w:r>
    </w:p>
    <w:p w14:paraId="548D8DAB" w14:textId="47133CD2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481123BF" w14:textId="54953FF6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7CC39795" w14:textId="769B1973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372C4764" w14:textId="38BB8F7C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0E7C5ED1" w14:textId="544E3870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57D80996" w14:textId="15F4A4B9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65600FE4" w14:textId="314E90FE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2E1D4115" w14:textId="3356902E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1AE60E7A" w14:textId="06C62907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7B20A8B0" w14:textId="2EF45C27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6F801384" w14:textId="1F799682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168FADE7" w14:textId="210F44FF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61D6A873" w14:textId="03093E5D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14AA2F8F" w14:textId="5FEF3626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76FD3F4C" w14:textId="6C722B3C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72F19AE6" w14:textId="39D05E5E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09C11CE2" w14:textId="507DD0AF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05BBA777" w14:textId="0B142433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1EBD7333" w14:textId="64F9279E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4571CC2A" w14:textId="39B23316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045EA5F1" w14:textId="3E10C4F3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2460732C" w14:textId="232F311C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647BB5A5" w14:textId="78F456CD" w:rsidR="000649BB" w:rsidRPr="000649BB" w:rsidRDefault="000649BB" w:rsidP="000649BB">
      <w:pPr>
        <w:rPr>
          <w:rFonts w:ascii="Arial" w:hAnsi="Arial" w:cs="Arial"/>
          <w:lang w:val="en-US"/>
        </w:rPr>
      </w:pPr>
    </w:p>
    <w:p w14:paraId="50B2EAD6" w14:textId="7AE7F106" w:rsidR="000649BB" w:rsidRPr="000649BB" w:rsidRDefault="000649BB" w:rsidP="000649BB">
      <w:pPr>
        <w:rPr>
          <w:rFonts w:ascii="Arial" w:hAnsi="Arial" w:cs="Arial"/>
          <w:color w:val="000000" w:themeColor="text1"/>
          <w:lang w:val="en-US"/>
        </w:rPr>
      </w:pPr>
    </w:p>
    <w:p w14:paraId="6A138C4C" w14:textId="00CC3789" w:rsidR="000649BB" w:rsidRPr="000649BB" w:rsidRDefault="000649BB" w:rsidP="000649BB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0649BB">
        <w:rPr>
          <w:rFonts w:ascii="Arial" w:hAnsi="Arial" w:cs="Arial"/>
          <w:sz w:val="22"/>
          <w:szCs w:val="22"/>
          <w:lang w:val="en-US"/>
        </w:rPr>
        <w:tab/>
      </w:r>
      <w:r w:rsidRPr="000649BB">
        <w:rPr>
          <w:rFonts w:ascii="Arial" w:hAnsi="Arial" w:cs="Arial"/>
          <w:color w:val="2D3B45"/>
          <w:sz w:val="22"/>
          <w:szCs w:val="22"/>
        </w:rPr>
        <w:t>I affirm that I have not given or received any unauthorized help on this activity and that this work is my own.</w:t>
      </w:r>
    </w:p>
    <w:p w14:paraId="0AFA2A3C" w14:textId="77777777" w:rsidR="000649BB" w:rsidRPr="000649BB" w:rsidRDefault="000649BB" w:rsidP="000649BB">
      <w:pPr>
        <w:pStyle w:val="NormalWeb"/>
        <w:shd w:val="clear" w:color="auto" w:fill="FFFFFF"/>
        <w:spacing w:before="180" w:beforeAutospacing="0" w:after="0" w:afterAutospacing="0"/>
        <w:ind w:left="4320" w:firstLine="720"/>
        <w:rPr>
          <w:rFonts w:ascii="Arial" w:hAnsi="Arial" w:cs="Arial"/>
          <w:color w:val="2D3B45"/>
          <w:sz w:val="22"/>
          <w:szCs w:val="22"/>
        </w:rPr>
      </w:pPr>
      <w:r w:rsidRPr="000649BB">
        <w:rPr>
          <w:rFonts w:ascii="Arial" w:hAnsi="Arial" w:cs="Arial"/>
          <w:color w:val="2D3B45"/>
          <w:sz w:val="22"/>
          <w:szCs w:val="22"/>
        </w:rPr>
        <w:t>Name of Student and Signature</w:t>
      </w:r>
    </w:p>
    <w:p w14:paraId="2F1678DA" w14:textId="3A33057B" w:rsidR="000649BB" w:rsidRPr="000649BB" w:rsidRDefault="000649BB" w:rsidP="000649BB">
      <w:pPr>
        <w:tabs>
          <w:tab w:val="left" w:pos="5958"/>
        </w:tabs>
        <w:rPr>
          <w:rFonts w:ascii="Arial" w:hAnsi="Arial" w:cs="Arial"/>
          <w:lang w:val="en-US"/>
        </w:rPr>
      </w:pPr>
    </w:p>
    <w:sectPr w:rsidR="000649BB" w:rsidRPr="000649B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26CA" w14:textId="77777777" w:rsidR="00542EA9" w:rsidRDefault="00542EA9" w:rsidP="000649BB">
      <w:pPr>
        <w:spacing w:after="0" w:line="240" w:lineRule="auto"/>
      </w:pPr>
      <w:r>
        <w:separator/>
      </w:r>
    </w:p>
  </w:endnote>
  <w:endnote w:type="continuationSeparator" w:id="0">
    <w:p w14:paraId="2065541B" w14:textId="77777777" w:rsidR="00542EA9" w:rsidRDefault="00542EA9" w:rsidP="0006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1CFE" w14:textId="77777777" w:rsidR="000649BB" w:rsidRPr="000649BB" w:rsidRDefault="000649BB" w:rsidP="000649BB">
    <w:pPr>
      <w:pStyle w:val="NormalWeb"/>
      <w:shd w:val="clear" w:color="auto" w:fill="FFFFFF"/>
      <w:spacing w:before="180" w:beforeAutospacing="0" w:after="0" w:afterAutospacing="0"/>
      <w:ind w:left="4320" w:firstLine="720"/>
      <w:rPr>
        <w:rFonts w:ascii="Arial" w:hAnsi="Arial" w:cs="Arial"/>
        <w:b/>
        <w:bCs/>
        <w:color w:val="2D3B45"/>
        <w:sz w:val="22"/>
        <w:szCs w:val="22"/>
      </w:rPr>
    </w:pPr>
  </w:p>
  <w:p w14:paraId="7C19B9CA" w14:textId="77777777" w:rsidR="000649BB" w:rsidRPr="000649BB" w:rsidRDefault="000649BB">
    <w:pPr>
      <w:pStyle w:val="Footer"/>
      <w:rPr>
        <w:rFonts w:ascii="Arial" w:hAnsi="Arial" w:cs="Aria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B1D4" w14:textId="77777777" w:rsidR="00542EA9" w:rsidRDefault="00542EA9" w:rsidP="000649BB">
      <w:pPr>
        <w:spacing w:after="0" w:line="240" w:lineRule="auto"/>
      </w:pPr>
      <w:r>
        <w:separator/>
      </w:r>
    </w:p>
  </w:footnote>
  <w:footnote w:type="continuationSeparator" w:id="0">
    <w:p w14:paraId="58A11D2F" w14:textId="77777777" w:rsidR="00542EA9" w:rsidRDefault="00542EA9" w:rsidP="00064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7491E"/>
    <w:multiLevelType w:val="hybridMultilevel"/>
    <w:tmpl w:val="8356EB0E"/>
    <w:lvl w:ilvl="0" w:tplc="6F0A41C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B"/>
    <w:rsid w:val="000649BB"/>
    <w:rsid w:val="00506077"/>
    <w:rsid w:val="00513FCD"/>
    <w:rsid w:val="00542EA9"/>
    <w:rsid w:val="00D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3D11"/>
  <w15:chartTrackingRefBased/>
  <w15:docId w15:val="{8062DA04-9F42-4737-B3A8-CB66376E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06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BB"/>
  </w:style>
  <w:style w:type="paragraph" w:styleId="Footer">
    <w:name w:val="footer"/>
    <w:basedOn w:val="Normal"/>
    <w:link w:val="FooterChar"/>
    <w:uiPriority w:val="99"/>
    <w:unhideWhenUsed/>
    <w:rsid w:val="0006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3</cp:revision>
  <dcterms:created xsi:type="dcterms:W3CDTF">2021-04-16T05:26:00Z</dcterms:created>
  <dcterms:modified xsi:type="dcterms:W3CDTF">2021-04-16T07:09:00Z</dcterms:modified>
</cp:coreProperties>
</file>