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Ürün Analiz Dökümanı — Kişisel Blog Web Sitesi</w:t>
      </w:r>
    </w:p>
    <w:p>
      <w:pPr>
        <w:pStyle w:val="Author"/>
      </w:pPr>
      <w:r>
        <w:t xml:space="preserve">Göktuğ Efe Madran</w:t>
      </w:r>
    </w:p>
    <w:bookmarkStart w:id="30" w:name="ürün-analiz-dökümanı"/>
    <w:p>
      <w:pPr>
        <w:pStyle w:val="Heading1"/>
      </w:pPr>
      <w:r>
        <w:t xml:space="preserve">Ürün Analiz Dökümanı</w:t>
      </w:r>
    </w:p>
    <w:p>
      <w:pPr>
        <w:pStyle w:val="FirstParagraph"/>
      </w:pPr>
      <w:r>
        <w:rPr>
          <w:b/>
          <w:bCs/>
        </w:rPr>
        <w:t xml:space="preserve">Proje Adı:</w:t>
      </w:r>
      <w:r>
        <w:t xml:space="preserve"> </w:t>
      </w:r>
      <w:r>
        <w:t xml:space="preserve">Kişisel Blog / Portföy Web Sitesi</w:t>
      </w:r>
      <w:r>
        <w:t xml:space="preserve"> </w:t>
      </w:r>
      <w:r>
        <w:rPr>
          <w:b/>
          <w:bCs/>
        </w:rPr>
        <w:t xml:space="preserve">Dersi Veren:</w:t>
      </w:r>
      <w:r>
        <w:t xml:space="preserve"> </w:t>
      </w:r>
      <w:r>
        <w:t xml:space="preserve">Süleyman KESİK</w:t>
      </w:r>
      <w:r>
        <w:t xml:space="preserve"> </w:t>
      </w:r>
      <w:r>
        <w:rPr>
          <w:b/>
          <w:bCs/>
        </w:rPr>
        <w:t xml:space="preserve">Dersi Alan:</w:t>
      </w:r>
      <w:r>
        <w:t xml:space="preserve"> </w:t>
      </w:r>
      <w:r>
        <w:t xml:space="preserve">Göktuğ Efe Madran</w:t>
      </w:r>
      <w:r>
        <w:t xml:space="preserve"> </w:t>
      </w:r>
      <w:r>
        <w:rPr>
          <w:b/>
          <w:bCs/>
        </w:rPr>
        <w:t xml:space="preserve">Dönem:</w:t>
      </w:r>
      <w:r>
        <w:t xml:space="preserve"> </w:t>
      </w:r>
      <w:r>
        <w:t xml:space="preserve">2025–2026 Bahar Dönemi</w:t>
      </w:r>
      <w:r>
        <w:t xml:space="preserve"> </w:t>
      </w:r>
      <w:r>
        <w:rPr>
          <w:b/>
          <w:bCs/>
        </w:rPr>
        <w:t xml:space="preserve">Bölüm:</w:t>
      </w:r>
      <w:r>
        <w:t xml:space="preserve"> </w:t>
      </w:r>
      <w:r>
        <w:t xml:space="preserve">Bilgisayar Teknolojileri Bölümü / Bilişim Güvenliği Teknolojisi Programı</w:t>
      </w:r>
      <w:r>
        <w:t xml:space="preserve"> </w:t>
      </w:r>
      <w:r>
        <w:rPr>
          <w:b/>
          <w:bCs/>
        </w:rPr>
        <w:t xml:space="preserve">Döküman Türü:</w:t>
      </w:r>
      <w:r>
        <w:t xml:space="preserve"> </w:t>
      </w:r>
      <w:r>
        <w:t xml:space="preserve">Geliştirici / Analiz Dökümanı</w:t>
      </w:r>
      <w:r>
        <w:t xml:space="preserve"> </w:t>
      </w:r>
      <w:r>
        <w:rPr>
          <w:b/>
          <w:bCs/>
        </w:rPr>
        <w:t xml:space="preserve">Versiyon: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2" w:name="giriş"/>
    <w:p>
      <w:pPr>
        <w:pStyle w:val="Heading2"/>
      </w:pPr>
      <w:r>
        <w:t xml:space="preserve">1. Giriş</w:t>
      </w:r>
    </w:p>
    <w:bookmarkStart w:id="9" w:name="amaç-ve-kapsam"/>
    <w:p>
      <w:pPr>
        <w:pStyle w:val="Heading3"/>
      </w:pPr>
      <w:r>
        <w:t xml:space="preserve">1.1 Amaç ve Kapsam</w:t>
      </w:r>
    </w:p>
    <w:p>
      <w:pPr>
        <w:pStyle w:val="FirstParagraph"/>
      </w:pPr>
      <w:r>
        <w:t xml:space="preserve">Bu döküman,</w:t>
      </w:r>
      <w:r>
        <w:t xml:space="preserve"> </w:t>
      </w:r>
      <w:r>
        <w:rPr>
          <w:b/>
          <w:bCs/>
        </w:rPr>
        <w:t xml:space="preserve">Kişisel Blog Web Sitesi</w:t>
      </w:r>
      <w:r>
        <w:t xml:space="preserve"> </w:t>
      </w:r>
      <w:r>
        <w:t xml:space="preserve">projesinin teknik analizini, iş gereksinimlerini, mimari yapısını ve önyüz tasarımlarını geliştirici bakış açısıyla tariflemek amacıyla hazırlanmıştır.</w:t>
      </w:r>
    </w:p>
    <w:p>
      <w:pPr>
        <w:pStyle w:val="BodyText"/>
      </w:pPr>
      <w:r>
        <w:t xml:space="preserve">Proje; bir kullanıcının (site sahibinin) kendisi hakkındaki bilgileri ve farklı konulardaki yazılarını yayımlayabildiği, ziyaretçilerin ise bu içerikleri okuyabildiği kişisel bir blog/portföy uygulamasıdır. Tasarım</w:t>
      </w:r>
      <w:r>
        <w:t xml:space="preserve"> </w:t>
      </w:r>
      <w:r>
        <w:rPr>
          <w:rStyle w:val="VerbatimChar"/>
        </w:rPr>
        <w:t xml:space="preserve">aliabdaal.com</w:t>
      </w:r>
      <w:r>
        <w:t xml:space="preserve"> </w:t>
      </w:r>
      <w:r>
        <w:t xml:space="preserve">örnek alınarak sade, sıcak ve içerik odaklı bir yaklaşımla gerçekleştirilmiştir.</w:t>
      </w:r>
    </w:p>
    <w:p>
      <w:pPr>
        <w:pStyle w:val="BodyText"/>
      </w:pPr>
      <w:r>
        <w:t xml:space="preserve">Kapsam dahilindeki ana modüller: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Hakkımda</w:t>
      </w:r>
      <w:r>
        <w:t xml:space="preserve"> </w:t>
      </w:r>
      <w:r>
        <w:t xml:space="preserve">— site sahibinin kişisel bilgileri ve fotoğrafı.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Teknik Bilgi</w:t>
      </w:r>
      <w:r>
        <w:t xml:space="preserve">,</w:t>
      </w:r>
      <w:r>
        <w:t xml:space="preserve"> </w:t>
      </w:r>
      <w:r>
        <w:rPr>
          <w:b/>
          <w:bCs/>
        </w:rPr>
        <w:t xml:space="preserve">Teknik Olmayan Bilgi</w:t>
      </w:r>
      <w:r>
        <w:t xml:space="preserve">,</w:t>
      </w:r>
      <w:r>
        <w:t xml:space="preserve"> </w:t>
      </w:r>
      <w:r>
        <w:rPr>
          <w:b/>
          <w:bCs/>
        </w:rPr>
        <w:t xml:space="preserve">Araştırmalarım</w:t>
      </w:r>
      <w:r>
        <w:t xml:space="preserve">,</w:t>
      </w:r>
      <w:r>
        <w:t xml:space="preserve"> </w:t>
      </w:r>
      <w:r>
        <w:rPr>
          <w:b/>
          <w:bCs/>
        </w:rPr>
        <w:t xml:space="preserve">Hobilerim</w:t>
      </w:r>
      <w:r>
        <w:t xml:space="preserve">,</w:t>
      </w:r>
      <w:r>
        <w:t xml:space="preserve"> </w:t>
      </w:r>
      <w:r>
        <w:rPr>
          <w:b/>
          <w:bCs/>
        </w:rPr>
        <w:t xml:space="preserve">Okuduğum Kitaplar</w:t>
      </w:r>
      <w:r>
        <w:t xml:space="preserve"> </w:t>
      </w:r>
      <w:r>
        <w:t xml:space="preserve">— kategori bazlı içerik bölümleri.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Yetkilendirme</w:t>
      </w:r>
      <w:r>
        <w:t xml:space="preserve"> </w:t>
      </w:r>
      <w:r>
        <w:t xml:space="preserve">— iki ayrı kullanıcı deneyimi: yalnızca okuyan</w:t>
      </w:r>
      <w:r>
        <w:t xml:space="preserve"> </w:t>
      </w:r>
      <w:r>
        <w:rPr>
          <w:b/>
          <w:bCs/>
        </w:rPr>
        <w:t xml:space="preserve">Normal Kullanıcı</w:t>
      </w:r>
      <w:r>
        <w:t xml:space="preserve"> </w:t>
      </w:r>
      <w:r>
        <w:t xml:space="preserve">ve içerik yöneten</w:t>
      </w:r>
      <w:r>
        <w:t xml:space="preserve"> </w:t>
      </w:r>
      <w:r>
        <w:rPr>
          <w:b/>
          <w:bCs/>
        </w:rPr>
        <w:t xml:space="preserve">Yetkili Kullanıcı</w:t>
      </w:r>
      <w:r>
        <w:t xml:space="preserve">.</w:t>
      </w:r>
    </w:p>
    <w:p>
      <w:pPr>
        <w:pStyle w:val="FirstParagraph"/>
      </w:pPr>
      <w:r>
        <w:t xml:space="preserve">Kapsam</w:t>
      </w:r>
      <w:r>
        <w:t xml:space="preserve"> </w:t>
      </w:r>
      <w:r>
        <w:rPr>
          <w:b/>
          <w:bCs/>
        </w:rPr>
        <w:t xml:space="preserve">dışı</w:t>
      </w:r>
      <w:r>
        <w:t xml:space="preserve">: ödeme/e-ticaret, çok dilli içerik, yorum sistemi ve son kullanıcı üyeliği bu sürümde bulunmamaktadır.</w:t>
      </w:r>
    </w:p>
    <w:bookmarkEnd w:id="9"/>
    <w:bookmarkStart w:id="10" w:name="tanımlar-ve-kısaltmalar"/>
    <w:p>
      <w:pPr>
        <w:pStyle w:val="Heading3"/>
      </w:pPr>
      <w:r>
        <w:t xml:space="preserve">1.2 Tanımlar ve Kısaltmalar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Tanım / Kısaltma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 — uygulama programlama arayüzü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 — oluştur/oku/güncelle/sil işlemleri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DRF</w:t>
            </w:r>
          </w:p>
        </w:tc>
        <w:tc>
          <w:tcPr/>
          <w:p>
            <w:pPr>
              <w:pStyle w:val="Compact"/>
            </w:pPr>
            <w:r>
              <w:t xml:space="preserve">Django REST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kimlik doğrulama jetonu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 — nesne–ilişkisel eşleme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 — API mimari yaklaşımı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 — tek sayfa uygulaması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İçerik başlığından türetilen, URL dostu benzersiz metin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Bölüm (Section)</w:t>
            </w:r>
          </w:p>
        </w:tc>
        <w:tc>
          <w:tcPr/>
          <w:p>
            <w:pPr>
              <w:pStyle w:val="Compact"/>
            </w:pPr>
            <w:r>
              <w:t xml:space="preserve">İçeriklerin gruplandığı üst başlık (örn. Teknik Bilgi)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Bir bölüm altındaki alt sınıflandırma (örn. Web Güvenliği)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Yetkili Kullanıcı</w:t>
            </w:r>
          </w:p>
        </w:tc>
        <w:tc>
          <w:tcPr/>
          <w:p>
            <w:pPr>
              <w:pStyle w:val="Compact"/>
            </w:pPr>
            <w:r>
              <w:t xml:space="preserve">Giriş yaparak içerik yönetebilen kullanıcı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Kullanıcı</w:t>
            </w:r>
          </w:p>
        </w:tc>
        <w:tc>
          <w:tcPr/>
          <w:p>
            <w:pPr>
              <w:pStyle w:val="Compact"/>
            </w:pPr>
            <w:r>
              <w:t xml:space="preserve">Giriş yapmadan yalnızca okuyabilen ziyaretçi</w:t>
            </w:r>
          </w:p>
        </w:tc>
      </w:tr>
    </w:tbl>
    <w:bookmarkEnd w:id="10"/>
    <w:bookmarkStart w:id="11" w:name="referanslar"/>
    <w:p>
      <w:pPr>
        <w:pStyle w:val="Heading3"/>
      </w:pPr>
      <w:r>
        <w:t xml:space="preserve">1.3 Referanslar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Döküman Adı</w:t>
            </w:r>
          </w:p>
        </w:tc>
        <w:tc>
          <w:tcPr/>
          <w:p>
            <w:pPr>
              <w:pStyle w:val="Compact"/>
            </w:pPr>
            <w:r>
              <w:t xml:space="preserve">Notlar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Blog Web Sitesi Değerlendirme Kriterleri</w:t>
            </w:r>
          </w:p>
        </w:tc>
        <w:tc>
          <w:tcPr/>
          <w:p>
            <w:pPr>
              <w:pStyle w:val="Compact"/>
            </w:pPr>
            <w:r>
              <w:t xml:space="preserve">Dersin proje gereksinim ve puanlama dökümanı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Django 5.x Resmî Dökümantasyonu</w:t>
            </w:r>
          </w:p>
        </w:tc>
        <w:tc>
          <w:tcPr/>
          <w:p>
            <w:pPr>
              <w:pStyle w:val="Compact"/>
            </w:pPr>
            <w:r>
              <w:t xml:space="preserve">https://docs.djangoproject.com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Django REST Framework Dökümantasyonu</w:t>
            </w:r>
          </w:p>
        </w:tc>
        <w:tc>
          <w:tcPr/>
          <w:p>
            <w:pPr>
              <w:pStyle w:val="Compact"/>
            </w:pPr>
            <w:r>
              <w:t xml:space="preserve">https://www.django-rest-framework.org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Angular 21 Resmî Dökümantasyonu</w:t>
            </w:r>
          </w:p>
        </w:tc>
        <w:tc>
          <w:tcPr/>
          <w:p>
            <w:pPr>
              <w:pStyle w:val="Compact"/>
            </w:pPr>
            <w:r>
              <w:t xml:space="preserve">https://angular.dev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PostgreSQL 15 Dökümantasyonu</w:t>
            </w:r>
          </w:p>
        </w:tc>
        <w:tc>
          <w:tcPr/>
          <w:p>
            <w:pPr>
              <w:pStyle w:val="Compact"/>
            </w:pPr>
            <w:r>
              <w:t xml:space="preserve">https://www.postgresql.org/docs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aliabdaal.com</w:t>
            </w:r>
          </w:p>
        </w:tc>
        <w:tc>
          <w:tcPr/>
          <w:p>
            <w:pPr>
              <w:pStyle w:val="Compact"/>
            </w:pPr>
            <w:r>
              <w:t xml:space="preserve">Tasarım ve içerik kurgusu için örnek 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iş-modeli"/>
    <w:p>
      <w:pPr>
        <w:pStyle w:val="Heading2"/>
      </w:pPr>
      <w:r>
        <w:t xml:space="preserve">2. İş Modeli</w:t>
      </w:r>
    </w:p>
    <w:p>
      <w:pPr>
        <w:pStyle w:val="FirstParagraph"/>
      </w:pPr>
      <w:r>
        <w:t xml:space="preserve">Uygulama iki temel aktör üzerine kuruludur: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Ziyaretçi (Normal Kullanıcı):</w:t>
      </w:r>
      <w:r>
        <w:t xml:space="preserve"> </w:t>
      </w:r>
      <w:r>
        <w:t xml:space="preserve">Siteye girer, Hakkımda bilgilerini ve yayımlanmış içerikleri bölüm/kategori bazında okur. Herhangi bir kayıt veya giriş gerektirmez. Yazma yetkisi</w:t>
      </w:r>
      <w:r>
        <w:t xml:space="preserve"> </w:t>
      </w:r>
      <w:r>
        <w:rPr>
          <w:b/>
          <w:bCs/>
        </w:rPr>
        <w:t xml:space="preserve">yoktur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Sahibi (Yetkili Kullanıcı):</w:t>
      </w:r>
      <w:r>
        <w:t xml:space="preserve"> </w:t>
      </w:r>
      <w:r>
        <w:t xml:space="preserve">Kullanıcı adı/şifre ile giriş yapar, JWT jetonu alır ve Yönetim Paneli üzerinden tüm içerikleri yönetir (ekleme, güncelleme, silme).</w:t>
      </w:r>
    </w:p>
    <w:p>
      <w:pPr>
        <w:pStyle w:val="FirstParagraph"/>
      </w:pPr>
      <w:r>
        <w:rPr>
          <w:b/>
          <w:bCs/>
        </w:rPr>
        <w:t xml:space="preserve">Temel akış (EPC benzeri özet):</w:t>
      </w:r>
    </w:p>
    <w:p>
      <w:pPr>
        <w:pStyle w:val="SourceCode"/>
      </w:pPr>
      <w:r>
        <w:rPr>
          <w:rStyle w:val="VerbatimChar"/>
        </w:rPr>
        <w:t xml:space="preserve">[Ziyaretçi siteye girer]</w:t>
      </w:r>
      <w:r>
        <w:br/>
      </w:r>
      <w:r>
        <w:rPr>
          <w:rStyle w:val="VerbatimChar"/>
        </w:rPr>
        <w:t xml:space="preserve">        → (Ana Sayfa) → [Bölüm seçer] → [İçerik listesini görür] → [İçerik detayını okur]</w:t>
      </w:r>
      <w:r>
        <w:br/>
      </w:r>
      <w:r>
        <w:br/>
      </w:r>
      <w:r>
        <w:rPr>
          <w:rStyle w:val="VerbatimChar"/>
        </w:rPr>
        <w:t xml:space="preserve">[Site sahibi /giris ekranına gider]</w:t>
      </w:r>
      <w:r>
        <w:br/>
      </w:r>
      <w:r>
        <w:rPr>
          <w:rStyle w:val="VerbatimChar"/>
        </w:rPr>
        <w:t xml:space="preserve">        → [Kimlik doğrulama (JWT)] → (Yönetim Paneli)</w:t>
      </w:r>
      <w:r>
        <w:br/>
      </w:r>
      <w:r>
        <w:rPr>
          <w:rStyle w:val="VerbatimChar"/>
        </w:rPr>
        <w:t xml:space="preserve">        → [Yönetilecek bölümü seçer]</w:t>
      </w:r>
      <w:r>
        <w:br/>
      </w:r>
      <w:r>
        <w:rPr>
          <w:rStyle w:val="VerbatimChar"/>
        </w:rPr>
        <w:t xml:space="preserve">              ├── Hakkımda  → [Profil formunu günceller → Kaydet]</w:t>
      </w:r>
      <w:r>
        <w:br/>
      </w:r>
      <w:r>
        <w:rPr>
          <w:rStyle w:val="VerbatimChar"/>
        </w:rPr>
        <w:t xml:space="preserve">              └── İçerik bölümü → [Kategori CRUD] + [İçerik CRUD]</w:t>
      </w:r>
    </w:p>
    <w:p>
      <w:pPr>
        <w:pStyle w:val="FirstParagraph"/>
      </w:pPr>
      <w:r>
        <w:t xml:space="preserve">Yetki kuralı sunucu tarafında zorlanır: yazma uçlarına yalnızca geçerli JWT jetonu olan istekler erişebilir; jetonsuz yazma denemeleri</w:t>
      </w:r>
      <w:r>
        <w:t xml:space="preserve"> </w:t>
      </w:r>
      <w:r>
        <w:rPr>
          <w:b/>
          <w:bCs/>
        </w:rPr>
        <w:t xml:space="preserve">HTTP 401</w:t>
      </w:r>
      <w:r>
        <w:t xml:space="preserve"> </w:t>
      </w:r>
      <w:r>
        <w:t xml:space="preserve">ile reddedilir.</w:t>
      </w:r>
    </w:p>
    <w:p>
      <w:r>
        <w:pict>
          <v:rect style="width:0;height:1.5pt" o:hralign="center" o:hrstd="t" o:hr="t"/>
        </w:pict>
      </w:r>
    </w:p>
    <w:bookmarkEnd w:id="13"/>
    <w:bookmarkStart w:id="17" w:name="iş-gereksinimleri"/>
    <w:p>
      <w:pPr>
        <w:pStyle w:val="Heading2"/>
      </w:pPr>
      <w:r>
        <w:t xml:space="preserve">3. İş Gereksinimleri</w:t>
      </w:r>
    </w:p>
    <w:p>
      <w:pPr>
        <w:pStyle w:val="FirstParagraph"/>
      </w:pPr>
      <w:r>
        <w:t xml:space="preserve">İlgili iş alanı; kişisel içerik yayıncılığıdır. Site sahibi, bilgi birikimini yapılandırılmış bölümler ve kategoriler altında düzenleyerek ziyaretçiyle paylaşır.</w:t>
      </w:r>
    </w:p>
    <w:bookmarkStart w:id="14" w:name="fonksiyonel-gereksinimler"/>
    <w:p>
      <w:pPr>
        <w:pStyle w:val="Heading3"/>
      </w:pPr>
      <w:r>
        <w:t xml:space="preserve">3.1 Fonksiyonel Gereksinimler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</w:t>
            </w:r>
          </w:p>
        </w:tc>
        <w:tc>
          <w:tcPr/>
          <w:p>
            <w:pPr>
              <w:pStyle w:val="Compact"/>
            </w:pPr>
            <w:r>
              <w:t xml:space="preserve">Fonksiyonel Gereksinim</w:t>
            </w:r>
          </w:p>
        </w:tc>
        <w:tc>
          <w:tcPr/>
          <w:p>
            <w:pPr>
              <w:pStyle w:val="Compact"/>
            </w:pPr>
            <w:r>
              <w:t xml:space="preserve">Detay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Hakkımda görüntüleme</w:t>
            </w:r>
          </w:p>
        </w:tc>
        <w:tc>
          <w:tcPr/>
          <w:p>
            <w:pPr>
              <w:pStyle w:val="Compact"/>
            </w:pPr>
            <w:r>
              <w:t xml:space="preserve">Ziyaretçi; isim, yaş, şehir, meslek, okul, sosyal medya ve uzun biyografi paragrafını görür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Hakkımda güncelleme</w:t>
            </w:r>
          </w:p>
        </w:tc>
        <w:tc>
          <w:tcPr/>
          <w:p>
            <w:pPr>
              <w:pStyle w:val="Compact"/>
            </w:pPr>
            <w:r>
              <w:t xml:space="preserve">Yetkili kullanıcı tüm Hakkımda alanlarını ve profil fotoğrafını güncelleyebilir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Bölümleri listeleme</w:t>
            </w:r>
          </w:p>
        </w:tc>
        <w:tc>
          <w:tcPr/>
          <w:p>
            <w:pPr>
              <w:pStyle w:val="Compact"/>
            </w:pPr>
            <w:r>
              <w:t xml:space="preserve">5 içerik bölümü (Teknik, Teknik Olmayan, Araştırmalar, Hobiler, Kitaplar) ayrı sayfalarda sunulur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Kategori CRUD</w:t>
            </w:r>
          </w:p>
        </w:tc>
        <w:tc>
          <w:tcPr/>
          <w:p>
            <w:pPr>
              <w:pStyle w:val="Compact"/>
            </w:pPr>
            <w:r>
              <w:t xml:space="preserve">Yetkili kullanıcı her bölüm için kategori ekler/günceller/siler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İçerik CRUD</w:t>
            </w:r>
          </w:p>
        </w:tc>
        <w:tc>
          <w:tcPr/>
          <w:p>
            <w:pPr>
              <w:pStyle w:val="Compact"/>
            </w:pPr>
            <w:r>
              <w:t xml:space="preserve">Yetkili kullanıcı içerik ekler/günceller/siler; görsel ve dış bağlantı ekleyebilir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İçerik filtreleme</w:t>
            </w:r>
          </w:p>
        </w:tc>
        <w:tc>
          <w:tcPr/>
          <w:p>
            <w:pPr>
              <w:pStyle w:val="Compact"/>
            </w:pPr>
            <w:r>
              <w:t xml:space="preserve">Ziyaretçi bölüm içinde kategoriye göre filtreleme yapabilir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İçerik detay görüntüleme</w:t>
            </w:r>
          </w:p>
        </w:tc>
        <w:tc>
          <w:tcPr/>
          <w:p>
            <w:pPr>
              <w:pStyle w:val="Compact"/>
            </w:pPr>
            <w:r>
              <w:t xml:space="preserve">Slug tabanlı detay sayfasında Markdown içerik biçimlendirilerek gösterilir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Taslak/Yayın durumu</w:t>
            </w:r>
          </w:p>
        </w:tc>
        <w:tc>
          <w:tcPr/>
          <w:p>
            <w:pPr>
              <w:pStyle w:val="Compact"/>
            </w:pPr>
            <w:r>
              <w:t xml:space="preserve">İçerikler</w:t>
            </w:r>
            <w:r>
              <w:t xml:space="preserve"> </w:t>
            </w:r>
            <w:r>
              <w:t xml:space="preserve">“taslak”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t xml:space="preserve">“yayında”</w:t>
            </w:r>
            <w:r>
              <w:t xml:space="preserve"> </w:t>
            </w:r>
            <w:r>
              <w:t xml:space="preserve">olabilir; taslaklar ziyaretçiye gösterilmez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Yetkili kullanıcı JWT ile giriş yapar; jeton tarayıcıda saklanır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Yetki bazlı erişim</w:t>
            </w:r>
          </w:p>
        </w:tc>
        <w:tc>
          <w:tcPr/>
          <w:p>
            <w:pPr>
              <w:pStyle w:val="Compact"/>
            </w:pPr>
            <w:r>
              <w:t xml:space="preserve">Okuma herkese açık, yazma yalnızca kimliği doğrulanmış kullanıcıya açıktır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API dökümantasyonu</w:t>
            </w:r>
          </w:p>
        </w:tc>
        <w:tc>
          <w:tcPr/>
          <w:p>
            <w:pPr>
              <w:pStyle w:val="Compact"/>
            </w:pPr>
            <w:r>
              <w:t xml:space="preserve">Swagger (drf-spectacular) ile interaktif API dökümantasyonu sunulur</w:t>
            </w:r>
          </w:p>
        </w:tc>
        <w:tc>
          <w:tcPr/>
          <w:p>
            <w:pPr>
              <w:pStyle w:val="Compact"/>
            </w:pPr>
            <w:r>
              <w:t xml:space="preserve">Tamamlandı</w:t>
            </w:r>
          </w:p>
        </w:tc>
      </w:tr>
    </w:tbl>
    <w:bookmarkEnd w:id="14"/>
    <w:bookmarkStart w:id="15" w:name="ertelenen-yönlendirilen-gereksinimler"/>
    <w:p>
      <w:pPr>
        <w:pStyle w:val="Heading3"/>
      </w:pPr>
      <w:r>
        <w:t xml:space="preserve">3.2 Ertelenen / Yönlendirilen Gereksinimler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 No</w:t>
            </w:r>
          </w:p>
        </w:tc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Detay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Ziyaretçi yorum sistemi</w:t>
            </w:r>
          </w:p>
        </w:tc>
        <w:tc>
          <w:tcPr/>
          <w:p>
            <w:pPr>
              <w:pStyle w:val="Compact"/>
            </w:pPr>
            <w:r>
              <w:t xml:space="preserve">İçeriklere yorum yazma özelliği ileriki sürüme ertelenmiştir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Tam metin arama</w:t>
            </w:r>
          </w:p>
        </w:tc>
        <w:tc>
          <w:tcPr/>
          <w:p>
            <w:pPr>
              <w:pStyle w:val="Compact"/>
            </w:pPr>
            <w:r>
              <w:t xml:space="preserve">Site genelinde arama motoru ileriki sürüme bırakılmıştır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Çok dilli içerik (i18n)</w:t>
            </w:r>
          </w:p>
        </w:tc>
        <w:tc>
          <w:tcPr/>
          <w:p>
            <w:pPr>
              <w:pStyle w:val="Compact"/>
            </w:pPr>
            <w:r>
              <w:t xml:space="preserve">İçeriklerin İngilizce versiyonları kapsam dışıdır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t xml:space="preserve">E-posta bülteni</w:t>
            </w:r>
          </w:p>
        </w:tc>
        <w:tc>
          <w:tcPr/>
          <w:p>
            <w:pPr>
              <w:pStyle w:val="Compact"/>
            </w:pPr>
            <w:r>
              <w:t xml:space="preserve">Abonelik/bülten entegrasyonu ertelenmiştir</w:t>
            </w:r>
          </w:p>
        </w:tc>
      </w:tr>
    </w:tbl>
    <w:bookmarkEnd w:id="15"/>
    <w:bookmarkStart w:id="16" w:name="X73e0b651e990714b431823f8238354d7cbe44cf"/>
    <w:p>
      <w:pPr>
        <w:pStyle w:val="Heading3"/>
      </w:pPr>
      <w:r>
        <w:t xml:space="preserve">3.3 Kısıtlamalar, Varsayımlar ve Bağımlılıklar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Kısıtlama:</w:t>
      </w:r>
      <w:r>
        <w:t xml:space="preserve"> </w:t>
      </w:r>
      <w:r>
        <w:t xml:space="preserve">Frontend Angular, backend Django, veritabanı PostgreSQL olarak sabittir (ders kriteri).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Kısıtlama:</w:t>
      </w:r>
      <w:r>
        <w:t xml:space="preserve"> </w:t>
      </w:r>
      <w:r>
        <w:t xml:space="preserve">Hakkımda kaydı sistemde</w:t>
      </w:r>
      <w:r>
        <w:t xml:space="preserve"> </w:t>
      </w:r>
      <w:r>
        <w:rPr>
          <w:b/>
          <w:bCs/>
        </w:rPr>
        <w:t xml:space="preserve">tekildir</w:t>
      </w:r>
      <w:r>
        <w:t xml:space="preserve"> </w:t>
      </w:r>
      <w:r>
        <w:t xml:space="preserve">(singleton); yalnızca tek bir profil tutulur.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Varsayım:</w:t>
      </w:r>
      <w:r>
        <w:t xml:space="preserve"> </w:t>
      </w:r>
      <w:r>
        <w:t xml:space="preserve">İçerik metinleri Markdown söz dizimiyle yazılır ve önyüzde HTML’e dönüştürülür.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Varsayım:</w:t>
      </w:r>
      <w:r>
        <w:t xml:space="preserve"> </w:t>
      </w:r>
      <w:r>
        <w:t xml:space="preserve">Yetkili kullanıcı hesabı (admin) Django</w:t>
      </w:r>
      <w:r>
        <w:t xml:space="preserve"> </w:t>
      </w:r>
      <w:r>
        <w:rPr>
          <w:rStyle w:val="VerbatimChar"/>
        </w:rPr>
        <w:t xml:space="preserve">createsuperuser</w:t>
      </w:r>
      <w:r>
        <w:t xml:space="preserve"> </w:t>
      </w:r>
      <w:r>
        <w:t xml:space="preserve">ile önceden oluşturulur.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Bağımlılık:</w:t>
      </w:r>
      <w:r>
        <w:t xml:space="preserve"> </w:t>
      </w:r>
      <w:r>
        <w:t xml:space="preserve">PostgreSQL, Docker Compose ile ayağa kaldırılır (host 5433 → konteyner 5432).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Bağımlılık:</w:t>
      </w:r>
      <w:r>
        <w:t xml:space="preserve"> </w:t>
      </w:r>
      <w:r>
        <w:t xml:space="preserve">Yüklenen görseller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 </w:t>
      </w:r>
      <w:r>
        <w:t xml:space="preserve">dizininde dosya sisteminde saklanır.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ntegrasyon-analizi"/>
    <w:p>
      <w:pPr>
        <w:pStyle w:val="Heading2"/>
      </w:pPr>
      <w:r>
        <w:t xml:space="preserve">4. Entegrasyon Analizi</w:t>
      </w:r>
    </w:p>
    <w:p>
      <w:pPr>
        <w:pStyle w:val="FirstParagraph"/>
      </w:pPr>
      <w:r>
        <w:t xml:space="preserve">Uygulama dışa bağımlı kritik bir üçüncü parti servise sahip değildir; tüm veri kendi veritabanında tutulur. İç bileşen entegrasyonları aşağıdaki gibidir: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İlişkili Fonksiyon/İşlev</w:t>
            </w:r>
          </w:p>
        </w:tc>
        <w:tc>
          <w:tcPr/>
          <w:p>
            <w:pPr>
              <w:pStyle w:val="Compact"/>
            </w:pPr>
            <w:r>
              <w:t xml:space="preserve">Entegrasyon Kurulacak Sistem</w:t>
            </w:r>
          </w:p>
        </w:tc>
        <w:tc>
          <w:tcPr/>
          <w:p>
            <w:pPr>
              <w:pStyle w:val="Compact"/>
            </w:pPr>
            <w:r>
              <w:t xml:space="preserve">Entegrasyon Açıklaması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↔ Backend</w:t>
            </w:r>
          </w:p>
        </w:tc>
        <w:tc>
          <w:tcPr/>
          <w:p>
            <w:pPr>
              <w:pStyle w:val="Compact"/>
            </w:pPr>
            <w:r>
              <w:t xml:space="preserve">Angular SPA ↔ Django REST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</w:t>
            </w:r>
            <w:r>
              <w:t xml:space="preserve"> </w:t>
            </w:r>
            <w:r>
              <w:t xml:space="preserve">üzerinden JSON/REST haberleşmesi; CORS açık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rest_framework_simplejwt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/api/token/</w:t>
            </w:r>
            <w:r>
              <w:t xml:space="preserve"> </w:t>
            </w:r>
            <w:r>
              <w:t xml:space="preserve">ucundan JWT access/refresh jetonu üretimi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dökümantasyonu</w:t>
            </w:r>
          </w:p>
        </w:tc>
        <w:tc>
          <w:tcPr/>
          <w:p>
            <w:pPr>
              <w:pStyle w:val="Compact"/>
            </w:pPr>
            <w:r>
              <w:t xml:space="preserve">drf-spectacular (Swagger)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/api/schema/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/api/docs/</w:t>
            </w:r>
            <w:r>
              <w:t xml:space="preserve"> </w:t>
            </w:r>
            <w:r>
              <w:t xml:space="preserve">uçları ile OpenAPI şeması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kalıcılığı</w:t>
            </w:r>
          </w:p>
        </w:tc>
        <w:tc>
          <w:tcPr/>
          <w:p>
            <w:pPr>
              <w:pStyle w:val="Compact"/>
            </w:pPr>
            <w:r>
              <w:t xml:space="preserve">PostgreSQL 15 (Docker)</w:t>
            </w:r>
          </w:p>
        </w:tc>
        <w:tc>
          <w:tcPr/>
          <w:p>
            <w:pPr>
              <w:pStyle w:val="Compact"/>
            </w:pPr>
            <w:r>
              <w:t xml:space="preserve">Django ORM aracılığıyla erişilen ilişkisel veritabanı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Görsel depolama</w:t>
            </w:r>
          </w:p>
        </w:tc>
        <w:tc>
          <w:tcPr/>
          <w:p>
            <w:pPr>
              <w:pStyle w:val="Compact"/>
            </w:pPr>
            <w:r>
              <w:t xml:space="preserve">Yerel dosya sistemi (</w:t>
            </w:r>
            <w:r>
              <w:rPr>
                <w:rStyle w:val="VerbatimChar"/>
              </w:rPr>
              <w:t xml:space="preserve">media/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ImageField</w:t>
            </w:r>
            <w:r>
              <w:t xml:space="preserve"> </w:t>
            </w:r>
            <w:r>
              <w:t xml:space="preserve">ile yüklenen profil ve içerik görselleri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Test/Doğrulama</w:t>
            </w:r>
          </w:p>
        </w:tc>
        <w:tc>
          <w:tcPr/>
          <w:p>
            <w:pPr>
              <w:pStyle w:val="Compact"/>
            </w:pPr>
            <w:r>
              <w:t xml:space="preserve">Postman &amp; Swagger UI</w:t>
            </w:r>
          </w:p>
        </w:tc>
        <w:tc>
          <w:tcPr/>
          <w:p>
            <w:pPr>
              <w:pStyle w:val="Compact"/>
            </w:pPr>
            <w:r>
              <w:t xml:space="preserve">API uçlarının manuel test edilmesi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aporlama-gereksinimleri"/>
    <w:p>
      <w:pPr>
        <w:pStyle w:val="Heading2"/>
      </w:pPr>
      <w:r>
        <w:t xml:space="preserve">5. Raporlama Gereksinimleri</w:t>
      </w:r>
    </w:p>
    <w:p>
      <w:pPr>
        <w:pStyle w:val="FirstParagraph"/>
      </w:pPr>
      <w:r>
        <w:t xml:space="preserve">Proje işlemsel bir blog uygulaması olduğundan periyodik/basılı raporlama (gün sonu, ekstre vb.) gereksinimi</w:t>
      </w:r>
      <w:r>
        <w:t xml:space="preserve"> </w:t>
      </w:r>
      <w:r>
        <w:rPr>
          <w:b/>
          <w:bCs/>
        </w:rPr>
        <w:t xml:space="preserve">bulunmamaktadır</w:t>
      </w:r>
      <w:r>
        <w:t xml:space="preserve">. Bunun yerine aşağıdaki dinamik listeleme/özet görünümleri mevcuttur: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Bölüm bazlı içerik listesi:</w:t>
      </w:r>
      <w:r>
        <w:t xml:space="preserve"> </w:t>
      </w:r>
      <w:r>
        <w:t xml:space="preserve">Seçilen bölüme ait yayımlanmış içeriklerin kart görünümü.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Kategoriye göre filtre:</w:t>
      </w:r>
      <w:r>
        <w:t xml:space="preserve"> </w:t>
      </w:r>
      <w:r>
        <w:t xml:space="preserve">Bölüm içinde kategori seçimiyle anlık daraltma.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Yönetim Paneli özetleri:</w:t>
      </w:r>
      <w:r>
        <w:t xml:space="preserve"> </w:t>
      </w:r>
      <w:r>
        <w:t xml:space="preserve">Her kategori için içerik sayısı, her içerik için durum rozeti (Yayında/Taslak).</w:t>
      </w:r>
    </w:p>
    <w:p>
      <w:pPr>
        <w:pStyle w:val="FirstParagraph"/>
      </w:pPr>
      <w:r>
        <w:t xml:space="preserve">Bu görünümler isteğe bağlı (on-demand) üretilir; herhangi bir dosya transferi veya zamanlanmış rapor periyodu yoktur.</w:t>
      </w:r>
    </w:p>
    <w:p>
      <w:r>
        <w:pict>
          <v:rect style="width:0;height:1.5pt" o:hralign="center" o:hrstd="t" o:hr="t"/>
        </w:pict>
      </w:r>
    </w:p>
    <w:bookmarkEnd w:id="19"/>
    <w:bookmarkStart w:id="20" w:name="mevcut-uygulama-ile-etkileşim"/>
    <w:p>
      <w:pPr>
        <w:pStyle w:val="Heading2"/>
      </w:pPr>
      <w:r>
        <w:t xml:space="preserve">6. Mevcut Uygulama ile Etkileşim</w:t>
      </w:r>
    </w:p>
    <w:p>
      <w:pPr>
        <w:pStyle w:val="FirstParagraph"/>
      </w:pPr>
      <w:r>
        <w:t xml:space="preserve">Proje sıfırdan geliştirilen yeni bir uygulamadır; devralınan/canlı bir mevcut sistemle entegrasyon etkisi yoktur. Uygulama içi etkileşim açısından dikkat edilecek nokta:</w:t>
      </w:r>
    </w:p>
    <w:p>
      <w:pPr>
        <w:pStyle w:val="Compact"/>
        <w:numPr>
          <w:ilvl w:val="0"/>
          <w:numId w:val="1005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kategori silindiğinde</w:t>
      </w:r>
      <w:r>
        <w:t xml:space="preserve">, o kategoriye bağlı tüm</w:t>
      </w:r>
      <w:r>
        <w:t xml:space="preserve"> </w:t>
      </w:r>
      <w:r>
        <w:rPr>
          <w:b/>
          <w:bCs/>
        </w:rPr>
        <w:t xml:space="preserve">içerikler de</w:t>
      </w:r>
      <w:r>
        <w:t xml:space="preserve"> </w:t>
      </w:r>
      <w:r>
        <w:t xml:space="preserve">silinir (</w:t>
      </w:r>
      <w:r>
        <w:rPr>
          <w:rStyle w:val="VerbatimChar"/>
        </w:rPr>
        <w:t xml:space="preserve">on_delete=CASCADE</w:t>
      </w:r>
      <w:r>
        <w:t xml:space="preserve">). Yönetim panelinde bu işlem öncesi kullanıcıya onay sorulur.</w:t>
      </w:r>
    </w:p>
    <w:p>
      <w:r>
        <w:pict>
          <v:rect style="width:0;height:1.5pt" o:hralign="center" o:hrstd="t" o:hr="t"/>
        </w:pict>
      </w:r>
    </w:p>
    <w:bookmarkEnd w:id="20"/>
    <w:bookmarkStart w:id="27" w:name="önyüz-tasarımları-ve-kod-açıklamaları"/>
    <w:p>
      <w:pPr>
        <w:pStyle w:val="Heading2"/>
      </w:pPr>
      <w:r>
        <w:t xml:space="preserve">7. Önyüz Tasarımları ve Kod Açıklamaları</w:t>
      </w:r>
    </w:p>
    <w:bookmarkStart w:id="23" w:name="önyüz-tasarımı"/>
    <w:p>
      <w:pPr>
        <w:pStyle w:val="Heading3"/>
      </w:pPr>
      <w:r>
        <w:t xml:space="preserve">7.1 Önyüz Tasarımı</w:t>
      </w:r>
    </w:p>
    <w:p>
      <w:pPr>
        <w:pStyle w:val="FirstParagraph"/>
      </w:pPr>
      <w:r>
        <w:t xml:space="preserve">Önyüz, Angular 21 ile</w:t>
      </w:r>
      <w:r>
        <w:t xml:space="preserve"> </w:t>
      </w:r>
      <w:r>
        <w:rPr>
          <w:b/>
          <w:bCs/>
        </w:rPr>
        <w:t xml:space="preserve">tek sayfa uygulaması (SPA)</w:t>
      </w:r>
      <w:r>
        <w:t xml:space="preserve"> </w:t>
      </w:r>
      <w:r>
        <w:t xml:space="preserve">olarak geliştirilmiştir. Tasarım dili sıcak/açık renk paleti (krem zemin, teal + mercan vurgu),</w:t>
      </w:r>
      <w:r>
        <w:t xml:space="preserve"> </w:t>
      </w:r>
      <w:r>
        <w:rPr>
          <w:rStyle w:val="VerbatimChar"/>
        </w:rPr>
        <w:t xml:space="preserve">Playfair Display</w:t>
      </w:r>
      <w:r>
        <w:t xml:space="preserve"> </w:t>
      </w:r>
      <w:r>
        <w:t xml:space="preserve">(başlık) ve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 </w:t>
      </w:r>
      <w:r>
        <w:t xml:space="preserve">(gövde) tipografisi üzerine kuruludur.</w:t>
      </w:r>
    </w:p>
    <w:bookmarkStart w:id="21" w:name="ekran-geçişleri"/>
    <w:p>
      <w:pPr>
        <w:pStyle w:val="Heading4"/>
      </w:pPr>
      <w:r>
        <w:t xml:space="preserve">7.1.1 Ekran Geçişleri</w:t>
      </w:r>
    </w:p>
    <w:p>
      <w:pPr>
        <w:pStyle w:val="SourceCode"/>
      </w:pPr>
      <w:r>
        <w:rPr>
          <w:rStyle w:val="VerbatimChar"/>
        </w:rPr>
        <w:t xml:space="preserve">Ana Sayfa ("/")</w:t>
      </w:r>
      <w:r>
        <w:br/>
      </w:r>
      <w:r>
        <w:rPr>
          <w:rStyle w:val="VerbatimChar"/>
        </w:rPr>
        <w:t xml:space="preserve"> ├── Hakkımda ("/hakkimda")</w:t>
      </w:r>
      <w:r>
        <w:br/>
      </w:r>
      <w:r>
        <w:rPr>
          <w:rStyle w:val="VerbatimChar"/>
        </w:rPr>
        <w:t xml:space="preserve"> ├── Teknik Bilgi ("/teknik-bilgi") ───────┐</w:t>
      </w:r>
      <w:r>
        <w:br/>
      </w:r>
      <w:r>
        <w:rPr>
          <w:rStyle w:val="VerbatimChar"/>
        </w:rPr>
        <w:t xml:space="preserve"> ├── Teknik Olmayan ("/teknik-olmayan-bilgi")</w:t>
      </w:r>
      <w:r>
        <w:br/>
      </w:r>
      <w:r>
        <w:rPr>
          <w:rStyle w:val="VerbatimChar"/>
        </w:rPr>
        <w:t xml:space="preserve"> ├── Araştırmalarım ("/arastirmalarim")     ├── İçerik Detay ("/icerik/:slug")</w:t>
      </w:r>
      <w:r>
        <w:br/>
      </w:r>
      <w:r>
        <w:rPr>
          <w:rStyle w:val="VerbatimChar"/>
        </w:rPr>
        <w:t xml:space="preserve"> ├── Hobilerim ("/hobilerim")               │</w:t>
      </w:r>
      <w:r>
        <w:br/>
      </w:r>
      <w:r>
        <w:rPr>
          <w:rStyle w:val="VerbatimChar"/>
        </w:rPr>
        <w:t xml:space="preserve"> ├── Kitaplar ("/kitaplar") ────────────────┘</w:t>
      </w:r>
      <w:r>
        <w:br/>
      </w:r>
      <w:r>
        <w:rPr>
          <w:rStyle w:val="VerbatimChar"/>
        </w:rPr>
        <w:t xml:space="preserve"> └── Giriş ("/giris") → [JWT] → Yönetim Paneli ("/yonetim")</w:t>
      </w:r>
      <w:r>
        <w:br/>
      </w:r>
      <w:r>
        <w:rPr>
          <w:rStyle w:val="VerbatimChar"/>
        </w:rPr>
        <w:t xml:space="preserve">                                   ├── Hakkımda formu</w:t>
      </w:r>
      <w:r>
        <w:br/>
      </w:r>
      <w:r>
        <w:rPr>
          <w:rStyle w:val="VerbatimChar"/>
        </w:rPr>
        <w:t xml:space="preserve">                                   └── Bölüm → Kategori CRUD + İçerik CRUD</w:t>
      </w:r>
    </w:p>
    <w:p>
      <w:pPr>
        <w:pStyle w:val="FirstParagraph"/>
      </w:pPr>
      <w:r>
        <w:t xml:space="preserve">Yönlendirme</w:t>
      </w:r>
      <w:r>
        <w:t xml:space="preserve"> </w:t>
      </w:r>
      <w:r>
        <w:rPr>
          <w:rStyle w:val="VerbatimChar"/>
        </w:rPr>
        <w:t xml:space="preserve">app.routes.ts</w:t>
      </w:r>
      <w:r>
        <w:t xml:space="preserve"> </w:t>
      </w:r>
      <w:r>
        <w:t xml:space="preserve">içinde tanımlıdır;</w:t>
      </w:r>
      <w:r>
        <w:t xml:space="preserve"> </w:t>
      </w:r>
      <w:r>
        <w:rPr>
          <w:rStyle w:val="VerbatimChar"/>
        </w:rPr>
        <w:t xml:space="preserve">/yonetim</w:t>
      </w:r>
      <w:r>
        <w:t xml:space="preserve"> </w:t>
      </w:r>
      <w:r>
        <w:t xml:space="preserve">rotası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ile korunur (jeton yoksa</w:t>
      </w:r>
      <w:r>
        <w:t xml:space="preserve"> </w:t>
      </w:r>
      <w:r>
        <w:rPr>
          <w:rStyle w:val="VerbatimChar"/>
        </w:rPr>
        <w:t xml:space="preserve">/giris</w:t>
      </w:r>
      <w:r>
        <w:t xml:space="preserve">’e yönlendirir).</w:t>
      </w:r>
    </w:p>
    <w:bookmarkEnd w:id="21"/>
    <w:bookmarkStart w:id="22" w:name="ekran-tasarımları-ve-kullanıcı-yetkileri"/>
    <w:p>
      <w:pPr>
        <w:pStyle w:val="Heading4"/>
      </w:pPr>
      <w:r>
        <w:t xml:space="preserve">7.1.2 Ekran Tasarımları ve Kullanıcı Yetkileri</w:t>
      </w:r>
    </w:p>
    <w:p>
      <w:pPr>
        <w:pStyle w:val="FirstParagraph"/>
      </w:pPr>
      <w:r>
        <w:rPr>
          <w:b/>
          <w:bCs/>
        </w:rPr>
        <w:t xml:space="preserve">Tablo — Kullanıcı Erişim ve Aksiyon Yetkileri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Ekran Adı</w:t>
            </w:r>
          </w:p>
        </w:tc>
        <w:tc>
          <w:tcPr/>
          <w:p>
            <w:pPr>
              <w:pStyle w:val="Compact"/>
            </w:pPr>
            <w:r>
              <w:t xml:space="preserve">Normal Kullanıcı</w:t>
            </w:r>
          </w:p>
        </w:tc>
        <w:tc>
          <w:tcPr/>
          <w:p>
            <w:pPr>
              <w:pStyle w:val="Compact"/>
            </w:pPr>
            <w:r>
              <w:t xml:space="preserve">Yetkili Kullanıcı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Sayfa</w:t>
            </w:r>
          </w:p>
        </w:tc>
        <w:tc>
          <w:tcPr/>
          <w:p>
            <w:pPr>
              <w:pStyle w:val="Compact"/>
            </w:pPr>
            <w:r>
              <w:t xml:space="preserve">Görüntüleme</w:t>
            </w:r>
          </w:p>
        </w:tc>
        <w:tc>
          <w:tcPr/>
          <w:p>
            <w:pPr>
              <w:pStyle w:val="Compact"/>
            </w:pPr>
            <w:r>
              <w:t xml:space="preserve">Görüntüleme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Hakkımda</w:t>
            </w:r>
          </w:p>
        </w:tc>
        <w:tc>
          <w:tcPr/>
          <w:p>
            <w:pPr>
              <w:pStyle w:val="Compact"/>
            </w:pPr>
            <w:r>
              <w:t xml:space="preserve">Görüntüleme</w:t>
            </w:r>
          </w:p>
        </w:tc>
        <w:tc>
          <w:tcPr/>
          <w:p>
            <w:pPr>
              <w:pStyle w:val="Compact"/>
            </w:pPr>
            <w:r>
              <w:t xml:space="preserve">Görüntüleme + Güncelleme (panelden)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İçerik Bölümleri (5 adet)</w:t>
            </w:r>
          </w:p>
        </w:tc>
        <w:tc>
          <w:tcPr/>
          <w:p>
            <w:pPr>
              <w:pStyle w:val="Compact"/>
            </w:pPr>
            <w:r>
              <w:t xml:space="preserve">Görüntüleme / Filtreleme</w:t>
            </w:r>
          </w:p>
        </w:tc>
        <w:tc>
          <w:tcPr/>
          <w:p>
            <w:pPr>
              <w:pStyle w:val="Compact"/>
            </w:pPr>
            <w:r>
              <w:t xml:space="preserve">Görüntüleme + İçerik/Kategori CRUD (panelden)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İçerik Detay</w:t>
            </w:r>
          </w:p>
        </w:tc>
        <w:tc>
          <w:tcPr/>
          <w:p>
            <w:pPr>
              <w:pStyle w:val="Compact"/>
            </w:pPr>
            <w:r>
              <w:t xml:space="preserve">Görüntüleme</w:t>
            </w:r>
          </w:p>
        </w:tc>
        <w:tc>
          <w:tcPr/>
          <w:p>
            <w:pPr>
              <w:pStyle w:val="Compact"/>
            </w:pPr>
            <w:r>
              <w:t xml:space="preserve">Görüntüleme + Düzenleme/Silme (panelden)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Giriş</w:t>
            </w:r>
          </w:p>
        </w:tc>
        <w:tc>
          <w:tcPr/>
          <w:p>
            <w:pPr>
              <w:pStyle w:val="Compact"/>
            </w:pPr>
            <w:r>
              <w:t xml:space="preserve">Erişebilir</w:t>
            </w:r>
          </w:p>
        </w:tc>
        <w:tc>
          <w:tcPr/>
          <w:p>
            <w:pPr>
              <w:pStyle w:val="Compact"/>
            </w:pPr>
            <w:r>
              <w:t xml:space="preserve">Erişebilir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Yönetim Paneli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Erişemez (yönlendirilir)</w:t>
            </w:r>
          </w:p>
        </w:tc>
        <w:tc>
          <w:tcPr/>
          <w:p>
            <w:pPr>
              <w:pStyle w:val="Compact"/>
            </w:pPr>
            <w:r>
              <w:t xml:space="preserve">Tam erişim (CRUD)</w:t>
            </w:r>
          </w:p>
        </w:tc>
      </w:tr>
    </w:tbl>
    <w:bookmarkEnd w:id="22"/>
    <w:bookmarkEnd w:id="23"/>
    <w:bookmarkStart w:id="26" w:name="kodlar"/>
    <w:p>
      <w:pPr>
        <w:pStyle w:val="Heading3"/>
      </w:pPr>
      <w:r>
        <w:t xml:space="preserve">7.2 Kodlar</w:t>
      </w:r>
    </w:p>
    <w:p>
      <w:pPr>
        <w:pStyle w:val="FirstParagraph"/>
      </w:pPr>
      <w:r>
        <w:rPr>
          <w:b/>
          <w:bCs/>
        </w:rPr>
        <w:t xml:space="preserve">Mimari katmanlar: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katmanı (Django):</w:t>
      </w:r>
      <w:r>
        <w:t xml:space="preserve"> </w:t>
      </w:r>
      <w:r>
        <w:rPr>
          <w:rStyle w:val="VerbatimChar"/>
        </w:rPr>
        <w:t xml:space="preserve">AboutMe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ContentItem</w:t>
      </w:r>
      <w:r>
        <w:t xml:space="preserve"> </w:t>
      </w:r>
      <w:r>
        <w:t xml:space="preserve">modelleri; UUID birincil anahtar; başlıktan otomatik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üretimi.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Serileştirme (DRF):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 </w:t>
      </w:r>
      <w:r>
        <w:t xml:space="preserve">sınıfları; salt-okunur türetilmiş alanlar (</w:t>
      </w:r>
      <w:r>
        <w:rPr>
          <w:rStyle w:val="VerbatimChar"/>
        </w:rPr>
        <w:t xml:space="preserve">category_name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item_count</w:t>
      </w:r>
      <w:r>
        <w:t xml:space="preserve"> </w:t>
      </w:r>
      <w:r>
        <w:t xml:space="preserve">vb.).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Görünüm/İzin (DRF):</w:t>
      </w:r>
      <w:r>
        <w:t xml:space="preserve"> </w:t>
      </w:r>
      <w:r>
        <w:rPr>
          <w:rStyle w:val="VerbatimChar"/>
        </w:rPr>
        <w:t xml:space="preserve">ModelViewSet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IsAuthenticatedOrReadOnly</w:t>
      </w:r>
      <w:r>
        <w:t xml:space="preserve"> </w:t>
      </w:r>
      <w:r>
        <w:t xml:space="preserve">izniyle</w:t>
      </w:r>
      <w:r>
        <w:t xml:space="preserve"> </w:t>
      </w:r>
      <w:r>
        <w:t xml:space="preserve">“oku herkese / yaz yetkiliye”</w:t>
      </w:r>
      <w:r>
        <w:t xml:space="preserve"> </w:t>
      </w:r>
      <w:r>
        <w:t xml:space="preserve">kuralı.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Servis katmanı (Angular):</w:t>
      </w:r>
      <w:r>
        <w:t xml:space="preserve"> </w:t>
      </w:r>
      <w:r>
        <w:rPr>
          <w:rStyle w:val="VerbatimChar"/>
        </w:rPr>
        <w:t xml:space="preserve">ApiService</w:t>
      </w:r>
      <w:r>
        <w:t xml:space="preserve"> </w:t>
      </w:r>
      <w:r>
        <w:t xml:space="preserve">(REST çağrıları) ve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(JWT), HTTP</w:t>
      </w:r>
      <w:r>
        <w:t xml:space="preserve"> </w:t>
      </w:r>
      <w:r>
        <w:rPr>
          <w:rStyle w:val="VerbatimChar"/>
        </w:rPr>
        <w:t xml:space="preserve">authInterceptor</w:t>
      </w:r>
      <w:r>
        <w:t xml:space="preserve"> </w:t>
      </w:r>
      <w:r>
        <w:t xml:space="preserve">ile her isteğe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başlığı eklenir.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Bileşenler (Angular):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(5 bölüm için tek genel bileşen),</w:t>
      </w:r>
      <w:r>
        <w:t xml:space="preserve"> </w:t>
      </w:r>
      <w:r>
        <w:rPr>
          <w:rStyle w:val="VerbatimChar"/>
        </w:rPr>
        <w:t xml:space="preserve">content-detail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Örnek — Yetki kuralının zorlanması (Django,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blog_content/views.py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class ContentItemViewSet(viewsets.ModelViewSet):</w:t>
      </w:r>
      <w:r>
        <w:br/>
      </w:r>
      <w:r>
        <w:rPr>
          <w:rStyle w:val="VerbatimChar"/>
        </w:rPr>
        <w:t xml:space="preserve">    queryset = ContentItem.objects.all()</w:t>
      </w:r>
      <w:r>
        <w:br/>
      </w:r>
      <w:r>
        <w:rPr>
          <w:rStyle w:val="VerbatimChar"/>
        </w:rPr>
        <w:t xml:space="preserve">    serializer_class = ContentItemSerializer</w:t>
      </w:r>
      <w:r>
        <w:br/>
      </w:r>
      <w:r>
        <w:rPr>
          <w:rStyle w:val="VerbatimChar"/>
        </w:rPr>
        <w:t xml:space="preserve">    permission_classes = [IsAuthenticatedOrReadOnly]   # oku herkese, yaz yetkiliye</w:t>
      </w:r>
      <w:r>
        <w:br/>
      </w:r>
      <w:r>
        <w:br/>
      </w:r>
      <w:r>
        <w:rPr>
          <w:rStyle w:val="VerbatimChar"/>
        </w:rPr>
        <w:t xml:space="preserve">    def get_queryset(self):</w:t>
      </w:r>
      <w:r>
        <w:br/>
      </w:r>
      <w:r>
        <w:rPr>
          <w:rStyle w:val="VerbatimChar"/>
        </w:rPr>
        <w:t xml:space="preserve">        qs = super().get_queryset()</w:t>
      </w:r>
      <w:r>
        <w:br/>
      </w:r>
      <w:r>
        <w:rPr>
          <w:rStyle w:val="VerbatimChar"/>
        </w:rPr>
        <w:t xml:space="preserve">        # Anonim ziyaretçi yalnızca yayımlanmışları görür</w:t>
      </w:r>
      <w:r>
        <w:br/>
      </w:r>
      <w:r>
        <w:rPr>
          <w:rStyle w:val="VerbatimChar"/>
        </w:rPr>
        <w:t xml:space="preserve">        if not self.request.user.is_authenticated:</w:t>
      </w:r>
      <w:r>
        <w:br/>
      </w:r>
      <w:r>
        <w:rPr>
          <w:rStyle w:val="VerbatimChar"/>
        </w:rPr>
        <w:t xml:space="preserve">            qs = qs.filter(status='published')</w:t>
      </w:r>
      <w:r>
        <w:br/>
      </w:r>
      <w:r>
        <w:rPr>
          <w:rStyle w:val="VerbatimChar"/>
        </w:rPr>
        <w:t xml:space="preserve">        return qs</w:t>
      </w:r>
    </w:p>
    <w:p>
      <w:pPr>
        <w:pStyle w:val="FirstParagraph"/>
      </w:pPr>
      <w:r>
        <w:rPr>
          <w:b/>
          <w:bCs/>
        </w:rPr>
        <w:t xml:space="preserve">Örnek — JWT’nin önyüzde isteğe eklenmesi (Angular,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auth.interceptor.ts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export const authInterceptor: HttpInterceptorFn = (req, next) =&gt; {</w:t>
      </w:r>
      <w:r>
        <w:br/>
      </w:r>
      <w:r>
        <w:rPr>
          <w:rStyle w:val="VerbatimChar"/>
        </w:rPr>
        <w:t xml:space="preserve">  const token = localStorage.getItem('access_token');</w:t>
      </w:r>
      <w:r>
        <w:br/>
      </w:r>
      <w:r>
        <w:rPr>
          <w:rStyle w:val="VerbatimChar"/>
        </w:rPr>
        <w:t xml:space="preserve">  if (req.url.includes('/api/') &amp;&amp; !req.url.includes('/api/token') &amp;&amp; token) {</w:t>
      </w:r>
      <w:r>
        <w:br/>
      </w:r>
      <w:r>
        <w:rPr>
          <w:rStyle w:val="VerbatimChar"/>
        </w:rPr>
        <w:t xml:space="preserve">    return next(req.clone({ setHeaders: { Authorization: `Bearer ${token}` } }));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next(req);</w:t>
      </w:r>
      <w:r>
        <w:br/>
      </w:r>
      <w:r>
        <w:rPr>
          <w:rStyle w:val="VerbatimChar"/>
        </w:rPr>
        <w:t xml:space="preserve">};</w:t>
      </w:r>
    </w:p>
    <w:bookmarkStart w:id="24" w:name="uyarı-hata-mesajları"/>
    <w:p>
      <w:pPr>
        <w:pStyle w:val="Heading4"/>
      </w:pPr>
      <w:r>
        <w:t xml:space="preserve">7.2.1 Uyarı / Hata Mesajları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 Kodu</w:t>
            </w:r>
          </w:p>
        </w:tc>
        <w:tc>
          <w:tcPr/>
          <w:p>
            <w:pPr>
              <w:pStyle w:val="Compact"/>
            </w:pPr>
            <w:r>
              <w:t xml:space="preserve">Hata Mesajı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H0001</w:t>
            </w:r>
          </w:p>
        </w:tc>
        <w:tc>
          <w:tcPr/>
          <w:p>
            <w:pPr>
              <w:pStyle w:val="Compact"/>
            </w:pPr>
            <w:r>
              <w:t xml:space="preserve">Kullanıcı adı veya şifre hatalı.</w:t>
            </w:r>
          </w:p>
        </w:tc>
        <w:tc>
          <w:tcPr/>
          <w:p>
            <w:pPr>
              <w:pStyle w:val="Compact"/>
            </w:pPr>
            <w:r>
              <w:t xml:space="preserve">Giriş ekranında kimlik doğrulama başarısız (HTTP 401)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H0002</w:t>
            </w:r>
          </w:p>
        </w:tc>
        <w:tc>
          <w:tcPr/>
          <w:p>
            <w:pPr>
              <w:pStyle w:val="Compact"/>
            </w:pPr>
            <w:r>
              <w:t xml:space="preserve">Oturum süresi dolmuş olabilir, tekrar giriş yapın.</w:t>
            </w:r>
          </w:p>
        </w:tc>
        <w:tc>
          <w:tcPr/>
          <w:p>
            <w:pPr>
              <w:pStyle w:val="Compact"/>
            </w:pPr>
            <w:r>
              <w:t xml:space="preserve">JWT geçersiz/süresi dolmuş; yazma isteği reddedildi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H0003</w:t>
            </w:r>
          </w:p>
        </w:tc>
        <w:tc>
          <w:tcPr/>
          <w:p>
            <w:pPr>
              <w:pStyle w:val="Compact"/>
            </w:pPr>
            <w:r>
              <w:t xml:space="preserve">Kategori, başlık ve içerik zorunludur.</w:t>
            </w:r>
          </w:p>
        </w:tc>
        <w:tc>
          <w:tcPr/>
          <w:p>
            <w:pPr>
              <w:pStyle w:val="Compact"/>
            </w:pPr>
            <w:r>
              <w:t xml:space="preserve">İçerik formunda zorunlu alanlar boş bırakıldı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H0004</w:t>
            </w:r>
          </w:p>
        </w:tc>
        <w:tc>
          <w:tcPr/>
          <w:p>
            <w:pPr>
              <w:pStyle w:val="Compact"/>
            </w:pPr>
            <w:r>
              <w:t xml:space="preserve">“{ad}”</w:t>
            </w:r>
            <w:r>
              <w:t xml:space="preserve"> </w:t>
            </w:r>
            <w:r>
              <w:t xml:space="preserve">kategorisi ve içindeki tüm içerikler silinecek. Emin misin?</w:t>
            </w:r>
          </w:p>
        </w:tc>
        <w:tc>
          <w:tcPr/>
          <w:p>
            <w:pPr>
              <w:pStyle w:val="Compact"/>
            </w:pPr>
            <w:r>
              <w:t xml:space="preserve">Kategori silme onay uyarısı (cascade etkisi)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H0005</w:t>
            </w:r>
          </w:p>
        </w:tc>
        <w:tc>
          <w:tcPr/>
          <w:p>
            <w:pPr>
              <w:pStyle w:val="Compact"/>
            </w:pPr>
            <w:r>
              <w:t xml:space="preserve">İçerik bulunamadı.</w:t>
            </w:r>
          </w:p>
        </w:tc>
        <w:tc>
          <w:tcPr/>
          <w:p>
            <w:pPr>
              <w:pStyle w:val="Compact"/>
            </w:pPr>
            <w:r>
              <w:t xml:space="preserve">Geçersiz slug ile detay sayfasına erişim (HTTP 404)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H0006</w:t>
            </w:r>
          </w:p>
        </w:tc>
        <w:tc>
          <w:tcPr/>
          <w:p>
            <w:pPr>
              <w:pStyle w:val="Compact"/>
            </w:pPr>
            <w:r>
              <w:t xml:space="preserve">Bir hata oluştu.</w:t>
            </w:r>
          </w:p>
        </w:tc>
        <w:tc>
          <w:tcPr/>
          <w:p>
            <w:pPr>
              <w:pStyle w:val="Compact"/>
            </w:pPr>
            <w:r>
              <w:t xml:space="preserve">Beklenmeyen sunucu/ağ hatası için genel mesaj</w:t>
            </w:r>
          </w:p>
        </w:tc>
      </w:tr>
    </w:tbl>
    <w:bookmarkEnd w:id="24"/>
    <w:bookmarkStart w:id="25" w:name="çıktılar"/>
    <w:p>
      <w:pPr>
        <w:pStyle w:val="Heading4"/>
      </w:pPr>
      <w:r>
        <w:t xml:space="preserve">7.2.2 Çıktılar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 / Açıklama:</w:t>
      </w:r>
      <w:r>
        <w:t xml:space="preserve"> </w:t>
      </w:r>
      <w:r>
        <w:t xml:space="preserve">Uygulamanın ürettiği başlıca çıktı, REST API’nin döndürdüğü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veri kümeleridir (içerik listesi, içerik detayı, kategori listesi, Hakkımda kaydı).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; görseller için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ile yükleme, statik dosya olarak servis.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Çıktı obje tanımları:</w:t>
      </w:r>
      <w:r>
        <w:t xml:space="preserve"> </w:t>
      </w:r>
      <w:r>
        <w:rPr>
          <w:rStyle w:val="VerbatimChar"/>
        </w:rPr>
        <w:t xml:space="preserve">AboutMe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ContentItem[]</w:t>
      </w:r>
      <w:r>
        <w:t xml:space="preserve"> </w:t>
      </w:r>
      <w:r>
        <w:t xml:space="preserve">nesneleri; önyüzde kart, detay sayfası ve form bileşenlerine bağlanır. Ayrıca Swagger UI, OpenAPI 3 şemasını insan-okur çıktı olarak sunar.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tamamlayıcı-gereksinimler"/>
    <w:p>
      <w:pPr>
        <w:pStyle w:val="Heading2"/>
      </w:pPr>
      <w:r>
        <w:t xml:space="preserve">8. Tamamlayıcı Gereksinimler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Performans:</w:t>
      </w:r>
      <w:r>
        <w:t xml:space="preserve"> </w:t>
      </w:r>
      <w:r>
        <w:t xml:space="preserve">Kişisel blog ölçeğinde eşzamanlı kullanıcı sayısı düşüktür. API yanıtları yerel ortamda &lt; 200 ms hedeflenir. İçerik listeleri sayfa başına makul boyuttadır; gerekirse DRF sayfalama eklenebilir.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Kapasite Tahminleri ve Planlama:</w:t>
      </w:r>
      <w:r>
        <w:t xml:space="preserve"> </w:t>
      </w:r>
      <w:r>
        <w:t xml:space="preserve">Yıllık içerik artışı birkaç yüz kayıt mertebesindedir; PostgreSQL bu hacmi indeksli sorgularla rahatlıkla karşılar. Görsel depolaması için disk alanı periyodik gözden geçirilir.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Kullanılabilirlik:</w:t>
      </w:r>
      <w:r>
        <w:t xml:space="preserve"> </w:t>
      </w:r>
      <w:r>
        <w:t xml:space="preserve">Bir API çağrısı başarısız olduğunda önyüz, tüm sayfayı bozmak yerine ilgili bölüme yönelik hata/boş-durum mesajı gösterir (örn.</w:t>
      </w:r>
      <w:r>
        <w:t xml:space="preserve"> </w:t>
      </w:r>
      <w:r>
        <w:t xml:space="preserve">“Henüz içerik yok”</w:t>
      </w:r>
      <w:r>
        <w:t xml:space="preserve">). Planlı kesinti gerektirmez.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Denetlenebilirlik:</w:t>
      </w:r>
      <w:r>
        <w:t xml:space="preserve"> </w:t>
      </w:r>
      <w:r>
        <w:t xml:space="preserve">Yazma işlemleri yalnızca kimliği doğrulanmış kullanıcıyla yapılır. Django admin’in</w:t>
      </w:r>
      <w:r>
        <w:t xml:space="preserve"> </w:t>
      </w:r>
      <w:r>
        <w:rPr>
          <w:rStyle w:val="VerbatimChar"/>
        </w:rPr>
        <w:t xml:space="preserve">LogEntry</w:t>
      </w:r>
      <w:r>
        <w:t xml:space="preserve"> </w:t>
      </w:r>
      <w:r>
        <w:t xml:space="preserve">mekanizması ile panel üzerinden yapılan değişiklikler izlenebilir; içeriklerde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zaman damgaları tutulur.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Güvenlik:</w:t>
      </w:r>
      <w:r>
        <w:t xml:space="preserve"> </w:t>
      </w:r>
      <w:r>
        <w:t xml:space="preserve">Şifreler Django’nun PBKDF2 algoritmasıyla hash’lenerek saklanır. Kimlik doğrulama JWT ile yapılır (HS256). Yazma uçları</w:t>
      </w:r>
      <w:r>
        <w:t xml:space="preserve"> </w:t>
      </w:r>
      <w:r>
        <w:rPr>
          <w:rStyle w:val="VerbatimChar"/>
        </w:rPr>
        <w:t xml:space="preserve">IsAuthenticatedOrReadOnly</w:t>
      </w:r>
      <w:r>
        <w:t xml:space="preserve"> </w:t>
      </w:r>
      <w:r>
        <w:t xml:space="preserve">ile korunur. SQL enjeksiyonuna karşı Django ORM parametreli sorgu kullanır;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ve veritabanı kimlik bilgileri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dosyasında ortam değişkeni olarak tutulur.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Felaket Kurtarma: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RTO (Hedeflenen Kurtarma Süresi):</w:t>
      </w:r>
      <w:r>
        <w:t xml:space="preserve"> </w:t>
      </w:r>
      <w:r>
        <w:t xml:space="preserve">&lt; 8 saat. Uygulama durumsuzdur (stateless); kod Git deposundan, bağımlılıklar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üzerinden yeniden kurulabilir.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RPO (Hedeflenen Kurtarma Noktası):</w:t>
      </w:r>
      <w:r>
        <w:t xml:space="preserve"> </w:t>
      </w:r>
      <w:r>
        <w:t xml:space="preserve">PostgreSQL veri hacminin (</w:t>
      </w:r>
      <w:r>
        <w:rPr>
          <w:rStyle w:val="VerbatimChar"/>
        </w:rPr>
        <w:t xml:space="preserve">postgres_data</w:t>
      </w:r>
      <w:r>
        <w:t xml:space="preserve">) düzenli yedeklenmesiyle veri kaybı en aza indirilir.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Gün Sonu İşlemleri:</w:t>
      </w:r>
      <w:r>
        <w:t xml:space="preserve"> </w:t>
      </w:r>
      <w:r>
        <w:t xml:space="preserve">Uygulamanın zamanlanmış gün sonu/batch işlemi yoktur.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Yaşam Döngüsü: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Basitlik:</w:t>
      </w:r>
      <w:r>
        <w:t xml:space="preserve"> </w:t>
      </w:r>
      <w:r>
        <w:t xml:space="preserve">Mimari, iş gereksinimlerini karşılayacak en yalın yapıda tutulmuş; gereksiz katmanlardan kaçınılmıştır (5 içerik bölümü tek genel bileşenle yönetilir).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Geliştirilebilirlik:</w:t>
      </w:r>
      <w:r>
        <w:t xml:space="preserve"> </w:t>
      </w:r>
      <w:r>
        <w:t xml:space="preserve">Yeni bir bölüm eklemek için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tanımına bir satır ve modeldeki</w:t>
      </w:r>
      <w:r>
        <w:t xml:space="preserve"> </w:t>
      </w:r>
      <w:r>
        <w:rPr>
          <w:rStyle w:val="VerbatimChar"/>
        </w:rPr>
        <w:t xml:space="preserve">SECTION_CHOICES</w:t>
      </w:r>
      <w:r>
        <w:t xml:space="preserve">’a bir seçenek eklemek yeterlidir.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Aktif-Aktif Hazır Olma:</w:t>
      </w:r>
      <w:r>
        <w:t xml:space="preserve"> </w:t>
      </w:r>
      <w:r>
        <w:t xml:space="preserve">Proje ölçeği gereği tek örnek (single instance) yeterlidir; aktif-aktif veri merkezi gereksinimi bulunmamaktadır.</w:t>
      </w:r>
    </w:p>
    <w:p>
      <w:r>
        <w:pict>
          <v:rect style="width:0;height:1.5pt" o:hralign="center" o:hrstd="t" o:hr="t"/>
        </w:pict>
      </w:r>
    </w:p>
    <w:bookmarkEnd w:id="28"/>
    <w:bookmarkStart w:id="29" w:name="ekler"/>
    <w:p>
      <w:pPr>
        <w:pStyle w:val="Heading2"/>
      </w:pPr>
      <w:r>
        <w:t xml:space="preserve">9. Ekler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Ek-1:</w:t>
      </w:r>
      <w:r>
        <w:t xml:space="preserve"> </w:t>
      </w:r>
      <w:r>
        <w:t xml:space="preserve">Kaynak kodu deposu (Git/GitHub) — frontend (Angular) ve backend (Django) tek monorepo içinde.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Ek-2: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— PostgreSQL ve pgAdmin servis tanımları.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Ek-3:</w:t>
      </w:r>
      <w:r>
        <w:t xml:space="preserve"> </w:t>
      </w:r>
      <w:r>
        <w:t xml:space="preserve">Swagger arayüzü —</w:t>
      </w:r>
      <w:r>
        <w:t xml:space="preserve"> </w:t>
      </w:r>
      <w:r>
        <w:rPr>
          <w:rStyle w:val="VerbatimChar"/>
        </w:rPr>
        <w:t xml:space="preserve">http://localhost:8000/api/docs/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Ek-4:</w:t>
      </w:r>
      <w:r>
        <w:t xml:space="preserve"> </w:t>
      </w:r>
      <w:r>
        <w:t xml:space="preserve">Çalıştırma betikleri —</w:t>
      </w:r>
      <w:r>
        <w:t xml:space="preserve"> </w:t>
      </w:r>
      <w:r>
        <w:rPr>
          <w:rStyle w:val="VerbatimChar"/>
        </w:rPr>
        <w:t xml:space="preserve">run_mac.sh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run_windows.bat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Ek-5:</w:t>
      </w:r>
      <w:r>
        <w:t xml:space="preserve"> </w:t>
      </w:r>
      <w:r>
        <w:t xml:space="preserve">Veri tohumlama betiği —</w:t>
      </w:r>
      <w:r>
        <w:t xml:space="preserve"> </w:t>
      </w:r>
      <w:r>
        <w:rPr>
          <w:rStyle w:val="VerbatimChar"/>
        </w:rPr>
        <w:t xml:space="preserve">backend/seed_data.py</w:t>
      </w:r>
      <w:r>
        <w:t xml:space="preserve"> </w:t>
      </w:r>
      <w:r>
        <w:t xml:space="preserve">(örnek kategori ve içerikler).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Analiz Dökümanı — Kişisel Blog Web Sitesi</dc:title>
  <dc:creator>Göktuğ Efe Madran</dc:creator>
  <cp:keywords/>
  <dcterms:created xsi:type="dcterms:W3CDTF">2026-05-31T17:47:23Z</dcterms:created>
  <dcterms:modified xsi:type="dcterms:W3CDTF">2026-05-31T17:47:23Z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