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ADE3D" w14:textId="77777777" w:rsidR="00AB0A11" w:rsidRPr="00AB0A11" w:rsidRDefault="00AB0A11" w:rsidP="00AB0A11">
      <w:pPr>
        <w:jc w:val="center"/>
        <w:rPr>
          <w:b/>
          <w:bCs/>
        </w:rPr>
      </w:pPr>
      <w:r w:rsidRPr="00AB0A11">
        <w:rPr>
          <w:b/>
          <w:bCs/>
        </w:rPr>
        <w:t>INFORMACIÓN DE SEGURIDAD DEL PRODUCTO</w:t>
      </w:r>
    </w:p>
    <w:p w14:paraId="40ECCA4A" w14:textId="77777777" w:rsidR="00AB0A11" w:rsidRPr="00AB0A11" w:rsidRDefault="00AB0A11" w:rsidP="00AB0A11">
      <w:pPr>
        <w:jc w:val="center"/>
      </w:pPr>
      <w:r w:rsidRPr="00AB0A11">
        <w:rPr>
          <w:b/>
          <w:bCs/>
        </w:rPr>
        <w:t>(Seguridad del producto en la UE &amp; Cumplimiento Amazon FBA)</w:t>
      </w:r>
    </w:p>
    <w:p w14:paraId="27BED07A" w14:textId="77777777" w:rsidR="00AB0A11" w:rsidRDefault="00AB0A11" w:rsidP="00AB0A11">
      <w:pPr>
        <w:jc w:val="both"/>
      </w:pPr>
    </w:p>
    <w:p w14:paraId="02F7B1CC" w14:textId="736C95E1" w:rsidR="00AB0A11" w:rsidRDefault="00AB0A11" w:rsidP="00AB0A11">
      <w:pPr>
        <w:jc w:val="both"/>
      </w:pPr>
      <w:r w:rsidRPr="00AB0A11">
        <w:t>La presente información forma parte de las obligaciones de información al consumidor exigidas por la normativa europea de seguridad de productos infantiles y por las plataformas de venta online, incluida Amazon.</w:t>
      </w:r>
    </w:p>
    <w:p w14:paraId="57194396" w14:textId="1DB34F58" w:rsidR="00AB0A11" w:rsidRPr="00AB0A11" w:rsidRDefault="00AB0A11" w:rsidP="00AB0A11">
      <w:pPr>
        <w:jc w:val="both"/>
      </w:pPr>
      <w:r w:rsidRPr="00AB0A11">
        <w:br/>
        <w:t>Debe leerse atentamente antes de utilizar el producto.</w:t>
      </w:r>
    </w:p>
    <w:p w14:paraId="7F42AF00" w14:textId="1D1295E9" w:rsidR="00AB0A11" w:rsidRPr="00AB0A11" w:rsidRDefault="00AB0A11" w:rsidP="00AB0A11">
      <w:pPr>
        <w:jc w:val="both"/>
      </w:pPr>
    </w:p>
    <w:p w14:paraId="3C408737" w14:textId="6D0DD898" w:rsidR="00AB0A11" w:rsidRPr="00AB0A11" w:rsidRDefault="00AB0A11" w:rsidP="00AB0A11">
      <w:pPr>
        <w:rPr>
          <w:b/>
          <w:bCs/>
          <w:color w:val="EE0000"/>
        </w:rPr>
      </w:pPr>
      <w:r w:rsidRPr="00AB0A11">
        <w:rPr>
          <w:b/>
          <w:bCs/>
          <w:color w:val="EE0000"/>
        </w:rPr>
        <w:t>1. PRODUCTO PRINCIPAL</w:t>
      </w:r>
      <w:r w:rsidR="00F35D57" w:rsidRPr="000167FF">
        <w:rPr>
          <w:b/>
          <w:bCs/>
          <w:color w:val="EE0000"/>
        </w:rPr>
        <w:t>.</w:t>
      </w:r>
    </w:p>
    <w:p w14:paraId="12901855" w14:textId="7850F2C7" w:rsidR="00AB0A11" w:rsidRPr="000167FF" w:rsidRDefault="00AB0A11" w:rsidP="00AB0A11">
      <w:pPr>
        <w:rPr>
          <w:b/>
          <w:bCs/>
          <w:color w:val="EE0000"/>
        </w:rPr>
      </w:pPr>
      <w:r w:rsidRPr="00AB0A11">
        <w:rPr>
          <w:b/>
          <w:bCs/>
          <w:color w:val="EE0000"/>
        </w:rPr>
        <w:t>Alfombra plegable para bebé ELEMATT®</w:t>
      </w:r>
    </w:p>
    <w:p w14:paraId="6AB10F40" w14:textId="77777777" w:rsidR="0085366F" w:rsidRPr="00AB0A11" w:rsidRDefault="0085366F" w:rsidP="00AB0A11">
      <w:pPr>
        <w:rPr>
          <w:b/>
          <w:bCs/>
        </w:rPr>
      </w:pPr>
    </w:p>
    <w:p w14:paraId="3D023611" w14:textId="25A2F9AC" w:rsidR="00AB0A11" w:rsidRPr="00AB0A11" w:rsidRDefault="00AB0A11" w:rsidP="00AB0A11">
      <w:pPr>
        <w:rPr>
          <w:b/>
          <w:bCs/>
        </w:rPr>
      </w:pPr>
      <w:r w:rsidRPr="00AB0A11">
        <w:rPr>
          <w:b/>
          <w:bCs/>
        </w:rPr>
        <w:t>Uso previsto</w:t>
      </w:r>
      <w:r w:rsidR="0085366F">
        <w:rPr>
          <w:b/>
          <w:bCs/>
        </w:rPr>
        <w:t>:</w:t>
      </w:r>
    </w:p>
    <w:p w14:paraId="18E10511" w14:textId="77777777" w:rsidR="00AB0A11" w:rsidRDefault="00AB0A11" w:rsidP="000167FF">
      <w:pPr>
        <w:jc w:val="both"/>
      </w:pPr>
      <w:r w:rsidRPr="00AB0A11">
        <w:t xml:space="preserve">La alfombra plegable ELEMATT está diseñada como </w:t>
      </w:r>
      <w:r w:rsidRPr="00AB0A11">
        <w:rPr>
          <w:b/>
          <w:bCs/>
        </w:rPr>
        <w:t>superficie de juego, descanso y exploración sensorial</w:t>
      </w:r>
      <w:r w:rsidRPr="00AB0A11">
        <w:t xml:space="preserve"> para bebés y niños pequeños, en entornos domésticos.</w:t>
      </w:r>
    </w:p>
    <w:p w14:paraId="0F6AF09F" w14:textId="77777777" w:rsidR="0085366F" w:rsidRPr="00AB0A11" w:rsidRDefault="0085366F" w:rsidP="00AB0A11"/>
    <w:p w14:paraId="0B8C1D51" w14:textId="149DB13F" w:rsidR="00AB0A11" w:rsidRPr="00AB0A11" w:rsidRDefault="00AB0A11" w:rsidP="00AB0A11">
      <w:pPr>
        <w:rPr>
          <w:b/>
          <w:bCs/>
        </w:rPr>
      </w:pPr>
      <w:r w:rsidRPr="00AB0A11">
        <w:rPr>
          <w:b/>
          <w:bCs/>
        </w:rPr>
        <w:t>Edad recomendada</w:t>
      </w:r>
      <w:r w:rsidR="0085366F">
        <w:rPr>
          <w:b/>
          <w:bCs/>
        </w:rPr>
        <w:t>:</w:t>
      </w:r>
    </w:p>
    <w:p w14:paraId="194D727D" w14:textId="77777777" w:rsidR="00AB0A11" w:rsidRPr="00AB0A11" w:rsidRDefault="00AB0A11" w:rsidP="00AB0A11">
      <w:r w:rsidRPr="00AB0A11">
        <w:rPr>
          <w:rFonts w:ascii="Segoe UI Emoji" w:hAnsi="Segoe UI Emoji" w:cs="Segoe UI Emoji"/>
        </w:rPr>
        <w:t>✔️</w:t>
      </w:r>
      <w:r w:rsidRPr="00AB0A11">
        <w:t xml:space="preserve"> </w:t>
      </w:r>
      <w:r w:rsidRPr="00AB0A11">
        <w:rPr>
          <w:b/>
          <w:bCs/>
        </w:rPr>
        <w:t>Apta desde 0 meses (0+)</w:t>
      </w:r>
      <w:r w:rsidRPr="00AB0A11">
        <w:t>, siempre bajo la supervisión de un adulto.</w:t>
      </w:r>
    </w:p>
    <w:p w14:paraId="19D4F4F3" w14:textId="77777777" w:rsidR="000167FF" w:rsidRDefault="000167FF" w:rsidP="00AB0A11">
      <w:pPr>
        <w:rPr>
          <w:b/>
          <w:bCs/>
        </w:rPr>
      </w:pPr>
    </w:p>
    <w:p w14:paraId="4B2DD284" w14:textId="19C5BDA2" w:rsidR="00AB0A11" w:rsidRPr="00AB0A11" w:rsidRDefault="00AB0A11" w:rsidP="00AB0A11">
      <w:pPr>
        <w:rPr>
          <w:b/>
          <w:bCs/>
        </w:rPr>
      </w:pPr>
      <w:r w:rsidRPr="00AB0A11">
        <w:rPr>
          <w:b/>
          <w:bCs/>
        </w:rPr>
        <w:t>Cumplimiento normativo</w:t>
      </w:r>
      <w:r w:rsidR="000167FF">
        <w:rPr>
          <w:b/>
          <w:bCs/>
        </w:rPr>
        <w:t>:</w:t>
      </w:r>
    </w:p>
    <w:p w14:paraId="37F1F921" w14:textId="77777777" w:rsidR="00AB0A11" w:rsidRPr="00AB0A11" w:rsidRDefault="00AB0A11" w:rsidP="000167FF">
      <w:pPr>
        <w:jc w:val="both"/>
      </w:pPr>
      <w:r w:rsidRPr="00AB0A11">
        <w:t>El producto ha sido diseñado para cumplir con la normativa europea aplicable a productos infantiles, incluyendo:</w:t>
      </w:r>
    </w:p>
    <w:p w14:paraId="58EF4566" w14:textId="27185A57" w:rsidR="00AB0A11" w:rsidRPr="00AB0A11" w:rsidRDefault="00AB0A11" w:rsidP="00AB0A11">
      <w:pPr>
        <w:numPr>
          <w:ilvl w:val="0"/>
          <w:numId w:val="11"/>
        </w:numPr>
      </w:pPr>
      <w:r w:rsidRPr="00AB0A11">
        <w:rPr>
          <w:b/>
          <w:bCs/>
        </w:rPr>
        <w:t>Directiva 2009/48/CE</w:t>
      </w:r>
      <w:r w:rsidRPr="00AB0A11">
        <w:t xml:space="preserve"> sobre la seguridad de los juguetes</w:t>
      </w:r>
      <w:r w:rsidR="000167FF">
        <w:t>.</w:t>
      </w:r>
    </w:p>
    <w:p w14:paraId="6E462ECC" w14:textId="6C4E81D0" w:rsidR="00AB0A11" w:rsidRPr="00AB0A11" w:rsidRDefault="00AB0A11" w:rsidP="00AB0A11">
      <w:pPr>
        <w:numPr>
          <w:ilvl w:val="0"/>
          <w:numId w:val="11"/>
        </w:numPr>
      </w:pPr>
      <w:r w:rsidRPr="00AB0A11">
        <w:rPr>
          <w:b/>
          <w:bCs/>
        </w:rPr>
        <w:t>EN 71-1</w:t>
      </w:r>
      <w:r w:rsidRPr="00AB0A11">
        <w:t>: Propiedades mecánicas y físicas</w:t>
      </w:r>
      <w:r w:rsidR="000167FF">
        <w:t>.</w:t>
      </w:r>
    </w:p>
    <w:p w14:paraId="157E32A9" w14:textId="1AD6E9F9" w:rsidR="00AB0A11" w:rsidRPr="00AB0A11" w:rsidRDefault="00AB0A11" w:rsidP="00AB0A11">
      <w:pPr>
        <w:numPr>
          <w:ilvl w:val="0"/>
          <w:numId w:val="11"/>
        </w:numPr>
      </w:pPr>
      <w:r w:rsidRPr="00AB0A11">
        <w:rPr>
          <w:b/>
          <w:bCs/>
        </w:rPr>
        <w:t>EN 71-2</w:t>
      </w:r>
      <w:r w:rsidRPr="00AB0A11">
        <w:t>: Inflamabilidad</w:t>
      </w:r>
      <w:r w:rsidR="000167FF">
        <w:t>.</w:t>
      </w:r>
    </w:p>
    <w:p w14:paraId="256A3C43" w14:textId="41DAAE07" w:rsidR="00AB0A11" w:rsidRPr="00AB0A11" w:rsidRDefault="00AB0A11" w:rsidP="00AB0A11">
      <w:pPr>
        <w:numPr>
          <w:ilvl w:val="0"/>
          <w:numId w:val="11"/>
        </w:numPr>
      </w:pPr>
      <w:r w:rsidRPr="00AB0A11">
        <w:rPr>
          <w:b/>
          <w:bCs/>
        </w:rPr>
        <w:t>EN 71-3</w:t>
      </w:r>
      <w:r w:rsidRPr="00AB0A11">
        <w:t>: Migración de determinados elementos</w:t>
      </w:r>
      <w:r w:rsidR="000167FF">
        <w:t>.</w:t>
      </w:r>
    </w:p>
    <w:p w14:paraId="35036A6C" w14:textId="77777777" w:rsidR="000167FF" w:rsidRDefault="000167FF" w:rsidP="00AB0A11">
      <w:pPr>
        <w:rPr>
          <w:b/>
          <w:bCs/>
        </w:rPr>
      </w:pPr>
    </w:p>
    <w:p w14:paraId="77969906" w14:textId="5F169137" w:rsidR="00AB0A11" w:rsidRPr="00AB0A11" w:rsidRDefault="00AB0A11" w:rsidP="00AB0A11">
      <w:pPr>
        <w:rPr>
          <w:b/>
          <w:bCs/>
        </w:rPr>
      </w:pPr>
      <w:r w:rsidRPr="00AB0A11">
        <w:rPr>
          <w:b/>
          <w:bCs/>
        </w:rPr>
        <w:t>Materiales</w:t>
      </w:r>
      <w:r w:rsidR="000167FF">
        <w:rPr>
          <w:b/>
          <w:bCs/>
        </w:rPr>
        <w:t>:</w:t>
      </w:r>
    </w:p>
    <w:p w14:paraId="67796E58" w14:textId="7FCDDEF7" w:rsidR="00AB0A11" w:rsidRPr="00AB0A11" w:rsidRDefault="00AB0A11" w:rsidP="00AB0A11">
      <w:pPr>
        <w:numPr>
          <w:ilvl w:val="0"/>
          <w:numId w:val="12"/>
        </w:numPr>
      </w:pPr>
      <w:r w:rsidRPr="00AB0A11">
        <w:t xml:space="preserve">Espuma </w:t>
      </w:r>
      <w:r w:rsidRPr="00AB0A11">
        <w:rPr>
          <w:b/>
          <w:bCs/>
        </w:rPr>
        <w:t>XPE (polietileno reticulado)</w:t>
      </w:r>
      <w:r w:rsidRPr="00AB0A11">
        <w:t xml:space="preserve"> de alta calidad</w:t>
      </w:r>
      <w:r w:rsidR="000167FF">
        <w:t>.</w:t>
      </w:r>
    </w:p>
    <w:p w14:paraId="388B06DA" w14:textId="17EFB0D4" w:rsidR="00AB0A11" w:rsidRPr="00AB0A11" w:rsidRDefault="00AB0A11" w:rsidP="00AB0A11">
      <w:pPr>
        <w:numPr>
          <w:ilvl w:val="0"/>
          <w:numId w:val="12"/>
        </w:numPr>
      </w:pPr>
      <w:r w:rsidRPr="00AB0A11">
        <w:lastRenderedPageBreak/>
        <w:t xml:space="preserve">Material </w:t>
      </w:r>
      <w:r w:rsidRPr="00AB0A11">
        <w:rPr>
          <w:b/>
          <w:bCs/>
        </w:rPr>
        <w:t>no tóxico</w:t>
      </w:r>
      <w:r w:rsidRPr="00AB0A11">
        <w:t xml:space="preserve">, libre de </w:t>
      </w:r>
      <w:r w:rsidRPr="00AB0A11">
        <w:rPr>
          <w:b/>
          <w:bCs/>
        </w:rPr>
        <w:t>BPA, ftalatos, PVC y metales pesados</w:t>
      </w:r>
      <w:r w:rsidR="000167FF">
        <w:rPr>
          <w:b/>
          <w:bCs/>
        </w:rPr>
        <w:t>.</w:t>
      </w:r>
    </w:p>
    <w:p w14:paraId="4892ADB7" w14:textId="615F7BAC" w:rsidR="00AB0A11" w:rsidRPr="00AB0A11" w:rsidRDefault="00AB0A11" w:rsidP="00AB0A11">
      <w:pPr>
        <w:numPr>
          <w:ilvl w:val="0"/>
          <w:numId w:val="12"/>
        </w:numPr>
      </w:pPr>
      <w:r w:rsidRPr="00AB0A11">
        <w:t xml:space="preserve">Superficie con </w:t>
      </w:r>
      <w:r w:rsidRPr="00AB0A11">
        <w:rPr>
          <w:b/>
          <w:bCs/>
        </w:rPr>
        <w:t>recubrimiento protector integrado</w:t>
      </w:r>
      <w:r w:rsidRPr="00AB0A11">
        <w:t>, resistente y fácil de limpiar</w:t>
      </w:r>
      <w:r w:rsidR="000167FF">
        <w:t>.</w:t>
      </w:r>
    </w:p>
    <w:p w14:paraId="7940C417" w14:textId="77777777" w:rsidR="000167FF" w:rsidRDefault="000167FF" w:rsidP="00AB0A11">
      <w:pPr>
        <w:rPr>
          <w:b/>
          <w:bCs/>
        </w:rPr>
      </w:pPr>
    </w:p>
    <w:p w14:paraId="3E1F1B20" w14:textId="44AF8E22" w:rsidR="00AB0A11" w:rsidRPr="00AB0A11" w:rsidRDefault="00AB0A11" w:rsidP="00AB0A11">
      <w:pPr>
        <w:rPr>
          <w:b/>
          <w:bCs/>
        </w:rPr>
      </w:pPr>
      <w:r w:rsidRPr="00AB0A11">
        <w:rPr>
          <w:b/>
          <w:bCs/>
        </w:rPr>
        <w:t>Acabados y confección</w:t>
      </w:r>
      <w:r w:rsidR="000167FF">
        <w:rPr>
          <w:b/>
          <w:bCs/>
        </w:rPr>
        <w:t>:</w:t>
      </w:r>
    </w:p>
    <w:p w14:paraId="4A6065B4" w14:textId="1DEC77DC" w:rsidR="00AB0A11" w:rsidRPr="00AB0A11" w:rsidRDefault="00AB0A11" w:rsidP="00AB0A11">
      <w:pPr>
        <w:numPr>
          <w:ilvl w:val="0"/>
          <w:numId w:val="13"/>
        </w:numPr>
      </w:pPr>
      <w:r w:rsidRPr="00AB0A11">
        <w:t xml:space="preserve">Bordes </w:t>
      </w:r>
      <w:r w:rsidRPr="00AB0A11">
        <w:rPr>
          <w:b/>
          <w:bCs/>
        </w:rPr>
        <w:t>sellados y cosidos</w:t>
      </w:r>
      <w:r w:rsidRPr="00AB0A11">
        <w:t>, sin riesgo de deshilachado</w:t>
      </w:r>
      <w:r w:rsidR="000167FF">
        <w:t>.</w:t>
      </w:r>
    </w:p>
    <w:p w14:paraId="6F2A8460" w14:textId="13BEEDAB" w:rsidR="00AB0A11" w:rsidRPr="00AB0A11" w:rsidRDefault="00AB0A11" w:rsidP="00AB0A11">
      <w:pPr>
        <w:numPr>
          <w:ilvl w:val="0"/>
          <w:numId w:val="13"/>
        </w:numPr>
      </w:pPr>
      <w:r w:rsidRPr="00AB0A11">
        <w:t>Superficie continua, sin piezas pequeñas ni elementos desmontables</w:t>
      </w:r>
      <w:r w:rsidR="000167FF">
        <w:t>.</w:t>
      </w:r>
    </w:p>
    <w:p w14:paraId="4D255CD9" w14:textId="1EB07C2F" w:rsidR="00AB0A11" w:rsidRPr="00AB0A11" w:rsidRDefault="00AB0A11" w:rsidP="00AB0A11">
      <w:pPr>
        <w:numPr>
          <w:ilvl w:val="0"/>
          <w:numId w:val="13"/>
        </w:numPr>
      </w:pPr>
      <w:r w:rsidRPr="00AB0A11">
        <w:t>Diseño plegable que facilita el uso y almacenamiento seguro</w:t>
      </w:r>
      <w:r w:rsidR="000167FF">
        <w:t>.</w:t>
      </w:r>
    </w:p>
    <w:p w14:paraId="4AE3CF43" w14:textId="77777777" w:rsidR="000167FF" w:rsidRDefault="000167FF" w:rsidP="00AB0A11">
      <w:pPr>
        <w:rPr>
          <w:b/>
          <w:bCs/>
        </w:rPr>
      </w:pPr>
    </w:p>
    <w:p w14:paraId="2D67C1FB" w14:textId="20930CD7" w:rsidR="00AB0A11" w:rsidRPr="00AB0A11" w:rsidRDefault="00AB0A11" w:rsidP="00AB0A11">
      <w:pPr>
        <w:rPr>
          <w:b/>
          <w:bCs/>
        </w:rPr>
      </w:pPr>
      <w:r w:rsidRPr="00AB0A11">
        <w:rPr>
          <w:b/>
          <w:bCs/>
        </w:rPr>
        <w:t>Advertencias de uso</w:t>
      </w:r>
      <w:r w:rsidR="000167FF">
        <w:rPr>
          <w:b/>
          <w:bCs/>
        </w:rPr>
        <w:t>:</w:t>
      </w:r>
    </w:p>
    <w:p w14:paraId="0089892A" w14:textId="4460633B" w:rsidR="00AB0A11" w:rsidRPr="00AB0A11" w:rsidRDefault="00AB0A11" w:rsidP="00AB0A11">
      <w:pPr>
        <w:numPr>
          <w:ilvl w:val="0"/>
          <w:numId w:val="14"/>
        </w:numPr>
      </w:pPr>
      <w:r w:rsidRPr="00AB0A11">
        <w:t xml:space="preserve">Utilizar únicamente sobre superficies </w:t>
      </w:r>
      <w:r w:rsidRPr="00AB0A11">
        <w:rPr>
          <w:b/>
          <w:bCs/>
        </w:rPr>
        <w:t>planas y estables</w:t>
      </w:r>
      <w:r w:rsidR="000167FF">
        <w:rPr>
          <w:b/>
          <w:bCs/>
        </w:rPr>
        <w:t>.</w:t>
      </w:r>
    </w:p>
    <w:p w14:paraId="375FAE9B" w14:textId="40CBA114" w:rsidR="00AB0A11" w:rsidRPr="00AB0A11" w:rsidRDefault="00AB0A11" w:rsidP="00AB0A11">
      <w:pPr>
        <w:numPr>
          <w:ilvl w:val="0"/>
          <w:numId w:val="14"/>
        </w:numPr>
      </w:pPr>
      <w:r w:rsidRPr="00AB0A11">
        <w:t xml:space="preserve">No colocar cerca de </w:t>
      </w:r>
      <w:r w:rsidRPr="00AB0A11">
        <w:rPr>
          <w:b/>
          <w:bCs/>
        </w:rPr>
        <w:t>fuentes de calor, fuego o llamas</w:t>
      </w:r>
      <w:r w:rsidR="000167FF">
        <w:rPr>
          <w:b/>
          <w:bCs/>
        </w:rPr>
        <w:t>.</w:t>
      </w:r>
    </w:p>
    <w:p w14:paraId="6CBA3970" w14:textId="5EEF6384" w:rsidR="00AB0A11" w:rsidRPr="00AB0A11" w:rsidRDefault="00AB0A11" w:rsidP="00AB0A11">
      <w:pPr>
        <w:numPr>
          <w:ilvl w:val="0"/>
          <w:numId w:val="14"/>
        </w:numPr>
      </w:pPr>
      <w:r w:rsidRPr="00AB0A11">
        <w:t xml:space="preserve">No dejar al bebé </w:t>
      </w:r>
      <w:r w:rsidRPr="00AB0A11">
        <w:rPr>
          <w:b/>
          <w:bCs/>
        </w:rPr>
        <w:t>sin supervisión prolongada</w:t>
      </w:r>
      <w:r w:rsidR="000167FF">
        <w:rPr>
          <w:b/>
          <w:bCs/>
        </w:rPr>
        <w:t>.</w:t>
      </w:r>
    </w:p>
    <w:p w14:paraId="3F3A6DC8" w14:textId="20C9A455" w:rsidR="00AB0A11" w:rsidRPr="00AB0A11" w:rsidRDefault="00AB0A11" w:rsidP="00AB0A11">
      <w:pPr>
        <w:numPr>
          <w:ilvl w:val="0"/>
          <w:numId w:val="14"/>
        </w:numPr>
      </w:pPr>
      <w:r w:rsidRPr="00AB0A11">
        <w:t>Revisar periódicamente el estado del producto y suspender su uso si presenta daños</w:t>
      </w:r>
      <w:r w:rsidR="000167FF">
        <w:t>.</w:t>
      </w:r>
    </w:p>
    <w:p w14:paraId="3F92614E" w14:textId="72B22180" w:rsidR="00AB0A11" w:rsidRPr="00AB0A11" w:rsidRDefault="00AB0A11" w:rsidP="00AB0A11">
      <w:pPr>
        <w:numPr>
          <w:ilvl w:val="0"/>
          <w:numId w:val="14"/>
        </w:numPr>
      </w:pPr>
      <w:r w:rsidRPr="00AB0A11">
        <w:t>No utilizar como elemento de escalada ni como protección frente a caídas desde altura</w:t>
      </w:r>
      <w:r w:rsidR="000167FF">
        <w:t>.</w:t>
      </w:r>
    </w:p>
    <w:p w14:paraId="6DABCA65" w14:textId="5B2A744B" w:rsidR="00AB0A11" w:rsidRPr="00AB0A11" w:rsidRDefault="00AB0A11" w:rsidP="00AB0A11"/>
    <w:p w14:paraId="72807575" w14:textId="06BC462E" w:rsidR="00AB0A11" w:rsidRPr="00AB0A11" w:rsidRDefault="00AB0A11" w:rsidP="00AB0A11">
      <w:pPr>
        <w:rPr>
          <w:b/>
          <w:bCs/>
          <w:color w:val="EE0000"/>
        </w:rPr>
      </w:pPr>
      <w:r w:rsidRPr="00AB0A11">
        <w:rPr>
          <w:b/>
          <w:bCs/>
          <w:color w:val="EE0000"/>
        </w:rPr>
        <w:t>2. BOLSA DE PU (EMBALAJE Y TRANSPORTE)</w:t>
      </w:r>
      <w:r w:rsidR="00A213B9">
        <w:rPr>
          <w:b/>
          <w:bCs/>
          <w:color w:val="EE0000"/>
        </w:rPr>
        <w:t>.</w:t>
      </w:r>
    </w:p>
    <w:p w14:paraId="4526F194" w14:textId="77777777" w:rsidR="00AB0A11" w:rsidRPr="00AB0A11" w:rsidRDefault="00AB0A11" w:rsidP="00AB0A11">
      <w:r w:rsidRPr="00AB0A11">
        <w:rPr>
          <w:rFonts w:ascii="Segoe UI Emoji" w:hAnsi="Segoe UI Emoji" w:cs="Segoe UI Emoji"/>
        </w:rPr>
        <w:t>⚠️</w:t>
      </w:r>
      <w:r w:rsidRPr="00AB0A11">
        <w:t xml:space="preserve"> </w:t>
      </w:r>
      <w:r w:rsidRPr="00AB0A11">
        <w:rPr>
          <w:b/>
          <w:bCs/>
        </w:rPr>
        <w:t>NO ES UN JUGUETE</w:t>
      </w:r>
    </w:p>
    <w:p w14:paraId="020EA026" w14:textId="77777777" w:rsidR="00AB0A11" w:rsidRPr="00AB0A11" w:rsidRDefault="00AB0A11" w:rsidP="00AB0A11">
      <w:r w:rsidRPr="00AB0A11">
        <w:t xml:space="preserve">La bolsa de PU incluida con el producto está destinada </w:t>
      </w:r>
      <w:r w:rsidRPr="00AB0A11">
        <w:rPr>
          <w:b/>
          <w:bCs/>
        </w:rPr>
        <w:t>exclusivamente al transporte y almacenamiento por parte de adultos</w:t>
      </w:r>
      <w:r w:rsidRPr="00AB0A11">
        <w:t>.</w:t>
      </w:r>
    </w:p>
    <w:p w14:paraId="5B5D66F7" w14:textId="77777777" w:rsidR="00A213B9" w:rsidRDefault="00A213B9" w:rsidP="00AB0A11">
      <w:pPr>
        <w:rPr>
          <w:b/>
          <w:bCs/>
        </w:rPr>
      </w:pPr>
    </w:p>
    <w:p w14:paraId="06227C11" w14:textId="2943F11E" w:rsidR="00AB0A11" w:rsidRPr="00AB0A11" w:rsidRDefault="00AB0A11" w:rsidP="00AB0A11">
      <w:pPr>
        <w:rPr>
          <w:b/>
          <w:bCs/>
        </w:rPr>
      </w:pPr>
      <w:r w:rsidRPr="00AB0A11">
        <w:rPr>
          <w:b/>
          <w:bCs/>
        </w:rPr>
        <w:t>Uso previsto</w:t>
      </w:r>
      <w:r w:rsidR="00A213B9">
        <w:rPr>
          <w:b/>
          <w:bCs/>
        </w:rPr>
        <w:t>:</w:t>
      </w:r>
    </w:p>
    <w:p w14:paraId="73FE5CBC" w14:textId="2E85C824" w:rsidR="00AB0A11" w:rsidRPr="00AB0A11" w:rsidRDefault="00AB0A11" w:rsidP="00AB0A11">
      <w:pPr>
        <w:numPr>
          <w:ilvl w:val="0"/>
          <w:numId w:val="15"/>
        </w:numPr>
      </w:pPr>
      <w:r w:rsidRPr="00AB0A11">
        <w:t>Transporte de la alfombra</w:t>
      </w:r>
      <w:r w:rsidR="00A213B9">
        <w:t>.</w:t>
      </w:r>
    </w:p>
    <w:p w14:paraId="003890DA" w14:textId="5D5BE86A" w:rsidR="00AB0A11" w:rsidRPr="00AB0A11" w:rsidRDefault="00AB0A11" w:rsidP="00AB0A11">
      <w:pPr>
        <w:numPr>
          <w:ilvl w:val="0"/>
          <w:numId w:val="15"/>
        </w:numPr>
      </w:pPr>
      <w:r w:rsidRPr="00AB0A11">
        <w:t>Almacenamiento del producto cuando no esté en uso</w:t>
      </w:r>
      <w:r w:rsidR="00A213B9">
        <w:t>.</w:t>
      </w:r>
    </w:p>
    <w:p w14:paraId="7A4DA032" w14:textId="77777777" w:rsidR="00A213B9" w:rsidRDefault="00A213B9" w:rsidP="00AB0A11">
      <w:pPr>
        <w:rPr>
          <w:b/>
          <w:bCs/>
        </w:rPr>
      </w:pPr>
    </w:p>
    <w:p w14:paraId="1519A96E" w14:textId="0F079A40" w:rsidR="00AB0A11" w:rsidRPr="00AB0A11" w:rsidRDefault="00AB0A11" w:rsidP="00AB0A11">
      <w:pPr>
        <w:rPr>
          <w:b/>
          <w:bCs/>
        </w:rPr>
      </w:pPr>
      <w:r w:rsidRPr="00AB0A11">
        <w:rPr>
          <w:b/>
          <w:bCs/>
        </w:rPr>
        <w:t>Advertencia importante</w:t>
      </w:r>
      <w:r w:rsidR="00A213B9">
        <w:rPr>
          <w:b/>
          <w:bCs/>
        </w:rPr>
        <w:t>_</w:t>
      </w:r>
    </w:p>
    <w:p w14:paraId="14859737" w14:textId="0082190A" w:rsidR="00AB0A11" w:rsidRPr="00AB0A11" w:rsidRDefault="00AB0A11" w:rsidP="00AB0A11">
      <w:r w:rsidRPr="00AB0A11">
        <w:rPr>
          <w:rFonts w:ascii="Segoe UI Emoji" w:hAnsi="Segoe UI Emoji" w:cs="Segoe UI Emoji"/>
        </w:rPr>
        <w:t>⚠️</w:t>
      </w:r>
      <w:r w:rsidRPr="00AB0A11">
        <w:t xml:space="preserve"> </w:t>
      </w:r>
      <w:r w:rsidRPr="00AB0A11">
        <w:rPr>
          <w:b/>
          <w:bCs/>
        </w:rPr>
        <w:t>Mantener fuera del alcance de bebés y niños</w:t>
      </w:r>
      <w:r w:rsidR="00FE2373">
        <w:rPr>
          <w:b/>
          <w:bCs/>
        </w:rPr>
        <w:t>.</w:t>
      </w:r>
    </w:p>
    <w:p w14:paraId="0FBC8AB2" w14:textId="77777777" w:rsidR="00A213B9" w:rsidRDefault="00A213B9" w:rsidP="00AB0A11">
      <w:pPr>
        <w:rPr>
          <w:b/>
          <w:bCs/>
        </w:rPr>
      </w:pPr>
    </w:p>
    <w:p w14:paraId="6406C7F1" w14:textId="4F218849" w:rsidR="00AB0A11" w:rsidRPr="00AB0A11" w:rsidRDefault="00AB0A11" w:rsidP="00AB0A11">
      <w:pPr>
        <w:rPr>
          <w:b/>
          <w:bCs/>
        </w:rPr>
      </w:pPr>
      <w:r w:rsidRPr="00AB0A11">
        <w:rPr>
          <w:b/>
          <w:bCs/>
        </w:rPr>
        <w:lastRenderedPageBreak/>
        <w:t>Restricciones de uso</w:t>
      </w:r>
      <w:r w:rsidR="00A213B9">
        <w:rPr>
          <w:b/>
          <w:bCs/>
        </w:rPr>
        <w:t>:</w:t>
      </w:r>
    </w:p>
    <w:p w14:paraId="733145F7" w14:textId="32123B85" w:rsidR="00AB0A11" w:rsidRPr="00AB0A11" w:rsidRDefault="00AB0A11" w:rsidP="00AB0A11">
      <w:pPr>
        <w:numPr>
          <w:ilvl w:val="0"/>
          <w:numId w:val="16"/>
        </w:numPr>
      </w:pPr>
      <w:r w:rsidRPr="00AB0A11">
        <w:t>No permitir que bebés o niños manipulen la bolsa</w:t>
      </w:r>
      <w:r w:rsidR="00FE2373">
        <w:t>.</w:t>
      </w:r>
    </w:p>
    <w:p w14:paraId="445609D8" w14:textId="3266F002" w:rsidR="00AB0A11" w:rsidRPr="00AB0A11" w:rsidRDefault="00AB0A11" w:rsidP="00AB0A11">
      <w:pPr>
        <w:numPr>
          <w:ilvl w:val="0"/>
          <w:numId w:val="16"/>
        </w:numPr>
      </w:pPr>
      <w:r w:rsidRPr="00AB0A11">
        <w:t>No utilizar como elemento de juego</w:t>
      </w:r>
      <w:r w:rsidR="00FE2373">
        <w:t>.</w:t>
      </w:r>
    </w:p>
    <w:p w14:paraId="33C479B6" w14:textId="69CB2C14" w:rsidR="00AB0A11" w:rsidRPr="00AB0A11" w:rsidRDefault="00AB0A11" w:rsidP="00AB0A11">
      <w:pPr>
        <w:numPr>
          <w:ilvl w:val="0"/>
          <w:numId w:val="16"/>
        </w:numPr>
      </w:pPr>
      <w:r w:rsidRPr="00AB0A11">
        <w:t>No colocar sobre la cabeza ni permitir su uso sin supervisión</w:t>
      </w:r>
      <w:r w:rsidR="00FE2373">
        <w:t>.</w:t>
      </w:r>
    </w:p>
    <w:p w14:paraId="137E1795" w14:textId="25835302" w:rsidR="00AB0A11" w:rsidRPr="00AB0A11" w:rsidRDefault="00AB0A11" w:rsidP="00AB0A11"/>
    <w:p w14:paraId="675B6826" w14:textId="3A1437FD" w:rsidR="00AB0A11" w:rsidRPr="00AB0A11" w:rsidRDefault="00AB0A11" w:rsidP="00AB0A11">
      <w:pPr>
        <w:rPr>
          <w:b/>
          <w:bCs/>
          <w:color w:val="EE0000"/>
        </w:rPr>
      </w:pPr>
      <w:r w:rsidRPr="00AB0A11">
        <w:rPr>
          <w:b/>
          <w:bCs/>
          <w:color w:val="EE0000"/>
        </w:rPr>
        <w:t>3. TARJETAS SENSORIALES</w:t>
      </w:r>
      <w:r w:rsidR="00FE2373" w:rsidRPr="00FE2373">
        <w:rPr>
          <w:b/>
          <w:bCs/>
          <w:color w:val="EE0000"/>
        </w:rPr>
        <w:t>.</w:t>
      </w:r>
    </w:p>
    <w:p w14:paraId="59D4CD09" w14:textId="77777777" w:rsidR="00FE2373" w:rsidRDefault="00FE2373" w:rsidP="00AB0A11">
      <w:pPr>
        <w:rPr>
          <w:b/>
          <w:bCs/>
        </w:rPr>
      </w:pPr>
    </w:p>
    <w:p w14:paraId="38B75C69" w14:textId="12016037" w:rsidR="00AB0A11" w:rsidRPr="00AB0A11" w:rsidRDefault="00AB0A11" w:rsidP="00AB0A11">
      <w:pPr>
        <w:rPr>
          <w:b/>
          <w:bCs/>
        </w:rPr>
      </w:pPr>
      <w:r w:rsidRPr="00AB0A11">
        <w:rPr>
          <w:b/>
          <w:bCs/>
        </w:rPr>
        <w:t>Accesorio educativo complementario</w:t>
      </w:r>
      <w:r w:rsidR="00FE2373">
        <w:rPr>
          <w:b/>
          <w:bCs/>
        </w:rPr>
        <w:t>:</w:t>
      </w:r>
    </w:p>
    <w:p w14:paraId="6D61037B" w14:textId="77777777" w:rsidR="00AB0A11" w:rsidRDefault="00AB0A11" w:rsidP="00FE2373">
      <w:pPr>
        <w:jc w:val="both"/>
      </w:pPr>
      <w:r w:rsidRPr="00AB0A11">
        <w:t xml:space="preserve">Las tarjetas sensoriales incluidas constituyen un </w:t>
      </w:r>
      <w:r w:rsidRPr="00AB0A11">
        <w:rPr>
          <w:b/>
          <w:bCs/>
        </w:rPr>
        <w:t>accesorio educativo complementario</w:t>
      </w:r>
      <w:r w:rsidRPr="00AB0A11">
        <w:t>, no el producto principal.</w:t>
      </w:r>
    </w:p>
    <w:p w14:paraId="21A0FB31" w14:textId="77777777" w:rsidR="00FE2373" w:rsidRPr="00AB0A11" w:rsidRDefault="00FE2373" w:rsidP="00FE2373">
      <w:pPr>
        <w:jc w:val="both"/>
      </w:pPr>
    </w:p>
    <w:p w14:paraId="3DCF6FA2" w14:textId="37D13EEC" w:rsidR="00AB0A11" w:rsidRPr="00AB0A11" w:rsidRDefault="00AB0A11" w:rsidP="00AB0A11">
      <w:pPr>
        <w:rPr>
          <w:b/>
          <w:bCs/>
        </w:rPr>
      </w:pPr>
      <w:r w:rsidRPr="00AB0A11">
        <w:rPr>
          <w:b/>
          <w:bCs/>
        </w:rPr>
        <w:t>Edad recomendada</w:t>
      </w:r>
      <w:r w:rsidR="00FE2373">
        <w:rPr>
          <w:b/>
          <w:bCs/>
        </w:rPr>
        <w:t>:</w:t>
      </w:r>
    </w:p>
    <w:p w14:paraId="59FA6DB2" w14:textId="7167BF72" w:rsidR="00AB0A11" w:rsidRPr="00AB0A11" w:rsidRDefault="00AB0A11" w:rsidP="00AB0A11">
      <w:r w:rsidRPr="00AB0A11">
        <w:rPr>
          <w:rFonts w:ascii="Segoe UI Emoji" w:hAnsi="Segoe UI Emoji" w:cs="Segoe UI Emoji"/>
        </w:rPr>
        <w:t>✔️</w:t>
      </w:r>
      <w:r w:rsidRPr="00AB0A11">
        <w:t xml:space="preserve"> Uso recomendado </w:t>
      </w:r>
      <w:r w:rsidRPr="00AB0A11">
        <w:rPr>
          <w:b/>
          <w:bCs/>
        </w:rPr>
        <w:t>a partir de 3 meses</w:t>
      </w:r>
      <w:r w:rsidR="00FE2373">
        <w:rPr>
          <w:b/>
          <w:bCs/>
        </w:rPr>
        <w:t>.</w:t>
      </w:r>
    </w:p>
    <w:p w14:paraId="0BCB43A3" w14:textId="77777777" w:rsidR="00FE2373" w:rsidRDefault="00FE2373" w:rsidP="00AB0A11">
      <w:pPr>
        <w:rPr>
          <w:b/>
          <w:bCs/>
        </w:rPr>
      </w:pPr>
    </w:p>
    <w:p w14:paraId="774F2951" w14:textId="0FEE7C6A" w:rsidR="00AB0A11" w:rsidRPr="00AB0A11" w:rsidRDefault="00AB0A11" w:rsidP="00AB0A11">
      <w:pPr>
        <w:rPr>
          <w:b/>
          <w:bCs/>
        </w:rPr>
      </w:pPr>
      <w:r w:rsidRPr="00AB0A11">
        <w:rPr>
          <w:b/>
          <w:bCs/>
        </w:rPr>
        <w:t>Condiciones de uso</w:t>
      </w:r>
      <w:r w:rsidR="00FE2373">
        <w:rPr>
          <w:b/>
          <w:bCs/>
        </w:rPr>
        <w:t>:</w:t>
      </w:r>
    </w:p>
    <w:p w14:paraId="32F0F898" w14:textId="006CD244" w:rsidR="00AB0A11" w:rsidRPr="00AB0A11" w:rsidRDefault="00AB0A11" w:rsidP="00AB0A11">
      <w:pPr>
        <w:numPr>
          <w:ilvl w:val="0"/>
          <w:numId w:val="17"/>
        </w:numPr>
      </w:pPr>
      <w:r w:rsidRPr="00AB0A11">
        <w:t xml:space="preserve">Uso </w:t>
      </w:r>
      <w:r w:rsidRPr="00AB0A11">
        <w:rPr>
          <w:b/>
          <w:bCs/>
        </w:rPr>
        <w:t>exclusivamente bajo supervisión de un adulto</w:t>
      </w:r>
      <w:r w:rsidR="00FE2373">
        <w:rPr>
          <w:b/>
          <w:bCs/>
        </w:rPr>
        <w:t>.</w:t>
      </w:r>
    </w:p>
    <w:p w14:paraId="617DB5E9" w14:textId="597F36F9" w:rsidR="00AB0A11" w:rsidRPr="00AB0A11" w:rsidRDefault="00AB0A11" w:rsidP="00AB0A11">
      <w:pPr>
        <w:numPr>
          <w:ilvl w:val="0"/>
          <w:numId w:val="17"/>
        </w:numPr>
      </w:pPr>
      <w:r w:rsidRPr="00AB0A11">
        <w:t xml:space="preserve">Diseñadas para ser </w:t>
      </w:r>
      <w:r w:rsidRPr="00AB0A11">
        <w:rPr>
          <w:b/>
          <w:bCs/>
        </w:rPr>
        <w:t>mostradas al bebé</w:t>
      </w:r>
      <w:r w:rsidRPr="00AB0A11">
        <w:t>, no para manipulación libre</w:t>
      </w:r>
      <w:r w:rsidR="00FE2373">
        <w:t>.</w:t>
      </w:r>
    </w:p>
    <w:p w14:paraId="4BD142F5" w14:textId="77777777" w:rsidR="00FE2373" w:rsidRDefault="00FE2373" w:rsidP="00AB0A11">
      <w:pPr>
        <w:rPr>
          <w:b/>
          <w:bCs/>
        </w:rPr>
      </w:pPr>
    </w:p>
    <w:p w14:paraId="2EB88B8E" w14:textId="360296D5" w:rsidR="00AB0A11" w:rsidRPr="00AB0A11" w:rsidRDefault="00AB0A11" w:rsidP="00AB0A11">
      <w:pPr>
        <w:rPr>
          <w:b/>
          <w:bCs/>
        </w:rPr>
      </w:pPr>
      <w:r w:rsidRPr="00AB0A11">
        <w:rPr>
          <w:b/>
          <w:bCs/>
        </w:rPr>
        <w:t>Advertencias</w:t>
      </w:r>
      <w:r w:rsidR="00FE2373">
        <w:rPr>
          <w:b/>
          <w:bCs/>
        </w:rPr>
        <w:t>:</w:t>
      </w:r>
    </w:p>
    <w:p w14:paraId="78CE8D3D" w14:textId="3BF1A95F" w:rsidR="00AB0A11" w:rsidRPr="00AB0A11" w:rsidRDefault="00AB0A11" w:rsidP="00AB0A11">
      <w:r w:rsidRPr="00AB0A11">
        <w:rPr>
          <w:rFonts w:ascii="Segoe UI Emoji" w:hAnsi="Segoe UI Emoji" w:cs="Segoe UI Emoji"/>
        </w:rPr>
        <w:t>⚠️</w:t>
      </w:r>
      <w:r w:rsidRPr="00AB0A11">
        <w:t xml:space="preserve"> No introducir en la boca</w:t>
      </w:r>
      <w:r w:rsidR="00FE2373">
        <w:t>.</w:t>
      </w:r>
      <w:r w:rsidRPr="00AB0A11">
        <w:br/>
      </w:r>
      <w:r w:rsidRPr="00AB0A11">
        <w:rPr>
          <w:rFonts w:ascii="Segoe UI Emoji" w:hAnsi="Segoe UI Emoji" w:cs="Segoe UI Emoji"/>
        </w:rPr>
        <w:t>⚠️</w:t>
      </w:r>
      <w:r w:rsidRPr="00AB0A11">
        <w:t xml:space="preserve"> No morder, chupar ni doblar</w:t>
      </w:r>
      <w:r w:rsidR="00FE2373">
        <w:t>.</w:t>
      </w:r>
      <w:r w:rsidRPr="00AB0A11">
        <w:br/>
      </w:r>
      <w:r w:rsidRPr="00AB0A11">
        <w:rPr>
          <w:rFonts w:ascii="Segoe UI Emoji" w:hAnsi="Segoe UI Emoji" w:cs="Segoe UI Emoji"/>
        </w:rPr>
        <w:t>⚠️</w:t>
      </w:r>
      <w:r w:rsidRPr="00AB0A11">
        <w:t xml:space="preserve"> No dejar al bebé solo con las tarjetas</w:t>
      </w:r>
      <w:r w:rsidR="00FE2373">
        <w:t>.</w:t>
      </w:r>
      <w:r w:rsidRPr="00AB0A11">
        <w:br/>
      </w:r>
      <w:r w:rsidRPr="00AB0A11">
        <w:rPr>
          <w:rFonts w:ascii="Segoe UI Emoji" w:hAnsi="Segoe UI Emoji" w:cs="Segoe UI Emoji"/>
        </w:rPr>
        <w:t>⚠️</w:t>
      </w:r>
      <w:r w:rsidRPr="00AB0A11">
        <w:t xml:space="preserve"> Retirar tras su uso</w:t>
      </w:r>
      <w:r w:rsidR="00FE2373">
        <w:t>.</w:t>
      </w:r>
    </w:p>
    <w:p w14:paraId="270D6861" w14:textId="40FB782B" w:rsidR="00AB0A11" w:rsidRPr="00AB0A11" w:rsidRDefault="00AB0A11" w:rsidP="00AB0A11">
      <w:pPr>
        <w:rPr>
          <w:color w:val="EE0000"/>
        </w:rPr>
      </w:pPr>
    </w:p>
    <w:p w14:paraId="486A1799" w14:textId="0A3DD2E8" w:rsidR="00AB0A11" w:rsidRPr="00AB0A11" w:rsidRDefault="00AB0A11" w:rsidP="00AB0A11">
      <w:pPr>
        <w:rPr>
          <w:b/>
          <w:bCs/>
          <w:color w:val="EE0000"/>
        </w:rPr>
      </w:pPr>
      <w:r w:rsidRPr="00AB0A11">
        <w:rPr>
          <w:b/>
          <w:bCs/>
          <w:color w:val="EE0000"/>
        </w:rPr>
        <w:t>4. USO RESPONSABLE Y SUPERVISIÓN</w:t>
      </w:r>
      <w:r w:rsidR="00FE2373" w:rsidRPr="00FE2373">
        <w:rPr>
          <w:b/>
          <w:bCs/>
          <w:color w:val="EE0000"/>
        </w:rPr>
        <w:t>:</w:t>
      </w:r>
    </w:p>
    <w:p w14:paraId="619AD8AF" w14:textId="0C77A019" w:rsidR="00FE2373" w:rsidRDefault="00AB0A11" w:rsidP="00F22784">
      <w:pPr>
        <w:jc w:val="both"/>
      </w:pPr>
      <w:r w:rsidRPr="00AB0A11">
        <w:t>El uso correcto del producto y de sus accesorios conforme a estas instrucciones es responsabilidad del adulto.</w:t>
      </w:r>
    </w:p>
    <w:p w14:paraId="29181190" w14:textId="0A6C072A" w:rsidR="00AB0A11" w:rsidRPr="00AB0A11" w:rsidRDefault="00AB0A11" w:rsidP="00F22784">
      <w:pPr>
        <w:jc w:val="both"/>
      </w:pPr>
      <w:r w:rsidRPr="00AB0A11">
        <w:t>El incumplimiento de las advertencias y recomendaciones de seguridad puede comprometer la seguridad del menor.</w:t>
      </w:r>
    </w:p>
    <w:p w14:paraId="1B669802" w14:textId="26EF4E19" w:rsidR="00AB0A11" w:rsidRPr="00AB0A11" w:rsidRDefault="00AB0A11" w:rsidP="00AB0A11"/>
    <w:p w14:paraId="49E23E45" w14:textId="39E57523" w:rsidR="00AB0A11" w:rsidRPr="00AB0A11" w:rsidRDefault="00AB0A11" w:rsidP="00AB0A11">
      <w:pPr>
        <w:rPr>
          <w:b/>
          <w:bCs/>
          <w:color w:val="EE0000"/>
        </w:rPr>
      </w:pPr>
      <w:r w:rsidRPr="00AB0A11">
        <w:rPr>
          <w:b/>
          <w:bCs/>
          <w:color w:val="EE0000"/>
        </w:rPr>
        <w:t>5. INFORMACIÓN ADICIONAL DE CUMPLIMIENTO</w:t>
      </w:r>
      <w:r w:rsidR="00F22784" w:rsidRPr="00F22784">
        <w:rPr>
          <w:b/>
          <w:bCs/>
          <w:color w:val="EE0000"/>
        </w:rPr>
        <w:t>:</w:t>
      </w:r>
    </w:p>
    <w:p w14:paraId="077BCA17" w14:textId="77777777" w:rsidR="00AB0A11" w:rsidRPr="00AB0A11" w:rsidRDefault="00AB0A11" w:rsidP="00AB0A11">
      <w:r w:rsidRPr="00AB0A11">
        <w:t>Este aviso digital forma parte de las medidas de información preventiva exigidas por la normativa europea y por las plataformas de comercio electrónico, incluida Amazon.</w:t>
      </w:r>
    </w:p>
    <w:p w14:paraId="330492D9" w14:textId="77777777" w:rsidR="00AB0A11" w:rsidRPr="00AB0A11" w:rsidRDefault="00AB0A11" w:rsidP="00AB0A11">
      <w:r w:rsidRPr="00AB0A11">
        <w:t>La documentación técnica, informes de ensayo y certificados de conformidad están disponibles para las autoridades competentes cuando así se requiera.</w:t>
      </w:r>
    </w:p>
    <w:p w14:paraId="5182550A" w14:textId="49EAA85A" w:rsidR="00AB0A11" w:rsidRPr="00AB0A11" w:rsidRDefault="00AB0A11" w:rsidP="00AB0A11"/>
    <w:p w14:paraId="1005420B" w14:textId="77777777" w:rsidR="00AB0A11" w:rsidRPr="00AB0A11" w:rsidRDefault="00AB0A11" w:rsidP="00AB0A11">
      <w:r w:rsidRPr="00AB0A11">
        <w:rPr>
          <w:b/>
          <w:bCs/>
        </w:rPr>
        <w:t>Marca:</w:t>
      </w:r>
      <w:r w:rsidRPr="00AB0A11">
        <w:t xml:space="preserve"> ELEMATT®</w:t>
      </w:r>
      <w:r w:rsidRPr="00AB0A11">
        <w:br/>
      </w:r>
      <w:r w:rsidRPr="00AB0A11">
        <w:rPr>
          <w:b/>
          <w:bCs/>
        </w:rPr>
        <w:t>Diseñado con amor. Fabricado con responsabilidad.</w:t>
      </w:r>
      <w:r w:rsidRPr="00AB0A11">
        <w:br/>
      </w:r>
      <w:r w:rsidRPr="00AB0A11">
        <w:rPr>
          <w:b/>
          <w:bCs/>
        </w:rPr>
        <w:t>Para bebés, con criterio adulto</w:t>
      </w:r>
    </w:p>
    <w:p w14:paraId="7BB25E50" w14:textId="77777777" w:rsidR="00600BE8" w:rsidRPr="00AB0A11" w:rsidRDefault="00600BE8" w:rsidP="00AB0A11"/>
    <w:sectPr w:rsidR="00600BE8" w:rsidRPr="00AB0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366F"/>
    <w:multiLevelType w:val="multilevel"/>
    <w:tmpl w:val="0FCC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71D2D"/>
    <w:multiLevelType w:val="multilevel"/>
    <w:tmpl w:val="12EE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E455C"/>
    <w:multiLevelType w:val="multilevel"/>
    <w:tmpl w:val="3042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F19F6"/>
    <w:multiLevelType w:val="multilevel"/>
    <w:tmpl w:val="634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00E5F"/>
    <w:multiLevelType w:val="multilevel"/>
    <w:tmpl w:val="21C8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50D5C"/>
    <w:multiLevelType w:val="multilevel"/>
    <w:tmpl w:val="768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127DE"/>
    <w:multiLevelType w:val="multilevel"/>
    <w:tmpl w:val="4AB8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77B88"/>
    <w:multiLevelType w:val="multilevel"/>
    <w:tmpl w:val="C00A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94475"/>
    <w:multiLevelType w:val="multilevel"/>
    <w:tmpl w:val="F8F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62797"/>
    <w:multiLevelType w:val="multilevel"/>
    <w:tmpl w:val="0D8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24236"/>
    <w:multiLevelType w:val="multilevel"/>
    <w:tmpl w:val="B828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23822"/>
    <w:multiLevelType w:val="multilevel"/>
    <w:tmpl w:val="84A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A813BE"/>
    <w:multiLevelType w:val="multilevel"/>
    <w:tmpl w:val="248A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93131"/>
    <w:multiLevelType w:val="multilevel"/>
    <w:tmpl w:val="D9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6632D"/>
    <w:multiLevelType w:val="multilevel"/>
    <w:tmpl w:val="01F6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1250D"/>
    <w:multiLevelType w:val="multilevel"/>
    <w:tmpl w:val="20CA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DE1CFA"/>
    <w:multiLevelType w:val="multilevel"/>
    <w:tmpl w:val="AB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394086">
    <w:abstractNumId w:val="13"/>
  </w:num>
  <w:num w:numId="2" w16cid:durableId="1296764034">
    <w:abstractNumId w:val="9"/>
  </w:num>
  <w:num w:numId="3" w16cid:durableId="783041710">
    <w:abstractNumId w:val="16"/>
  </w:num>
  <w:num w:numId="4" w16cid:durableId="507788028">
    <w:abstractNumId w:val="4"/>
  </w:num>
  <w:num w:numId="5" w16cid:durableId="616718561">
    <w:abstractNumId w:val="8"/>
  </w:num>
  <w:num w:numId="6" w16cid:durableId="555049022">
    <w:abstractNumId w:val="15"/>
  </w:num>
  <w:num w:numId="7" w16cid:durableId="1028875059">
    <w:abstractNumId w:val="12"/>
  </w:num>
  <w:num w:numId="8" w16cid:durableId="1882133396">
    <w:abstractNumId w:val="5"/>
  </w:num>
  <w:num w:numId="9" w16cid:durableId="101725514">
    <w:abstractNumId w:val="11"/>
  </w:num>
  <w:num w:numId="10" w16cid:durableId="954411770">
    <w:abstractNumId w:val="7"/>
  </w:num>
  <w:num w:numId="11" w16cid:durableId="1260869147">
    <w:abstractNumId w:val="10"/>
  </w:num>
  <w:num w:numId="12" w16cid:durableId="1423451561">
    <w:abstractNumId w:val="0"/>
  </w:num>
  <w:num w:numId="13" w16cid:durableId="1939828106">
    <w:abstractNumId w:val="2"/>
  </w:num>
  <w:num w:numId="14" w16cid:durableId="1305433783">
    <w:abstractNumId w:val="1"/>
  </w:num>
  <w:num w:numId="15" w16cid:durableId="1297638550">
    <w:abstractNumId w:val="14"/>
  </w:num>
  <w:num w:numId="16" w16cid:durableId="561721130">
    <w:abstractNumId w:val="6"/>
  </w:num>
  <w:num w:numId="17" w16cid:durableId="812285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E8"/>
    <w:rsid w:val="000167FF"/>
    <w:rsid w:val="00392A50"/>
    <w:rsid w:val="0048383D"/>
    <w:rsid w:val="00600BE8"/>
    <w:rsid w:val="0085366F"/>
    <w:rsid w:val="008D2973"/>
    <w:rsid w:val="00A213B9"/>
    <w:rsid w:val="00AB0A11"/>
    <w:rsid w:val="00D02FAE"/>
    <w:rsid w:val="00E17807"/>
    <w:rsid w:val="00F22784"/>
    <w:rsid w:val="00F35D57"/>
    <w:rsid w:val="00F90BF0"/>
    <w:rsid w:val="00FE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0C857294"/>
  <w15:chartTrackingRefBased/>
  <w15:docId w15:val="{FC20BD6C-8BFD-4EF4-8AD4-4A14B490B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0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0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0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0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0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0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0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0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0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0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0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0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0B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0B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0B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0B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0B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0B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0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0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0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0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0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0B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0B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0B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0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0B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0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4</Pages>
  <Words>337</Words>
  <Characters>3185</Characters>
  <Application>Microsoft Office Word</Application>
  <DocSecurity>0</DocSecurity>
  <Lines>199</Lines>
  <Paragraphs>113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 Lexis Cabrera</dc:creator>
  <cp:keywords/>
  <dc:description/>
  <cp:lastModifiedBy>Mari Lexis Cabrera</cp:lastModifiedBy>
  <cp:revision>11</cp:revision>
  <dcterms:created xsi:type="dcterms:W3CDTF">2025-12-20T12:42:00Z</dcterms:created>
  <dcterms:modified xsi:type="dcterms:W3CDTF">2025-12-20T22:17:00Z</dcterms:modified>
</cp:coreProperties>
</file>