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D25" w:rsidRDefault="00632D25" w:rsidP="004C1309">
      <w:pPr>
        <w:pStyle w:val="BlockText"/>
        <w:rPr>
          <w:rFonts w:eastAsiaTheme="minorEastAsia"/>
          <w:b/>
          <w:noProof/>
        </w:rPr>
      </w:pPr>
      <w:r>
        <w:rPr>
          <w:rFonts w:eastAsiaTheme="minorEastAsia"/>
          <w:b/>
          <w:noProof/>
        </w:rPr>
        <w:t xml:space="preserve">From </w:t>
      </w:r>
      <w:r w:rsidR="004C33B8">
        <w:rPr>
          <w:rFonts w:eastAsiaTheme="minorEastAsia"/>
          <w:b/>
          <w:noProof/>
        </w:rPr>
        <w:t>“</w:t>
      </w:r>
      <w:r>
        <w:rPr>
          <w:rFonts w:eastAsiaTheme="minorEastAsia"/>
          <w:b/>
          <w:noProof/>
        </w:rPr>
        <w:t>Along the Path to Interstellar Flight</w:t>
      </w:r>
      <w:r w:rsidR="004C33B8">
        <w:rPr>
          <w:rFonts w:eastAsiaTheme="minorEastAsia"/>
          <w:b/>
          <w:noProof/>
        </w:rPr>
        <w:t>”</w:t>
      </w:r>
      <w:r>
        <w:rPr>
          <w:rFonts w:eastAsiaTheme="minorEastAsia"/>
          <w:b/>
          <w:noProof/>
        </w:rPr>
        <w:t xml:space="preserve"> paper</w:t>
      </w:r>
    </w:p>
    <w:p w:rsidR="00632D25" w:rsidRDefault="00632D25" w:rsidP="004C1309">
      <w:pPr>
        <w:pStyle w:val="BlockText"/>
        <w:rPr>
          <w:rFonts w:eastAsiaTheme="minorEastAsia"/>
          <w:b/>
          <w:noProof/>
        </w:rPr>
      </w:pPr>
    </w:p>
    <w:p w:rsidR="004C1309" w:rsidRDefault="004C1309" w:rsidP="004C1309">
      <w:pPr>
        <w:pStyle w:val="BlockText"/>
        <w:rPr>
          <w:rFonts w:eastAsiaTheme="minorEastAsia"/>
          <w:noProof/>
        </w:rPr>
      </w:pPr>
      <w:r w:rsidRPr="005E43CF">
        <w:rPr>
          <w:rFonts w:eastAsiaTheme="minorEastAsia"/>
          <w:b/>
          <w:noProof/>
        </w:rPr>
        <w:t>Relativistic Corrections</w:t>
      </w:r>
      <w:r>
        <w:rPr>
          <w:rFonts w:eastAsiaTheme="minorEastAsia"/>
          <w:noProof/>
        </w:rPr>
        <w:t xml:space="preserve"> – There are several relativistic corrections that modify the non-relativistic calculations that become important as we proceed to relativistic speeds. The full solution is given in Kulkarni and Lubin 2017, but the physical differences help us understand the corrections:</w:t>
      </w:r>
    </w:p>
    <w:p w:rsidR="004C1309" w:rsidRDefault="004C1309" w:rsidP="004C1309">
      <w:pPr>
        <w:pStyle w:val="BlockText"/>
        <w:numPr>
          <w:ilvl w:val="0"/>
          <w:numId w:val="2"/>
        </w:numPr>
        <w:rPr>
          <w:rFonts w:eastAsiaTheme="minorEastAsia"/>
          <w:noProof/>
        </w:rPr>
      </w:pPr>
      <w:r>
        <w:rPr>
          <w:rFonts w:eastAsiaTheme="minorEastAsia"/>
          <w:noProof/>
        </w:rPr>
        <w:t xml:space="preserve">From the viewpoint of the laser the spacecraft reflection/ absorption of the photons is redshifted and hence the power and thus the force is reduced by the reduction in photon energy and momentum. The energy and momentum is conserved by considering the photons emitted and returned (if reflected) redshifted photons. Additonally the moving spacecraft has a perceived increased mass. </w:t>
      </w:r>
    </w:p>
    <w:p w:rsidR="004C1309" w:rsidRDefault="004C1309" w:rsidP="004C1309">
      <w:pPr>
        <w:pStyle w:val="BlockText"/>
        <w:ind w:left="720"/>
        <w:rPr>
          <w:rFonts w:eastAsiaTheme="minorEastAsia"/>
          <w:noProof/>
        </w:rPr>
      </w:pPr>
      <w:r w:rsidRPr="00413300">
        <w:rPr>
          <w:rFonts w:eastAsiaTheme="minorEastAsia"/>
          <w:noProof/>
          <w:position w:val="-78"/>
        </w:rPr>
        <w:object w:dxaOrig="766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15pt;height:63pt" o:ole="">
            <v:imagedata r:id="rId5" o:title=""/>
          </v:shape>
          <o:OLEObject Type="Embed" ProgID="Equation.DSMT4" ShapeID="_x0000_i1025" DrawAspect="Content" ObjectID="_1555746144" r:id="rId6"/>
        </w:object>
      </w:r>
      <w:r>
        <w:rPr>
          <w:rFonts w:eastAsiaTheme="minorEastAsia"/>
          <w:noProof/>
        </w:rPr>
        <w:t xml:space="preserve"> </w:t>
      </w:r>
    </w:p>
    <w:p w:rsidR="004C1309" w:rsidRDefault="004C1309" w:rsidP="004C1309">
      <w:pPr>
        <w:pStyle w:val="BlockText"/>
        <w:ind w:left="720"/>
        <w:rPr>
          <w:rFonts w:eastAsiaTheme="minorEastAsia"/>
          <w:noProof/>
        </w:rPr>
      </w:pPr>
      <w:r>
        <w:rPr>
          <w:rFonts w:eastAsiaTheme="minorEastAsia"/>
          <w:noProof/>
        </w:rPr>
        <w:t xml:space="preserve">For non relativistic speeds where </w:t>
      </w:r>
      <w:r>
        <w:rPr>
          <w:rFonts w:eastAsiaTheme="minorEastAsia"/>
          <w:noProof/>
        </w:rPr>
        <w:sym w:font="Symbol" w:char="F062"/>
      </w:r>
      <w:r>
        <w:rPr>
          <w:rFonts w:eastAsiaTheme="minorEastAsia"/>
          <w:noProof/>
        </w:rPr>
        <w:t xml:space="preserve"> is small the corrections are of order </w:t>
      </w:r>
      <w:r>
        <w:rPr>
          <w:rFonts w:eastAsiaTheme="minorEastAsia"/>
          <w:noProof/>
        </w:rPr>
        <w:sym w:font="Symbol" w:char="F062"/>
      </w:r>
      <w:r>
        <w:rPr>
          <w:rFonts w:eastAsiaTheme="minorEastAsia"/>
          <w:noProof/>
        </w:rPr>
        <w:t xml:space="preserve"> </w:t>
      </w:r>
      <w:r w:rsidRPr="00413300">
        <w:rPr>
          <w:rFonts w:eastAsiaTheme="minorEastAsia"/>
          <w:noProof/>
          <w:position w:val="-12"/>
        </w:rPr>
        <w:object w:dxaOrig="2420" w:dyaOrig="360">
          <v:shape id="_x0000_i1026" type="#_x0000_t75" style="width:120.85pt;height:18pt" o:ole="">
            <v:imagedata r:id="rId7" o:title=""/>
          </v:shape>
          <o:OLEObject Type="Embed" ProgID="Equation.DSMT4" ShapeID="_x0000_i1026" DrawAspect="Content" ObjectID="_1555746145" r:id="rId8"/>
        </w:object>
      </w:r>
      <w:r>
        <w:rPr>
          <w:rFonts w:eastAsiaTheme="minorEastAsia"/>
          <w:noProof/>
        </w:rPr>
        <w:t xml:space="preserve">. The increased relativistic mass of the spacecraft system is </w:t>
      </w:r>
      <w:r w:rsidRPr="009563D0">
        <w:rPr>
          <w:rFonts w:eastAsiaTheme="minorEastAsia"/>
          <w:noProof/>
          <w:position w:val="-12"/>
        </w:rPr>
        <w:object w:dxaOrig="5060" w:dyaOrig="360">
          <v:shape id="_x0000_i1027" type="#_x0000_t75" style="width:253.3pt;height:18pt" o:ole="">
            <v:imagedata r:id="rId9" o:title=""/>
          </v:shape>
          <o:OLEObject Type="Embed" ProgID="Equation.DSMT4" ShapeID="_x0000_i1027" DrawAspect="Content" ObjectID="_1555746146" r:id="rId10"/>
        </w:object>
      </w:r>
      <w:r>
        <w:rPr>
          <w:rFonts w:eastAsiaTheme="minorEastAsia"/>
          <w:noProof/>
        </w:rPr>
        <w:t xml:space="preserve"> and these corrections are modified by γ. Of the two effects the redshift is the most important at lower speeds. </w:t>
      </w:r>
    </w:p>
    <w:p w:rsidR="004C1309" w:rsidRDefault="004C1309" w:rsidP="004C1309">
      <w:pPr>
        <w:pStyle w:val="BlockText"/>
        <w:numPr>
          <w:ilvl w:val="0"/>
          <w:numId w:val="2"/>
        </w:numPr>
        <w:rPr>
          <w:rFonts w:eastAsiaTheme="minorEastAsia"/>
          <w:noProof/>
        </w:rPr>
      </w:pPr>
      <w:r>
        <w:rPr>
          <w:rFonts w:eastAsiaTheme="minorEastAsia"/>
          <w:noProof/>
        </w:rPr>
        <w:t xml:space="preserve">From the viewpoint of the spacecraft the photons “hitting it” are redshifted as the laser is “perceived” to be receding away and are thus the photons are redshifted. In addition, the rate at which the photons “hit” the spacecraft are reduced due to the time dilation with the rate of the photons emitted by the perceived receding being reduced. Here the two effects are the same with the photon redshift being as above and the time dilation being modified by γ. </w:t>
      </w:r>
    </w:p>
    <w:p w:rsidR="004C1309" w:rsidRDefault="004C1309" w:rsidP="004C1309">
      <w:pPr>
        <w:pStyle w:val="BlockText"/>
        <w:ind w:left="360"/>
        <w:rPr>
          <w:rFonts w:eastAsiaTheme="minorEastAsia"/>
          <w:noProof/>
        </w:rPr>
      </w:pPr>
    </w:p>
    <w:p w:rsidR="004C1309" w:rsidRDefault="004C1309" w:rsidP="004C1309">
      <w:pPr>
        <w:pStyle w:val="BlockText"/>
        <w:rPr>
          <w:rFonts w:eastAsiaTheme="minorEastAsia"/>
          <w:noProof/>
        </w:rPr>
      </w:pPr>
      <w:r>
        <w:rPr>
          <w:rFonts w:eastAsiaTheme="minorEastAsia"/>
          <w:noProof/>
        </w:rPr>
        <w:t>These two points of view give the same physical solution but are extremely instructive to understanding the physics of the problem. For high precision calculations or as we approach the speed of light the fully relativistic solution must be used as detailed in Kulkarni and Lubin 2017.</w:t>
      </w:r>
    </w:p>
    <w:p w:rsidR="004C1309" w:rsidRDefault="004C1309" w:rsidP="004C1309">
      <w:pPr>
        <w:pStyle w:val="BlockText"/>
        <w:rPr>
          <w:rFonts w:eastAsiaTheme="minorEastAsia"/>
          <w:noProof/>
        </w:rPr>
      </w:pPr>
    </w:p>
    <w:p w:rsidR="004C1309" w:rsidRDefault="004C1309" w:rsidP="004C1309">
      <w:pPr>
        <w:pStyle w:val="BlockText"/>
        <w:rPr>
          <w:rFonts w:eastAsiaTheme="minorEastAsia"/>
          <w:noProof/>
        </w:rPr>
      </w:pPr>
      <w:r w:rsidRPr="00B742F3">
        <w:rPr>
          <w:rStyle w:val="Heading1Char"/>
        </w:rPr>
        <w:t>Relativistic solution</w:t>
      </w:r>
      <w:r>
        <w:rPr>
          <w:rFonts w:eastAsiaTheme="minorEastAsia"/>
          <w:noProof/>
        </w:rPr>
        <w:t xml:space="preserve"> - The solution is for the case of the beam fully on the sail during the time t below.</w:t>
      </w:r>
    </w:p>
    <w:p w:rsidR="004C1309" w:rsidRDefault="004C1309" w:rsidP="004C1309">
      <w:pPr>
        <w:pStyle w:val="BlockText"/>
        <w:rPr>
          <w:rFonts w:eastAsiaTheme="minorEastAsia"/>
          <w:noProof/>
        </w:rPr>
      </w:pPr>
      <w:r>
        <w:rPr>
          <w:rFonts w:eastAsiaTheme="minorEastAsia"/>
          <w:noProof/>
        </w:rPr>
        <w:t>It is given by t vs β (v/c) and γ=(1-</w:t>
      </w:r>
      <w:r w:rsidRPr="00D95D22">
        <w:rPr>
          <w:rFonts w:eastAsiaTheme="minorEastAsia"/>
          <w:noProof/>
        </w:rPr>
        <w:t xml:space="preserve"> </w:t>
      </w:r>
      <w:r>
        <w:rPr>
          <w:rFonts w:eastAsiaTheme="minorEastAsia"/>
          <w:noProof/>
        </w:rPr>
        <w:t>β</w:t>
      </w:r>
      <w:r>
        <w:rPr>
          <w:rFonts w:eastAsiaTheme="minorEastAsia"/>
          <w:noProof/>
          <w:vertAlign w:val="superscript"/>
        </w:rPr>
        <w:t>2</w:t>
      </w:r>
      <w:r>
        <w:rPr>
          <w:rFonts w:eastAsiaTheme="minorEastAsia"/>
          <w:noProof/>
        </w:rPr>
        <w:t>)</w:t>
      </w:r>
      <w:r>
        <w:rPr>
          <w:rFonts w:eastAsiaTheme="minorEastAsia"/>
          <w:noProof/>
          <w:vertAlign w:val="superscript"/>
        </w:rPr>
        <w:t>-1/2</w:t>
      </w:r>
      <w:r>
        <w:rPr>
          <w:rFonts w:eastAsiaTheme="minorEastAsia"/>
          <w:noProof/>
        </w:rPr>
        <w:t xml:space="preserve"> as below (assuming </w:t>
      </w:r>
      <w:proofErr w:type="spellStart"/>
      <w:r w:rsidRPr="00A45549">
        <w:t>ε</w:t>
      </w:r>
      <w:r>
        <w:rPr>
          <w:vertAlign w:val="subscript"/>
        </w:rPr>
        <w:t>r</w:t>
      </w:r>
      <w:proofErr w:type="spellEnd"/>
      <w:r>
        <w:rPr>
          <w:vertAlign w:val="subscript"/>
        </w:rPr>
        <w:t xml:space="preserve"> </w:t>
      </w:r>
      <w:r>
        <w:t>=1) with m=m</w:t>
      </w:r>
      <w:r>
        <w:rPr>
          <w:vertAlign w:val="subscript"/>
        </w:rPr>
        <w:t>sail</w:t>
      </w:r>
      <w:r>
        <w:t>+m</w:t>
      </w:r>
      <w:r>
        <w:rPr>
          <w:vertAlign w:val="subscript"/>
        </w:rPr>
        <w:t>0</w:t>
      </w:r>
      <w:r>
        <w:t xml:space="preserve"> with m</w:t>
      </w:r>
      <w:r>
        <w:rPr>
          <w:vertAlign w:val="subscript"/>
        </w:rPr>
        <w:t>0</w:t>
      </w:r>
      <w:r>
        <w:t>=bare spacecraft mass. This assumes the reflector is large enough so that L&lt;L</w:t>
      </w:r>
      <w:r>
        <w:rPr>
          <w:vertAlign w:val="subscript"/>
        </w:rPr>
        <w:t>0</w:t>
      </w:r>
      <w:r>
        <w:rPr>
          <w:rFonts w:eastAsiaTheme="minorEastAsia"/>
          <w:noProof/>
        </w:rPr>
        <w:t>:</w:t>
      </w:r>
    </w:p>
    <w:p w:rsidR="004C1309" w:rsidRDefault="004C1309" w:rsidP="004C1309">
      <w:pPr>
        <w:pStyle w:val="BlockText"/>
        <w:rPr>
          <w:rFonts w:eastAsiaTheme="minorEastAsia"/>
          <w:position w:val="-166"/>
        </w:rPr>
      </w:pPr>
      <w:r w:rsidRPr="00FD2662">
        <w:rPr>
          <w:rFonts w:eastAsiaTheme="minorEastAsia"/>
          <w:position w:val="-166"/>
        </w:rPr>
        <w:object w:dxaOrig="7960" w:dyaOrig="3900">
          <v:shape id="_x0000_i1028" type="#_x0000_t75" style="width:374.8pt;height:190.3pt" o:ole="">
            <v:imagedata r:id="rId11" o:title=""/>
          </v:shape>
          <o:OLEObject Type="Embed" ProgID="Equation.DSMT4" ShapeID="_x0000_i1028" DrawAspect="Content" ObjectID="_1555746147" r:id="rId12"/>
        </w:object>
      </w:r>
    </w:p>
    <w:p w:rsidR="004C1309" w:rsidRDefault="004C1309" w:rsidP="004C1309">
      <w:pPr>
        <w:pStyle w:val="BlockText"/>
        <w:rPr>
          <w:noProof/>
          <w:position w:val="-30"/>
        </w:rPr>
      </w:pPr>
    </w:p>
    <w:p w:rsidR="004C1309" w:rsidRDefault="004C1309" w:rsidP="004C1309">
      <w:pPr>
        <w:pStyle w:val="BlockText"/>
        <w:rPr>
          <w:noProof/>
          <w:position w:val="-30"/>
        </w:rPr>
      </w:pPr>
    </w:p>
    <w:p w:rsidR="004C1309" w:rsidRDefault="004C1309" w:rsidP="004C1309">
      <w:pPr>
        <w:pStyle w:val="BlockText"/>
        <w:rPr>
          <w:noProof/>
          <w:position w:val="-30"/>
        </w:rPr>
      </w:pPr>
      <w:r>
        <w:rPr>
          <w:noProof/>
          <w:position w:val="-30"/>
        </w:rPr>
        <w:t xml:space="preserve">The time to a given speed and distance is longer and the speed at a given distance is less in the relativistic solution. For low </w:t>
      </w:r>
      <w:r>
        <w:rPr>
          <w:noProof/>
          <w:position w:val="-30"/>
        </w:rPr>
        <w:sym w:font="Symbol" w:char="F062"/>
      </w:r>
      <w:r>
        <w:rPr>
          <w:noProof/>
          <w:position w:val="-30"/>
        </w:rPr>
        <w:t xml:space="preserve"> the difference is small. </w:t>
      </w:r>
    </w:p>
    <w:p w:rsidR="004C1309" w:rsidRDefault="004C1309" w:rsidP="004C1309">
      <w:pPr>
        <w:pStyle w:val="BlockText"/>
        <w:rPr>
          <w:noProof/>
          <w:position w:val="-30"/>
        </w:rPr>
      </w:pPr>
    </w:p>
    <w:p w:rsidR="004C1309" w:rsidRDefault="004C1309" w:rsidP="004C1309">
      <w:pPr>
        <w:pStyle w:val="BlockText"/>
        <w:rPr>
          <w:noProof/>
          <w:position w:val="-30"/>
        </w:rPr>
      </w:pPr>
      <w:r>
        <w:rPr>
          <w:noProof/>
          <w:position w:val="-30"/>
        </w:rPr>
        <w:lastRenderedPageBreak/>
        <w:drawing>
          <wp:inline distT="0" distB="0" distL="0" distR="0">
            <wp:extent cx="2903764" cy="3007086"/>
            <wp:effectExtent l="19050" t="0" r="0" b="0"/>
            <wp:docPr id="176" name="Picture 175" descr="Ratio of t (rel) over t (non 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o of t (rel) over t (non rel).png"/>
                    <pic:cNvPicPr/>
                  </pic:nvPicPr>
                  <pic:blipFill>
                    <a:blip r:embed="rId13" cstate="print"/>
                    <a:stretch>
                      <a:fillRect/>
                    </a:stretch>
                  </pic:blipFill>
                  <pic:spPr>
                    <a:xfrm>
                      <a:off x="0" y="0"/>
                      <a:ext cx="2905794" cy="3009188"/>
                    </a:xfrm>
                    <a:prstGeom prst="rect">
                      <a:avLst/>
                    </a:prstGeom>
                  </pic:spPr>
                </pic:pic>
              </a:graphicData>
            </a:graphic>
          </wp:inline>
        </w:drawing>
      </w:r>
      <w:r>
        <w:rPr>
          <w:noProof/>
          <w:position w:val="-30"/>
        </w:rPr>
        <w:drawing>
          <wp:inline distT="0" distB="0" distL="0" distR="0">
            <wp:extent cx="3393622" cy="3040521"/>
            <wp:effectExtent l="19050" t="0" r="0" b="0"/>
            <wp:docPr id="51" name="Picture 50" descr="Ratio of t (rel) over t (non 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o of t (rel) over t (non rel).png"/>
                    <pic:cNvPicPr/>
                  </pic:nvPicPr>
                  <pic:blipFill>
                    <a:blip r:embed="rId14" cstate="print"/>
                    <a:stretch>
                      <a:fillRect/>
                    </a:stretch>
                  </pic:blipFill>
                  <pic:spPr>
                    <a:xfrm>
                      <a:off x="0" y="0"/>
                      <a:ext cx="3402485" cy="3048462"/>
                    </a:xfrm>
                    <a:prstGeom prst="rect">
                      <a:avLst/>
                    </a:prstGeom>
                  </pic:spPr>
                </pic:pic>
              </a:graphicData>
            </a:graphic>
          </wp:inline>
        </w:drawing>
      </w:r>
    </w:p>
    <w:p w:rsidR="004C1309" w:rsidRDefault="004C1309" w:rsidP="004C1309">
      <w:pPr>
        <w:pStyle w:val="BlockText"/>
        <w:rPr>
          <w:noProof/>
          <w:position w:val="-30"/>
        </w:rPr>
      </w:pPr>
    </w:p>
    <w:p w:rsidR="004C1309" w:rsidRDefault="004C1309" w:rsidP="004C1309">
      <w:pPr>
        <w:pStyle w:val="BlockText"/>
        <w:rPr>
          <w:noProof/>
          <w:position w:val="-30"/>
        </w:rPr>
      </w:pPr>
      <w:r>
        <w:rPr>
          <w:noProof/>
          <w:position w:val="-30"/>
        </w:rPr>
        <w:t>Using conservation of momentum for the entire photons + spacecraft system we obtain the equations of motion for the relativistic case as:</w:t>
      </w:r>
    </w:p>
    <w:p w:rsidR="004C1309" w:rsidRDefault="004C1309" w:rsidP="004C1309">
      <w:pPr>
        <w:pStyle w:val="BlockText"/>
        <w:rPr>
          <w:noProof/>
          <w:position w:val="-72"/>
        </w:rPr>
      </w:pPr>
      <w:r w:rsidRPr="00AB74C0">
        <w:rPr>
          <w:noProof/>
          <w:position w:val="-72"/>
        </w:rPr>
        <w:object w:dxaOrig="9440" w:dyaOrig="1560">
          <v:shape id="_x0000_i1029" type="#_x0000_t75" style="width:471.2pt;height:79.05pt" o:ole="">
            <v:imagedata r:id="rId15" o:title=""/>
          </v:shape>
          <o:OLEObject Type="Embed" ProgID="Equation.DSMT4" ShapeID="_x0000_i1029" DrawAspect="Content" ObjectID="_1555746148" r:id="rId16"/>
        </w:object>
      </w:r>
    </w:p>
    <w:p w:rsidR="004C1309" w:rsidRDefault="004C1309" w:rsidP="004C1309">
      <w:pPr>
        <w:pStyle w:val="BlockText"/>
        <w:rPr>
          <w:noProof/>
          <w:position w:val="-30"/>
        </w:rPr>
      </w:pPr>
    </w:p>
    <w:p w:rsidR="004C1309" w:rsidRDefault="004C1309" w:rsidP="004C1309">
      <w:pPr>
        <w:pStyle w:val="BlockText"/>
        <w:rPr>
          <w:noProof/>
          <w:position w:val="-30"/>
        </w:rPr>
      </w:pPr>
      <w:r>
        <w:rPr>
          <w:noProof/>
          <w:position w:val="-30"/>
        </w:rPr>
        <w:t>We can integrate this directly noting that d</w:t>
      </w:r>
      <w:r>
        <w:rPr>
          <w:noProof/>
          <w:position w:val="-30"/>
        </w:rPr>
        <w:sym w:font="Symbol" w:char="F062"/>
      </w:r>
      <w:r>
        <w:rPr>
          <w:noProof/>
          <w:position w:val="-30"/>
        </w:rPr>
        <w:t>/dt=</w:t>
      </w:r>
      <w:r w:rsidRPr="00FD2662">
        <w:rPr>
          <w:noProof/>
          <w:position w:val="-30"/>
        </w:rPr>
        <w:t xml:space="preserve"> </w:t>
      </w:r>
      <w:r>
        <w:rPr>
          <w:noProof/>
          <w:position w:val="-30"/>
        </w:rPr>
        <w:t>d</w:t>
      </w:r>
      <w:r>
        <w:rPr>
          <w:noProof/>
          <w:position w:val="-30"/>
        </w:rPr>
        <w:sym w:font="Symbol" w:char="F062"/>
      </w:r>
      <w:r>
        <w:rPr>
          <w:noProof/>
          <w:position w:val="-30"/>
        </w:rPr>
        <w:t>/dx*</w:t>
      </w:r>
      <w:r w:rsidRPr="00FD2662">
        <w:rPr>
          <w:noProof/>
          <w:position w:val="-30"/>
        </w:rPr>
        <w:t xml:space="preserve"> </w:t>
      </w:r>
      <w:r>
        <w:rPr>
          <w:noProof/>
          <w:position w:val="-30"/>
        </w:rPr>
        <w:t>dx/dt=c</w:t>
      </w:r>
      <w:r>
        <w:rPr>
          <w:noProof/>
          <w:position w:val="-30"/>
        </w:rPr>
        <w:sym w:font="Symbol" w:char="F062"/>
      </w:r>
      <w:r w:rsidRPr="00FD2662">
        <w:rPr>
          <w:noProof/>
          <w:position w:val="-30"/>
        </w:rPr>
        <w:t xml:space="preserve"> </w:t>
      </w:r>
      <w:r>
        <w:rPr>
          <w:noProof/>
          <w:position w:val="-30"/>
        </w:rPr>
        <w:t>d</w:t>
      </w:r>
      <w:r>
        <w:rPr>
          <w:noProof/>
          <w:position w:val="-30"/>
        </w:rPr>
        <w:sym w:font="Symbol" w:char="F062"/>
      </w:r>
      <w:r>
        <w:rPr>
          <w:noProof/>
          <w:position w:val="-30"/>
        </w:rPr>
        <w:t>/dx. We then get:</w:t>
      </w:r>
    </w:p>
    <w:p w:rsidR="004C1309" w:rsidRDefault="004C1309" w:rsidP="004C1309">
      <w:pPr>
        <w:pStyle w:val="BlockText"/>
        <w:rPr>
          <w:noProof/>
          <w:position w:val="-30"/>
        </w:rPr>
      </w:pPr>
      <w:r w:rsidRPr="000A1FD3">
        <w:rPr>
          <w:noProof/>
          <w:position w:val="-146"/>
        </w:rPr>
        <w:object w:dxaOrig="5380" w:dyaOrig="3040">
          <v:shape id="_x0000_i1030" type="#_x0000_t75" style="width:267.45pt;height:151.05pt" o:ole="">
            <v:imagedata r:id="rId17" o:title=""/>
          </v:shape>
          <o:OLEObject Type="Embed" ProgID="Equation.DSMT4" ShapeID="_x0000_i1030" DrawAspect="Content" ObjectID="_1555746149" r:id="rId18"/>
        </w:object>
      </w:r>
    </w:p>
    <w:p w:rsidR="004C1309" w:rsidRDefault="004C1309" w:rsidP="004C1309">
      <w:pPr>
        <w:pStyle w:val="BlockText"/>
        <w:rPr>
          <w:noProof/>
          <w:position w:val="-30"/>
        </w:rPr>
      </w:pPr>
      <w:r w:rsidRPr="00C17722">
        <w:rPr>
          <w:noProof/>
          <w:position w:val="-94"/>
        </w:rPr>
        <w:object w:dxaOrig="8660" w:dyaOrig="1900">
          <v:shape id="_x0000_i1031" type="#_x0000_t75" style="width:433.3pt;height:95.15pt" o:ole="">
            <v:imagedata r:id="rId19" o:title=""/>
          </v:shape>
          <o:OLEObject Type="Embed" ProgID="Equation.DSMT4" ShapeID="_x0000_i1031" DrawAspect="Content" ObjectID="_1555746150" r:id="rId20"/>
        </w:object>
      </w:r>
      <w:r>
        <w:rPr>
          <w:noProof/>
          <w:position w:val="-30"/>
        </w:rPr>
        <w:t xml:space="preserve"> </w:t>
      </w:r>
    </w:p>
    <w:p w:rsidR="004C1309" w:rsidRDefault="004C1309" w:rsidP="004C1309">
      <w:pPr>
        <w:pStyle w:val="BlockText"/>
        <w:rPr>
          <w:noProof/>
          <w:position w:val="-30"/>
        </w:rPr>
      </w:pPr>
      <w:r>
        <w:rPr>
          <w:noProof/>
          <w:position w:val="-30"/>
        </w:rPr>
        <w:t>This is identical  to the non-relativistic limit derived earlier of:</w:t>
      </w:r>
    </w:p>
    <w:p w:rsidR="004C1309" w:rsidRDefault="004C1309" w:rsidP="004C1309">
      <w:pPr>
        <w:pStyle w:val="BlockText"/>
        <w:rPr>
          <w:noProof/>
          <w:position w:val="-26"/>
        </w:rPr>
      </w:pPr>
      <w:r w:rsidRPr="00C17722">
        <w:rPr>
          <w:noProof/>
          <w:position w:val="-32"/>
        </w:rPr>
        <w:object w:dxaOrig="2480" w:dyaOrig="760">
          <v:shape id="_x0000_i1032" type="#_x0000_t75" style="width:124.05pt;height:38.55pt" o:ole="">
            <v:imagedata r:id="rId21" o:title=""/>
          </v:shape>
          <o:OLEObject Type="Embed" ProgID="Equation.DSMT4" ShapeID="_x0000_i1032" DrawAspect="Content" ObjectID="_1555746151" r:id="rId22"/>
        </w:object>
      </w:r>
    </w:p>
    <w:p w:rsidR="004C1309" w:rsidRPr="00F23D7B" w:rsidRDefault="004C1309" w:rsidP="004C1309">
      <w:pPr>
        <w:pStyle w:val="BlockText"/>
        <w:rPr>
          <w:noProof/>
          <w:position w:val="-26"/>
        </w:rPr>
      </w:pPr>
      <w:r>
        <w:rPr>
          <w:noProof/>
          <w:position w:val="-26"/>
        </w:rPr>
        <w:t xml:space="preserve">We can rewite the relationship between the correct relativistic speed </w:t>
      </w:r>
      <w:r>
        <w:rPr>
          <w:noProof/>
          <w:position w:val="-26"/>
        </w:rPr>
        <w:sym w:font="Symbol" w:char="F062"/>
      </w:r>
      <w:r>
        <w:rPr>
          <w:noProof/>
          <w:position w:val="-26"/>
          <w:vertAlign w:val="subscript"/>
        </w:rPr>
        <w:t>0</w:t>
      </w:r>
      <w:r>
        <w:rPr>
          <w:noProof/>
          <w:position w:val="-26"/>
        </w:rPr>
        <w:t xml:space="preserve"> at L</w:t>
      </w:r>
      <w:r>
        <w:rPr>
          <w:noProof/>
          <w:position w:val="-26"/>
          <w:vertAlign w:val="subscript"/>
        </w:rPr>
        <w:t>0</w:t>
      </w:r>
      <w:r>
        <w:rPr>
          <w:noProof/>
          <w:position w:val="-26"/>
        </w:rPr>
        <w:t xml:space="preserve"> compared to the non-relativistic speed </w:t>
      </w:r>
      <w:r>
        <w:rPr>
          <w:noProof/>
          <w:position w:val="-26"/>
        </w:rPr>
        <w:sym w:font="Symbol" w:char="F062"/>
      </w:r>
      <w:r>
        <w:rPr>
          <w:noProof/>
          <w:position w:val="-26"/>
          <w:vertAlign w:val="subscript"/>
        </w:rPr>
        <w:t xml:space="preserve">0-NR </w:t>
      </w:r>
      <w:r>
        <w:rPr>
          <w:noProof/>
          <w:position w:val="-26"/>
        </w:rPr>
        <w:t>solution as below. The same relationship holds at any point up to L</w:t>
      </w:r>
      <w:r>
        <w:rPr>
          <w:noProof/>
          <w:position w:val="-26"/>
          <w:vertAlign w:val="subscript"/>
        </w:rPr>
        <w:t>0</w:t>
      </w:r>
      <w:r>
        <w:rPr>
          <w:noProof/>
          <w:position w:val="-26"/>
        </w:rPr>
        <w:t xml:space="preserve">. Note that the non-relativistic </w:t>
      </w:r>
      <w:r>
        <w:rPr>
          <w:noProof/>
          <w:position w:val="-26"/>
        </w:rPr>
        <w:sym w:font="Symbol" w:char="F062"/>
      </w:r>
      <w:r>
        <w:rPr>
          <w:noProof/>
          <w:position w:val="-26"/>
          <w:vertAlign w:val="subscript"/>
        </w:rPr>
        <w:t>0-NR</w:t>
      </w:r>
      <w:r>
        <w:rPr>
          <w:noProof/>
          <w:position w:val="-26"/>
        </w:rPr>
        <w:t xml:space="preserve"> always overestimates the correct speed </w:t>
      </w:r>
      <w:r>
        <w:rPr>
          <w:noProof/>
          <w:position w:val="-26"/>
        </w:rPr>
        <w:sym w:font="Symbol" w:char="F062"/>
      </w:r>
      <w:r>
        <w:rPr>
          <w:noProof/>
          <w:position w:val="-26"/>
          <w:vertAlign w:val="subscript"/>
        </w:rPr>
        <w:t>0</w:t>
      </w:r>
      <w:r>
        <w:rPr>
          <w:noProof/>
          <w:position w:val="-26"/>
        </w:rPr>
        <w:t xml:space="preserve"> up to and including at L</w:t>
      </w:r>
      <w:r>
        <w:rPr>
          <w:noProof/>
          <w:position w:val="-26"/>
          <w:vertAlign w:val="subscript"/>
        </w:rPr>
        <w:t>0.</w:t>
      </w:r>
    </w:p>
    <w:p w:rsidR="004C1309" w:rsidRPr="005801C5" w:rsidRDefault="004C1309" w:rsidP="004C1309">
      <w:pPr>
        <w:pStyle w:val="BlockText"/>
        <w:rPr>
          <w:noProof/>
          <w:position w:val="-26"/>
        </w:rPr>
      </w:pPr>
    </w:p>
    <w:p w:rsidR="004C1309" w:rsidRDefault="00310DDA" w:rsidP="004C1309">
      <w:pPr>
        <w:pStyle w:val="BlockText"/>
        <w:rPr>
          <w:noProof/>
          <w:position w:val="-92"/>
        </w:rPr>
      </w:pPr>
      <w:r w:rsidRPr="00FE7A94">
        <w:rPr>
          <w:noProof/>
          <w:position w:val="-126"/>
        </w:rPr>
        <w:object w:dxaOrig="4020" w:dyaOrig="2640">
          <v:shape id="_x0000_i1044" type="#_x0000_t75" style="width:201.2pt;height:133.05pt" o:ole="">
            <v:imagedata r:id="rId23" o:title=""/>
          </v:shape>
          <o:OLEObject Type="Embed" ProgID="Equation.DSMT4" ShapeID="_x0000_i1044" DrawAspect="Content" ObjectID="_1555746152" r:id="rId24"/>
        </w:object>
      </w:r>
      <w:r w:rsidR="004C1309">
        <w:rPr>
          <w:noProof/>
          <w:position w:val="-92"/>
        </w:rPr>
        <w:drawing>
          <wp:inline distT="0" distB="0" distL="0" distR="0">
            <wp:extent cx="2748643" cy="2786000"/>
            <wp:effectExtent l="19050" t="0" r="0" b="0"/>
            <wp:docPr id="177" name="Picture 176" descr="Beta (non rel) vs Beta (rel) and t (rel) vs t (non-rel)-limited beta 0.1 to 0.5 -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 (non rel) vs Beta (rel) and t (rel) vs t (non-rel)-limited beta 0.1 to 0.5 - b.png"/>
                    <pic:cNvPicPr/>
                  </pic:nvPicPr>
                  <pic:blipFill>
                    <a:blip r:embed="rId25" cstate="print"/>
                    <a:stretch>
                      <a:fillRect/>
                    </a:stretch>
                  </pic:blipFill>
                  <pic:spPr>
                    <a:xfrm>
                      <a:off x="0" y="0"/>
                      <a:ext cx="2754832" cy="2792273"/>
                    </a:xfrm>
                    <a:prstGeom prst="rect">
                      <a:avLst/>
                    </a:prstGeom>
                  </pic:spPr>
                </pic:pic>
              </a:graphicData>
            </a:graphic>
          </wp:inline>
        </w:drawing>
      </w:r>
    </w:p>
    <w:p w:rsidR="004C1309" w:rsidRPr="008612C8" w:rsidRDefault="004C1309" w:rsidP="004C1309">
      <w:pPr>
        <w:pStyle w:val="BlockText"/>
        <w:rPr>
          <w:noProof/>
          <w:position w:val="-26"/>
        </w:rPr>
      </w:pPr>
      <w:r>
        <w:rPr>
          <w:noProof/>
          <w:position w:val="-26"/>
        </w:rPr>
        <w:t>The relationship between the non-relativistic and relativistic solution is particularly useful in that the computations and insight from the non-relativistic solutions are much easier and given the above ratios of t/t</w:t>
      </w:r>
      <w:r>
        <w:rPr>
          <w:noProof/>
          <w:position w:val="-26"/>
          <w:vertAlign w:val="subscript"/>
        </w:rPr>
        <w:t>NR</w:t>
      </w:r>
      <w:r>
        <w:rPr>
          <w:noProof/>
          <w:position w:val="-26"/>
        </w:rPr>
        <w:t xml:space="preserve"> and </w:t>
      </w:r>
      <w:r>
        <w:rPr>
          <w:noProof/>
          <w:position w:val="-26"/>
        </w:rPr>
        <w:sym w:font="Symbol" w:char="F062"/>
      </w:r>
      <w:r>
        <w:rPr>
          <w:noProof/>
          <w:position w:val="-26"/>
          <w:vertAlign w:val="subscript"/>
        </w:rPr>
        <w:t>0</w:t>
      </w:r>
      <w:r>
        <w:rPr>
          <w:noProof/>
          <w:position w:val="-26"/>
        </w:rPr>
        <w:t>/</w:t>
      </w:r>
      <w:r>
        <w:rPr>
          <w:noProof/>
          <w:position w:val="-26"/>
        </w:rPr>
        <w:sym w:font="Symbol" w:char="F062"/>
      </w:r>
      <w:r>
        <w:rPr>
          <w:noProof/>
          <w:position w:val="-26"/>
          <w:vertAlign w:val="subscript"/>
        </w:rPr>
        <w:t>0-NR</w:t>
      </w:r>
      <w:r>
        <w:rPr>
          <w:noProof/>
          <w:position w:val="-26"/>
        </w:rPr>
        <w:t xml:space="preserve"> allow us to compute </w:t>
      </w:r>
      <w:r>
        <w:rPr>
          <w:noProof/>
          <w:position w:val="-26"/>
        </w:rPr>
        <w:sym w:font="Symbol" w:char="F062"/>
      </w:r>
      <w:r>
        <w:rPr>
          <w:noProof/>
          <w:position w:val="-26"/>
          <w:vertAlign w:val="subscript"/>
        </w:rPr>
        <w:t>0-NR</w:t>
      </w:r>
      <w:r>
        <w:rPr>
          <w:noProof/>
          <w:position w:val="-26"/>
        </w:rPr>
        <w:t xml:space="preserve"> and t</w:t>
      </w:r>
      <w:r>
        <w:rPr>
          <w:noProof/>
          <w:position w:val="-26"/>
          <w:vertAlign w:val="subscript"/>
        </w:rPr>
        <w:t>0-NR</w:t>
      </w:r>
      <w:r>
        <w:rPr>
          <w:noProof/>
          <w:position w:val="-26"/>
        </w:rPr>
        <w:t xml:space="preserve"> from the system parameters and then translate to the relativistic solution for </w:t>
      </w:r>
      <w:r>
        <w:rPr>
          <w:noProof/>
          <w:position w:val="-26"/>
        </w:rPr>
        <w:sym w:font="Symbol" w:char="F062"/>
      </w:r>
      <w:r>
        <w:rPr>
          <w:noProof/>
          <w:position w:val="-26"/>
          <w:vertAlign w:val="subscript"/>
        </w:rPr>
        <w:t>0</w:t>
      </w:r>
      <w:r>
        <w:rPr>
          <w:noProof/>
          <w:position w:val="-26"/>
        </w:rPr>
        <w:t xml:space="preserve"> and t</w:t>
      </w:r>
      <w:r>
        <w:rPr>
          <w:noProof/>
          <w:position w:val="-26"/>
          <w:vertAlign w:val="subscript"/>
        </w:rPr>
        <w:t>0</w:t>
      </w:r>
      <w:r>
        <w:rPr>
          <w:noProof/>
          <w:position w:val="-26"/>
        </w:rPr>
        <w:t xml:space="preserve">. For example at </w:t>
      </w:r>
      <w:r>
        <w:rPr>
          <w:noProof/>
          <w:position w:val="-26"/>
        </w:rPr>
        <w:sym w:font="Symbol" w:char="F062"/>
      </w:r>
      <w:r>
        <w:rPr>
          <w:noProof/>
          <w:position w:val="-26"/>
          <w:vertAlign w:val="subscript"/>
        </w:rPr>
        <w:t>0</w:t>
      </w:r>
      <w:r>
        <w:rPr>
          <w:noProof/>
          <w:position w:val="-26"/>
        </w:rPr>
        <w:t xml:space="preserve">=0.10 </w:t>
      </w:r>
      <w:r>
        <w:rPr>
          <w:noProof/>
          <w:position w:val="-26"/>
        </w:rPr>
        <w:sym w:font="Symbol" w:char="F062"/>
      </w:r>
      <w:r>
        <w:rPr>
          <w:noProof/>
          <w:position w:val="-26"/>
          <w:vertAlign w:val="subscript"/>
        </w:rPr>
        <w:t>0-NR</w:t>
      </w:r>
      <w:r>
        <w:rPr>
          <w:noProof/>
          <w:position w:val="-26"/>
        </w:rPr>
        <w:t xml:space="preserve"> is computed at 8% higher than it should be, at  </w:t>
      </w:r>
      <w:r>
        <w:rPr>
          <w:noProof/>
          <w:position w:val="-26"/>
        </w:rPr>
        <w:sym w:font="Symbol" w:char="F062"/>
      </w:r>
      <w:r>
        <w:rPr>
          <w:noProof/>
          <w:position w:val="-26"/>
          <w:vertAlign w:val="subscript"/>
        </w:rPr>
        <w:t>0</w:t>
      </w:r>
      <w:r>
        <w:rPr>
          <w:noProof/>
          <w:position w:val="-26"/>
        </w:rPr>
        <w:t xml:space="preserve">=0.20 </w:t>
      </w:r>
      <w:r>
        <w:rPr>
          <w:noProof/>
          <w:position w:val="-26"/>
        </w:rPr>
        <w:sym w:font="Symbol" w:char="F062"/>
      </w:r>
      <w:r>
        <w:rPr>
          <w:noProof/>
          <w:position w:val="-26"/>
          <w:vertAlign w:val="subscript"/>
        </w:rPr>
        <w:t>0-NR</w:t>
      </w:r>
      <w:r>
        <w:rPr>
          <w:noProof/>
          <w:position w:val="-26"/>
        </w:rPr>
        <w:t xml:space="preserve"> is 16%  higher than it should be and at </w:t>
      </w:r>
      <w:r>
        <w:rPr>
          <w:noProof/>
          <w:position w:val="-26"/>
        </w:rPr>
        <w:sym w:font="Symbol" w:char="F062"/>
      </w:r>
      <w:r>
        <w:rPr>
          <w:noProof/>
          <w:position w:val="-26"/>
          <w:vertAlign w:val="subscript"/>
        </w:rPr>
        <w:t>0</w:t>
      </w:r>
      <w:r>
        <w:rPr>
          <w:noProof/>
          <w:position w:val="-26"/>
        </w:rPr>
        <w:t xml:space="preserve">=0.30 </w:t>
      </w:r>
      <w:r>
        <w:rPr>
          <w:noProof/>
          <w:position w:val="-26"/>
        </w:rPr>
        <w:sym w:font="Symbol" w:char="F062"/>
      </w:r>
      <w:r>
        <w:rPr>
          <w:noProof/>
          <w:position w:val="-26"/>
          <w:vertAlign w:val="subscript"/>
        </w:rPr>
        <w:t>0-NR</w:t>
      </w:r>
      <w:r>
        <w:rPr>
          <w:noProof/>
          <w:position w:val="-26"/>
        </w:rPr>
        <w:t xml:space="preserve"> is 28%  higher than it should be. The full relativistic solution can and is be used but it is less intuitive and often the non-relativistic solution for mildly relativistic systems gives much more insight into a system design. For highly relativistic solutions it is easier to use the fully relativistic solution.</w:t>
      </w:r>
    </w:p>
    <w:p w:rsidR="004C1309" w:rsidRDefault="004C1309" w:rsidP="004C1309">
      <w:pPr>
        <w:pStyle w:val="BlockText"/>
        <w:rPr>
          <w:noProof/>
          <w:position w:val="-26"/>
        </w:rPr>
      </w:pPr>
    </w:p>
    <w:p w:rsidR="004C1309" w:rsidRDefault="004C1309" w:rsidP="004C1309">
      <w:pPr>
        <w:pStyle w:val="BlockText"/>
        <w:rPr>
          <w:rFonts w:eastAsiaTheme="minorEastAsia"/>
        </w:rPr>
      </w:pPr>
      <w:r w:rsidRPr="005E43CF">
        <w:rPr>
          <w:b/>
          <w:noProof/>
          <w:position w:val="-26"/>
        </w:rPr>
        <w:t>Optimization of reflector and spacecraft mass in the relativistic limit</w:t>
      </w:r>
      <w:r>
        <w:rPr>
          <w:noProof/>
          <w:position w:val="-26"/>
        </w:rPr>
        <w:t xml:space="preserve"> – In the non-relativistic limit we showed that the maximum speed is obtained when the reflector mass is equal to the spaceraft mass (Lubin 2015). In the full relativistic case the same condition holds, namely the maximum speed is when the reflector and spacecraft mass are equal [m</w:t>
      </w:r>
      <w:r>
        <w:rPr>
          <w:noProof/>
          <w:position w:val="-26"/>
          <w:vertAlign w:val="subscript"/>
        </w:rPr>
        <w:t>sail</w:t>
      </w:r>
      <w:r>
        <w:rPr>
          <w:noProof/>
          <w:position w:val="-26"/>
        </w:rPr>
        <w:t xml:space="preserve"> = m</w:t>
      </w:r>
      <w:r>
        <w:rPr>
          <w:noProof/>
          <w:position w:val="-26"/>
          <w:vertAlign w:val="subscript"/>
        </w:rPr>
        <w:t>0</w:t>
      </w:r>
      <w:r>
        <w:rPr>
          <w:noProof/>
          <w:position w:val="-26"/>
        </w:rPr>
        <w:t>] (Kulkarni and Lubin 2016).</w:t>
      </w:r>
    </w:p>
    <w:p w:rsidR="009D1F53" w:rsidRDefault="009D1F53"/>
    <w:sectPr w:rsidR="009D1F53" w:rsidSect="009D1F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70B1"/>
    <w:multiLevelType w:val="hybridMultilevel"/>
    <w:tmpl w:val="2E3E6F80"/>
    <w:lvl w:ilvl="0" w:tplc="6B6A222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7660A5"/>
    <w:multiLevelType w:val="hybridMultilevel"/>
    <w:tmpl w:val="B0CE7F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4C1309"/>
    <w:rsid w:val="00310DDA"/>
    <w:rsid w:val="004C1309"/>
    <w:rsid w:val="004C33B8"/>
    <w:rsid w:val="00632D25"/>
    <w:rsid w:val="009D1F53"/>
    <w:rsid w:val="00B44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F53"/>
  </w:style>
  <w:style w:type="paragraph" w:styleId="Heading1">
    <w:name w:val="heading 1"/>
    <w:basedOn w:val="Normal"/>
    <w:next w:val="Normal"/>
    <w:link w:val="Heading1Char"/>
    <w:uiPriority w:val="9"/>
    <w:qFormat/>
    <w:rsid w:val="004C1309"/>
    <w:pPr>
      <w:keepNext/>
      <w:keepLines/>
      <w:numPr>
        <w:numId w:val="1"/>
      </w:numPr>
      <w:spacing w:before="480" w:after="0" w:line="240" w:lineRule="auto"/>
      <w:ind w:left="360"/>
      <w:outlineLvl w:val="0"/>
    </w:pPr>
    <w:rPr>
      <w:rFonts w:ascii="Times New Roman" w:eastAsiaTheme="majorEastAsia" w:hAnsi="Times New Roman"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309"/>
    <w:rPr>
      <w:rFonts w:ascii="Times New Roman" w:eastAsiaTheme="majorEastAsia" w:hAnsi="Times New Roman" w:cstheme="majorBidi"/>
      <w:b/>
      <w:bCs/>
      <w:sz w:val="24"/>
      <w:szCs w:val="32"/>
    </w:rPr>
  </w:style>
  <w:style w:type="paragraph" w:styleId="BlockText">
    <w:name w:val="Block Text"/>
    <w:basedOn w:val="Normal"/>
    <w:link w:val="BlockTextChar"/>
    <w:rsid w:val="004C1309"/>
    <w:pPr>
      <w:tabs>
        <w:tab w:val="left" w:pos="8640"/>
      </w:tabs>
      <w:spacing w:after="0" w:line="240" w:lineRule="auto"/>
      <w:jc w:val="both"/>
    </w:pPr>
    <w:rPr>
      <w:rFonts w:ascii="Times New Roman" w:eastAsia="Times New Roman" w:hAnsi="Times New Roman" w:cs="Times New Roman"/>
      <w:sz w:val="24"/>
      <w:szCs w:val="24"/>
    </w:rPr>
  </w:style>
  <w:style w:type="character" w:customStyle="1" w:styleId="BlockTextChar">
    <w:name w:val="Block Text Char"/>
    <w:basedOn w:val="DefaultParagraphFont"/>
    <w:link w:val="BlockText"/>
    <w:rsid w:val="004C130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1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3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wmf"/><Relationship Id="rId10" Type="http://schemas.openxmlformats.org/officeDocument/2006/relationships/oleObject" Target="embeddings/oleObject3.bin"/><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Lubin</dc:creator>
  <cp:lastModifiedBy>Lubin</cp:lastModifiedBy>
  <cp:revision>4</cp:revision>
  <cp:lastPrinted>2017-05-08T17:40:00Z</cp:lastPrinted>
  <dcterms:created xsi:type="dcterms:W3CDTF">2017-05-08T17:37:00Z</dcterms:created>
  <dcterms:modified xsi:type="dcterms:W3CDTF">2017-05-08T17:41:00Z</dcterms:modified>
</cp:coreProperties>
</file>