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2761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251980" w14:paraId="4E9BB703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7A4B192" w14:textId="54FFBB51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</w:t>
            </w:r>
            <w:r w:rsidR="003D274C">
              <w:rPr>
                <w:rFonts w:ascii="Sylfaen" w:hAnsi="Sylfaen"/>
                <w:b/>
                <w:bCs/>
                <w:sz w:val="20"/>
                <w:szCs w:val="20"/>
              </w:rPr>
              <w:t>0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ახელი, გვარი</w:t>
            </w:r>
          </w:p>
        </w:tc>
        <w:tc>
          <w:tcPr>
            <w:tcW w:w="7448" w:type="dxa"/>
            <w:gridSpan w:val="3"/>
          </w:tcPr>
          <w:p w14:paraId="243CE14B" w14:textId="1D9DBBB4" w:rsidR="00251980" w:rsidRPr="00C42121" w:rsidRDefault="00251980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51980" w14:paraId="7362015B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46C8D3D8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</w:tcPr>
          <w:p w14:paraId="2173D292" w14:textId="0BB0B64C" w:rsidR="00251980" w:rsidRDefault="00251980" w:rsidP="0097410A">
            <w:pPr>
              <w:tabs>
                <w:tab w:val="left" w:pos="1275"/>
              </w:tabs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51980" w14:paraId="215A4256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1DAE37E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</w:tcPr>
          <w:p w14:paraId="15560DC0" w14:textId="4711C21F" w:rsidR="00251980" w:rsidRPr="00787D93" w:rsidRDefault="00251980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51980" w14:paraId="5712E254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1EAFB0F0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</w:tcPr>
          <w:p w14:paraId="5523BCE8" w14:textId="202349AE" w:rsidR="00251980" w:rsidRDefault="00B732D0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  <w:r w:rsidR="00C42121">
              <w:rPr>
                <w:rFonts w:ascii="Sylfaen" w:hAnsi="Sylfaen"/>
                <w:sz w:val="20"/>
                <w:szCs w:val="20"/>
                <w:lang w:val="ka-GE"/>
              </w:rPr>
              <w:t>დ</w:t>
            </w:r>
          </w:p>
        </w:tc>
      </w:tr>
      <w:tr w:rsidR="00251980" w14:paraId="6500711E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0A818663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</w:tcPr>
          <w:p w14:paraId="260D3D96" w14:textId="77777777" w:rsidR="00251980" w:rsidRDefault="00911C10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სისხლი</w:t>
            </w:r>
          </w:p>
        </w:tc>
      </w:tr>
      <w:tr w:rsidR="00251980" w14:paraId="6686AED1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D006CA1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</w:tcPr>
          <w:p w14:paraId="7454496E" w14:textId="4C7D6FB8" w:rsidR="00251980" w:rsidRDefault="00DD77E2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>2</w:t>
            </w:r>
            <w:r w:rsidR="002942F4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7B31F1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BD267D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5D76E5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BD267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</w:tcPr>
          <w:p w14:paraId="60920535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730" w:type="dxa"/>
          </w:tcPr>
          <w:p w14:paraId="5CDEB305" w14:textId="4965251B" w:rsidR="00251980" w:rsidRDefault="00B135CF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C632C1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251980" w14:paraId="73A975DA" w14:textId="77777777" w:rsidTr="0097410A">
        <w:trPr>
          <w:trHeight w:hRule="exact" w:val="288"/>
        </w:trPr>
        <w:tc>
          <w:tcPr>
            <w:tcW w:w="3165" w:type="dxa"/>
            <w:shd w:val="clear" w:color="auto" w:fill="D9E2F3"/>
          </w:tcPr>
          <w:p w14:paraId="57ED6642" w14:textId="77777777" w:rsidR="00251980" w:rsidRDefault="00911C10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</w:tcPr>
          <w:p w14:paraId="4978E61D" w14:textId="7519598D" w:rsidR="00251980" w:rsidRDefault="00DD77E2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>2</w:t>
            </w:r>
            <w:r w:rsidR="002942F4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7B31F1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BD267D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5D76E5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BD267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  <w:r w:rsidR="00B135CF">
              <w:rPr>
                <w:rFonts w:ascii="Sylfaen" w:hAnsi="Sylfaen"/>
                <w:sz w:val="20"/>
                <w:szCs w:val="20"/>
                <w:lang w:val="ka-GE"/>
              </w:rPr>
              <w:t xml:space="preserve">      </w:t>
            </w:r>
            <w:r w:rsidR="00787D93"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</w:p>
        </w:tc>
        <w:tc>
          <w:tcPr>
            <w:tcW w:w="3361" w:type="dxa"/>
            <w:shd w:val="clear" w:color="auto" w:fill="D9E2F3"/>
          </w:tcPr>
          <w:p w14:paraId="3E20D534" w14:textId="1E70E71E" w:rsidR="00251980" w:rsidRDefault="00BD267D" w:rsidP="0097410A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ნიმუშის მიღების </w:t>
            </w:r>
            <w:r w:rsidR="00911C10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თარიღი,</w:t>
            </w:r>
            <w:r w:rsidR="00911C10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 w:rsidR="00911C10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</w:tcPr>
          <w:p w14:paraId="0CA01099" w14:textId="14DFE977" w:rsidR="00251980" w:rsidRDefault="00DD77E2" w:rsidP="0097410A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>2</w:t>
            </w:r>
            <w:r w:rsidR="002942F4">
              <w:rPr>
                <w:rFonts w:ascii="Sylfaen" w:hAnsi="Sylfaen"/>
                <w:sz w:val="20"/>
                <w:szCs w:val="20"/>
                <w:lang w:val="ka-GE"/>
              </w:rPr>
              <w:t>4</w:t>
            </w:r>
            <w:r w:rsidR="007B31F1">
              <w:rPr>
                <w:rFonts w:ascii="Sylfaen" w:hAnsi="Sylfaen"/>
                <w:sz w:val="20"/>
                <w:szCs w:val="20"/>
                <w:lang w:val="ka-GE"/>
              </w:rPr>
              <w:t>,</w:t>
            </w:r>
            <w:r w:rsidR="00BD267D">
              <w:rPr>
                <w:rFonts w:ascii="Sylfaen" w:hAnsi="Sylfaen"/>
                <w:sz w:val="20"/>
                <w:szCs w:val="20"/>
                <w:lang w:val="ka-GE"/>
              </w:rPr>
              <w:t>1</w:t>
            </w:r>
            <w:r w:rsidR="005D76E5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BD267D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</w:tr>
    </w:tbl>
    <w:p w14:paraId="4BD3B19A" w14:textId="77777777" w:rsidR="0097410A" w:rsidRDefault="00911C10" w:rsidP="00C10513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br/>
      </w:r>
    </w:p>
    <w:p w14:paraId="2FF54F6C" w14:textId="77777777" w:rsidR="0097410A" w:rsidRDefault="0097410A" w:rsidP="00C10513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tbl>
      <w:tblPr>
        <w:tblStyle w:val="TableGrid"/>
        <w:tblpPr w:leftFromText="180" w:rightFromText="180" w:vertAnchor="text" w:horzAnchor="margin" w:tblpXSpec="center" w:tblpY="590"/>
        <w:tblOverlap w:val="never"/>
        <w:tblW w:w="10461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3"/>
        <w:gridCol w:w="1326"/>
        <w:gridCol w:w="1374"/>
        <w:gridCol w:w="3088"/>
      </w:tblGrid>
      <w:tr w:rsidR="0097410A" w14:paraId="53D6CE2B" w14:textId="77777777" w:rsidTr="0097410A">
        <w:trPr>
          <w:trHeight w:hRule="exact" w:val="288"/>
        </w:trPr>
        <w:tc>
          <w:tcPr>
            <w:tcW w:w="4673" w:type="dxa"/>
            <w:shd w:val="clear" w:color="auto" w:fill="D9E2F3"/>
          </w:tcPr>
          <w:p w14:paraId="09045A13" w14:textId="77777777" w:rsidR="0097410A" w:rsidRDefault="0097410A" w:rsidP="0097410A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6" w:type="dxa"/>
            <w:shd w:val="clear" w:color="auto" w:fill="D9E2F3"/>
          </w:tcPr>
          <w:p w14:paraId="07004B32" w14:textId="77777777" w:rsidR="0097410A" w:rsidRDefault="0097410A" w:rsidP="0097410A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374" w:type="dxa"/>
            <w:shd w:val="clear" w:color="auto" w:fill="D9E2F3"/>
          </w:tcPr>
          <w:p w14:paraId="31516ACC" w14:textId="77777777" w:rsidR="0097410A" w:rsidRDefault="0097410A" w:rsidP="0097410A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88" w:type="dxa"/>
            <w:shd w:val="clear" w:color="auto" w:fill="D9E2F3"/>
          </w:tcPr>
          <w:p w14:paraId="1B7ADF57" w14:textId="77777777" w:rsidR="0097410A" w:rsidRDefault="0097410A" w:rsidP="0097410A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97410A" w14:paraId="2CE0C0C0" w14:textId="77777777" w:rsidTr="0097410A">
        <w:trPr>
          <w:trHeight w:hRule="exact" w:val="288"/>
        </w:trPr>
        <w:tc>
          <w:tcPr>
            <w:tcW w:w="4673" w:type="dxa"/>
          </w:tcPr>
          <w:p w14:paraId="72B01EFC" w14:textId="77777777" w:rsidR="0097410A" w:rsidRDefault="0097410A" w:rsidP="0097410A">
            <w:pPr>
              <w:rPr>
                <w:rFonts w:ascii="Sylfaen" w:hAnsi="Sylfaen"/>
                <w:b/>
                <w:sz w:val="18"/>
                <w:szCs w:val="18"/>
              </w:rPr>
            </w:pPr>
            <w:bookmarkStart w:id="0" w:name="_GoBack" w:colFirst="2" w:colLast="2"/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ლეიკოციტები </w:t>
            </w:r>
            <w:r>
              <w:rPr>
                <w:rFonts w:ascii="Sylfaen" w:hAnsi="Sylfaen"/>
                <w:b/>
                <w:sz w:val="18"/>
                <w:szCs w:val="18"/>
              </w:rPr>
              <w:t>WBC</w:t>
            </w:r>
          </w:p>
        </w:tc>
        <w:tc>
          <w:tcPr>
            <w:tcW w:w="1326" w:type="dxa"/>
          </w:tcPr>
          <w:p w14:paraId="69A1A1CE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10</w:t>
            </w:r>
            <w:r>
              <w:rPr>
                <w:rFonts w:ascii="Sylfaen" w:hAnsi="Sylfaen"/>
                <w:sz w:val="18"/>
                <w:szCs w:val="18"/>
                <w:vertAlign w:val="superscript"/>
              </w:rPr>
              <w:t>9</w:t>
            </w:r>
            <w:r>
              <w:rPr>
                <w:rFonts w:ascii="Sylfaen" w:hAnsi="Sylfaen"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603936DE" w14:textId="3D4DEA72" w:rsidR="0097410A" w:rsidRDefault="00827901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32</w:t>
            </w:r>
          </w:p>
          <w:p w14:paraId="78C94A34" w14:textId="347AA5D9" w:rsidR="00F22549" w:rsidRPr="00787D93" w:rsidRDefault="00F22549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  <w:vAlign w:val="bottom"/>
          </w:tcPr>
          <w:p w14:paraId="5D309C1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5,00-10,00</w:t>
            </w:r>
          </w:p>
        </w:tc>
      </w:tr>
      <w:tr w:rsidR="0097410A" w14:paraId="3C490C87" w14:textId="77777777" w:rsidTr="0097410A">
        <w:trPr>
          <w:trHeight w:hRule="exact" w:val="288"/>
        </w:trPr>
        <w:tc>
          <w:tcPr>
            <w:tcW w:w="4673" w:type="dxa"/>
          </w:tcPr>
          <w:p w14:paraId="454F4789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ერითროციტები </w:t>
            </w:r>
            <w:r>
              <w:rPr>
                <w:rFonts w:ascii="Sylfaen" w:hAnsi="Sylfaen"/>
                <w:sz w:val="18"/>
                <w:szCs w:val="18"/>
              </w:rPr>
              <w:t>RBC</w:t>
            </w:r>
          </w:p>
        </w:tc>
        <w:tc>
          <w:tcPr>
            <w:tcW w:w="1326" w:type="dxa"/>
          </w:tcPr>
          <w:p w14:paraId="0D783F0B" w14:textId="77777777" w:rsidR="0097410A" w:rsidRDefault="0097410A" w:rsidP="0097410A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Cs/>
                <w:sz w:val="18"/>
                <w:szCs w:val="18"/>
              </w:rPr>
              <w:t>10</w:t>
            </w:r>
            <w:r>
              <w:rPr>
                <w:rFonts w:ascii="Sylfaen" w:hAnsi="Sylfaen"/>
                <w:bCs/>
                <w:sz w:val="18"/>
                <w:szCs w:val="18"/>
                <w:vertAlign w:val="superscript"/>
              </w:rPr>
              <w:t>12</w:t>
            </w:r>
            <w:r>
              <w:rPr>
                <w:rFonts w:ascii="Sylfaen" w:hAnsi="Sylfaen"/>
                <w:bCs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59174E87" w14:textId="60F866AD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6E2C807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4,0-5,50</w:t>
            </w:r>
          </w:p>
        </w:tc>
      </w:tr>
      <w:tr w:rsidR="0097410A" w14:paraId="2904F38A" w14:textId="77777777" w:rsidTr="0097410A">
        <w:trPr>
          <w:trHeight w:hRule="exact" w:val="288"/>
        </w:trPr>
        <w:tc>
          <w:tcPr>
            <w:tcW w:w="4673" w:type="dxa"/>
          </w:tcPr>
          <w:p w14:paraId="597272FB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ჰემოგლობინი </w:t>
            </w:r>
            <w:r>
              <w:rPr>
                <w:rFonts w:ascii="Sylfaen" w:hAnsi="Sylfaen"/>
                <w:sz w:val="18"/>
                <w:szCs w:val="18"/>
              </w:rPr>
              <w:t>HGB</w:t>
            </w:r>
          </w:p>
        </w:tc>
        <w:tc>
          <w:tcPr>
            <w:tcW w:w="1326" w:type="dxa"/>
          </w:tcPr>
          <w:p w14:paraId="16B1DC28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g/l</w:t>
            </w:r>
          </w:p>
        </w:tc>
        <w:tc>
          <w:tcPr>
            <w:tcW w:w="1374" w:type="dxa"/>
          </w:tcPr>
          <w:p w14:paraId="40579D42" w14:textId="5656F92F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7C38C5B0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120-174,0</w:t>
            </w:r>
          </w:p>
        </w:tc>
      </w:tr>
      <w:tr w:rsidR="0097410A" w14:paraId="15E6D7B6" w14:textId="77777777" w:rsidTr="0097410A">
        <w:trPr>
          <w:trHeight w:hRule="exact" w:val="288"/>
        </w:trPr>
        <w:tc>
          <w:tcPr>
            <w:tcW w:w="4673" w:type="dxa"/>
          </w:tcPr>
          <w:p w14:paraId="3DFFBFB0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ჰემატოკრიტი </w:t>
            </w:r>
            <w:r>
              <w:rPr>
                <w:rFonts w:ascii="Sylfaen" w:hAnsi="Sylfaen"/>
                <w:sz w:val="18"/>
                <w:szCs w:val="18"/>
              </w:rPr>
              <w:t>HCT</w:t>
            </w:r>
          </w:p>
        </w:tc>
        <w:tc>
          <w:tcPr>
            <w:tcW w:w="1326" w:type="dxa"/>
          </w:tcPr>
          <w:p w14:paraId="17699284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%</w:t>
            </w:r>
          </w:p>
        </w:tc>
        <w:tc>
          <w:tcPr>
            <w:tcW w:w="1374" w:type="dxa"/>
          </w:tcPr>
          <w:p w14:paraId="482681AF" w14:textId="156A16CF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0849E51A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36,00-52,00</w:t>
            </w:r>
          </w:p>
        </w:tc>
      </w:tr>
      <w:tr w:rsidR="0097410A" w14:paraId="54364B59" w14:textId="77777777" w:rsidTr="0097410A">
        <w:trPr>
          <w:trHeight w:hRule="exact" w:val="288"/>
        </w:trPr>
        <w:tc>
          <w:tcPr>
            <w:tcW w:w="4673" w:type="dxa"/>
          </w:tcPr>
          <w:p w14:paraId="53EE1C9C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ერითროციტების საშუალო მოცულობა</w:t>
            </w:r>
            <w:r>
              <w:rPr>
                <w:rFonts w:ascii="Sylfaen" w:hAnsi="Sylfaen"/>
                <w:sz w:val="18"/>
                <w:szCs w:val="18"/>
              </w:rPr>
              <w:t xml:space="preserve"> MCV</w:t>
            </w:r>
          </w:p>
        </w:tc>
        <w:tc>
          <w:tcPr>
            <w:tcW w:w="1326" w:type="dxa"/>
          </w:tcPr>
          <w:p w14:paraId="70CC6F0D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fl</w:t>
            </w:r>
          </w:p>
        </w:tc>
        <w:tc>
          <w:tcPr>
            <w:tcW w:w="1374" w:type="dxa"/>
          </w:tcPr>
          <w:p w14:paraId="6DCD3284" w14:textId="03B3DE98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7417E843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76,0-96,0</w:t>
            </w:r>
          </w:p>
        </w:tc>
      </w:tr>
      <w:tr w:rsidR="0097410A" w14:paraId="7E064B0A" w14:textId="77777777" w:rsidTr="0097410A">
        <w:trPr>
          <w:trHeight w:hRule="exact" w:val="288"/>
        </w:trPr>
        <w:tc>
          <w:tcPr>
            <w:tcW w:w="4673" w:type="dxa"/>
          </w:tcPr>
          <w:p w14:paraId="41F57CA9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ერითროციტების გავრცელების ფართი </w:t>
            </w:r>
            <w:r>
              <w:rPr>
                <w:rFonts w:ascii="Sylfaen" w:hAnsi="Sylfaen"/>
                <w:sz w:val="18"/>
                <w:szCs w:val="18"/>
              </w:rPr>
              <w:t>RDWs</w:t>
            </w:r>
          </w:p>
        </w:tc>
        <w:tc>
          <w:tcPr>
            <w:tcW w:w="1326" w:type="dxa"/>
          </w:tcPr>
          <w:p w14:paraId="01BC2562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fl</w:t>
            </w:r>
          </w:p>
        </w:tc>
        <w:tc>
          <w:tcPr>
            <w:tcW w:w="1374" w:type="dxa"/>
          </w:tcPr>
          <w:p w14:paraId="29F2C6BE" w14:textId="43E2F0A9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61BF2BF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20,00-40,00</w:t>
            </w:r>
          </w:p>
        </w:tc>
      </w:tr>
      <w:tr w:rsidR="0097410A" w14:paraId="1D560F37" w14:textId="77777777" w:rsidTr="0097410A">
        <w:trPr>
          <w:trHeight w:hRule="exact" w:val="288"/>
        </w:trPr>
        <w:tc>
          <w:tcPr>
            <w:tcW w:w="4673" w:type="dxa"/>
          </w:tcPr>
          <w:p w14:paraId="5279B432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ერითროციტების გავრცელების ფართი </w:t>
            </w:r>
            <w:r>
              <w:rPr>
                <w:rFonts w:ascii="Sylfaen" w:hAnsi="Sylfaen"/>
                <w:sz w:val="18"/>
                <w:szCs w:val="18"/>
              </w:rPr>
              <w:t>RDWc</w:t>
            </w:r>
          </w:p>
        </w:tc>
        <w:tc>
          <w:tcPr>
            <w:tcW w:w="1326" w:type="dxa"/>
          </w:tcPr>
          <w:p w14:paraId="2202BBDB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%</w:t>
            </w:r>
          </w:p>
        </w:tc>
        <w:tc>
          <w:tcPr>
            <w:tcW w:w="1374" w:type="dxa"/>
          </w:tcPr>
          <w:p w14:paraId="5DED844B" w14:textId="2BF5778B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7BF912E0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11,0-16,0</w:t>
            </w:r>
          </w:p>
        </w:tc>
      </w:tr>
      <w:tr w:rsidR="0097410A" w14:paraId="7844BC31" w14:textId="77777777" w:rsidTr="0097410A">
        <w:trPr>
          <w:trHeight w:hRule="exact" w:val="288"/>
        </w:trPr>
        <w:tc>
          <w:tcPr>
            <w:tcW w:w="4673" w:type="dxa"/>
          </w:tcPr>
          <w:p w14:paraId="099283EE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ჰემოგლობინის საშ.მოცულობა </w:t>
            </w:r>
            <w:r>
              <w:rPr>
                <w:rFonts w:ascii="Sylfaen" w:hAnsi="Sylfaen"/>
                <w:sz w:val="18"/>
                <w:szCs w:val="18"/>
              </w:rPr>
              <w:t>MCH</w:t>
            </w:r>
          </w:p>
        </w:tc>
        <w:tc>
          <w:tcPr>
            <w:tcW w:w="1326" w:type="dxa"/>
          </w:tcPr>
          <w:p w14:paraId="54DBF7DC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pg</w:t>
            </w:r>
          </w:p>
        </w:tc>
        <w:tc>
          <w:tcPr>
            <w:tcW w:w="1374" w:type="dxa"/>
          </w:tcPr>
          <w:p w14:paraId="15C087D2" w14:textId="1F7634E6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16272F0D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27,0-32,0</w:t>
            </w:r>
          </w:p>
        </w:tc>
      </w:tr>
      <w:tr w:rsidR="0097410A" w14:paraId="45805BEC" w14:textId="77777777" w:rsidTr="0097410A">
        <w:trPr>
          <w:trHeight w:hRule="exact" w:val="288"/>
        </w:trPr>
        <w:tc>
          <w:tcPr>
            <w:tcW w:w="4673" w:type="dxa"/>
          </w:tcPr>
          <w:p w14:paraId="7FF4A606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ჰემოგლობინის საშ.კონც. </w:t>
            </w:r>
            <w:r>
              <w:rPr>
                <w:rFonts w:ascii="Sylfaen" w:hAnsi="Sylfaen"/>
                <w:sz w:val="18"/>
                <w:szCs w:val="18"/>
              </w:rPr>
              <w:t>MCHC</w:t>
            </w:r>
          </w:p>
        </w:tc>
        <w:tc>
          <w:tcPr>
            <w:tcW w:w="1326" w:type="dxa"/>
          </w:tcPr>
          <w:p w14:paraId="679228B1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g/l</w:t>
            </w:r>
          </w:p>
        </w:tc>
        <w:tc>
          <w:tcPr>
            <w:tcW w:w="1374" w:type="dxa"/>
          </w:tcPr>
          <w:p w14:paraId="6D2FF985" w14:textId="4A77CA45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648460BF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300,0-350,0</w:t>
            </w:r>
          </w:p>
        </w:tc>
      </w:tr>
      <w:tr w:rsidR="0097410A" w14:paraId="04829056" w14:textId="77777777" w:rsidTr="0097410A">
        <w:trPr>
          <w:trHeight w:hRule="exact" w:val="288"/>
        </w:trPr>
        <w:tc>
          <w:tcPr>
            <w:tcW w:w="4673" w:type="dxa"/>
          </w:tcPr>
          <w:p w14:paraId="68535316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თრომბოციტები </w:t>
            </w:r>
            <w:r>
              <w:rPr>
                <w:rFonts w:ascii="Sylfaen" w:hAnsi="Sylfaen"/>
                <w:sz w:val="18"/>
                <w:szCs w:val="18"/>
              </w:rPr>
              <w:t>PLT</w:t>
            </w:r>
          </w:p>
        </w:tc>
        <w:tc>
          <w:tcPr>
            <w:tcW w:w="1326" w:type="dxa"/>
          </w:tcPr>
          <w:p w14:paraId="5FA7517A" w14:textId="77777777" w:rsidR="0097410A" w:rsidRDefault="0097410A" w:rsidP="0097410A">
            <w:pPr>
              <w:rPr>
                <w:rFonts w:ascii="GEO-LitNusx" w:hAnsi="GEO-LitNusx"/>
                <w:sz w:val="18"/>
                <w:szCs w:val="18"/>
                <w:lang w:val="fi-FI"/>
              </w:rPr>
            </w:pPr>
            <w:r>
              <w:rPr>
                <w:rFonts w:ascii="Sylfaen" w:hAnsi="Sylfaen"/>
                <w:sz w:val="18"/>
                <w:szCs w:val="18"/>
              </w:rPr>
              <w:t>10</w:t>
            </w:r>
            <w:r>
              <w:rPr>
                <w:rFonts w:ascii="Sylfaen" w:hAnsi="Sylfaen"/>
                <w:sz w:val="18"/>
                <w:szCs w:val="18"/>
                <w:vertAlign w:val="superscript"/>
              </w:rPr>
              <w:t>9</w:t>
            </w:r>
            <w:r>
              <w:rPr>
                <w:rFonts w:ascii="Sylfaen" w:hAnsi="Sylfaen"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30ED9109" w14:textId="7E96F0AD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24E1C656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150,0-400,0</w:t>
            </w:r>
          </w:p>
        </w:tc>
      </w:tr>
      <w:tr w:rsidR="0097410A" w14:paraId="26A275D9" w14:textId="77777777" w:rsidTr="0097410A">
        <w:trPr>
          <w:trHeight w:hRule="exact" w:val="288"/>
        </w:trPr>
        <w:tc>
          <w:tcPr>
            <w:tcW w:w="4673" w:type="dxa"/>
          </w:tcPr>
          <w:p w14:paraId="1FE7E479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თრომბოციტების საშ.მოცულობა </w:t>
            </w:r>
            <w:r>
              <w:rPr>
                <w:rFonts w:ascii="Sylfaen" w:hAnsi="Sylfaen"/>
                <w:sz w:val="18"/>
                <w:szCs w:val="18"/>
              </w:rPr>
              <w:t>MPV</w:t>
            </w:r>
          </w:p>
        </w:tc>
        <w:tc>
          <w:tcPr>
            <w:tcW w:w="1326" w:type="dxa"/>
          </w:tcPr>
          <w:p w14:paraId="1E34B666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fl</w:t>
            </w:r>
          </w:p>
        </w:tc>
        <w:tc>
          <w:tcPr>
            <w:tcW w:w="1374" w:type="dxa"/>
          </w:tcPr>
          <w:p w14:paraId="6746229F" w14:textId="26CC4559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08AB171D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8,0-15,0</w:t>
            </w:r>
          </w:p>
        </w:tc>
      </w:tr>
      <w:tr w:rsidR="0097410A" w14:paraId="2B7D4642" w14:textId="77777777" w:rsidTr="0097410A">
        <w:trPr>
          <w:trHeight w:hRule="exact" w:val="288"/>
        </w:trPr>
        <w:tc>
          <w:tcPr>
            <w:tcW w:w="4673" w:type="dxa"/>
          </w:tcPr>
          <w:p w14:paraId="418FD628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თრომბოკრიტი </w:t>
            </w:r>
            <w:r>
              <w:rPr>
                <w:rFonts w:ascii="Sylfaen" w:hAnsi="Sylfaen"/>
                <w:sz w:val="18"/>
                <w:szCs w:val="18"/>
              </w:rPr>
              <w:t>PCT</w:t>
            </w:r>
          </w:p>
        </w:tc>
        <w:tc>
          <w:tcPr>
            <w:tcW w:w="1326" w:type="dxa"/>
          </w:tcPr>
          <w:p w14:paraId="46178B9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%</w:t>
            </w:r>
          </w:p>
        </w:tc>
        <w:tc>
          <w:tcPr>
            <w:tcW w:w="1374" w:type="dxa"/>
          </w:tcPr>
          <w:p w14:paraId="10529ECF" w14:textId="7C1DB18C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4CA3303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0,1-0,4</w:t>
            </w:r>
          </w:p>
        </w:tc>
      </w:tr>
      <w:tr w:rsidR="0097410A" w14:paraId="5A130F10" w14:textId="77777777" w:rsidTr="0097410A">
        <w:trPr>
          <w:trHeight w:hRule="exact" w:val="288"/>
        </w:trPr>
        <w:tc>
          <w:tcPr>
            <w:tcW w:w="4673" w:type="dxa"/>
          </w:tcPr>
          <w:p w14:paraId="7FFD261E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თრომბოციტების გავრც.ფართი </w:t>
            </w:r>
            <w:r>
              <w:rPr>
                <w:rFonts w:ascii="Sylfaen" w:hAnsi="Sylfaen"/>
                <w:sz w:val="18"/>
                <w:szCs w:val="18"/>
              </w:rPr>
              <w:t>PDWs</w:t>
            </w:r>
          </w:p>
        </w:tc>
        <w:tc>
          <w:tcPr>
            <w:tcW w:w="1326" w:type="dxa"/>
          </w:tcPr>
          <w:p w14:paraId="2DAC4C6E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fl</w:t>
            </w:r>
          </w:p>
        </w:tc>
        <w:tc>
          <w:tcPr>
            <w:tcW w:w="1374" w:type="dxa"/>
          </w:tcPr>
          <w:p w14:paraId="45FCD16E" w14:textId="7E1CDC39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0EFB4F04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9-17</w:t>
            </w:r>
          </w:p>
        </w:tc>
      </w:tr>
      <w:tr w:rsidR="0097410A" w14:paraId="375A7771" w14:textId="77777777" w:rsidTr="0097410A">
        <w:trPr>
          <w:trHeight w:hRule="exact" w:val="288"/>
        </w:trPr>
        <w:tc>
          <w:tcPr>
            <w:tcW w:w="4673" w:type="dxa"/>
          </w:tcPr>
          <w:p w14:paraId="2835C503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ლიმფოციტები </w:t>
            </w:r>
            <w:r>
              <w:rPr>
                <w:rFonts w:ascii="Sylfaen" w:hAnsi="Sylfaen"/>
                <w:sz w:val="18"/>
                <w:szCs w:val="18"/>
              </w:rPr>
              <w:t>Lym%</w:t>
            </w:r>
          </w:p>
        </w:tc>
        <w:tc>
          <w:tcPr>
            <w:tcW w:w="1326" w:type="dxa"/>
          </w:tcPr>
          <w:p w14:paraId="31D3C2A8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%</w:t>
            </w:r>
          </w:p>
        </w:tc>
        <w:tc>
          <w:tcPr>
            <w:tcW w:w="1374" w:type="dxa"/>
          </w:tcPr>
          <w:p w14:paraId="23DF7436" w14:textId="765BE616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4E79F28A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25-40</w:t>
            </w:r>
          </w:p>
        </w:tc>
      </w:tr>
      <w:tr w:rsidR="0097410A" w14:paraId="5D3168B1" w14:textId="77777777" w:rsidTr="0097410A">
        <w:trPr>
          <w:trHeight w:hRule="exact" w:val="288"/>
        </w:trPr>
        <w:tc>
          <w:tcPr>
            <w:tcW w:w="4673" w:type="dxa"/>
          </w:tcPr>
          <w:p w14:paraId="24A505B1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ლიმფოციტები </w:t>
            </w:r>
            <w:r>
              <w:rPr>
                <w:rFonts w:ascii="Sylfaen" w:hAnsi="Sylfaen"/>
                <w:sz w:val="18"/>
                <w:szCs w:val="18"/>
              </w:rPr>
              <w:t xml:space="preserve">Lym </w:t>
            </w:r>
          </w:p>
        </w:tc>
        <w:tc>
          <w:tcPr>
            <w:tcW w:w="1326" w:type="dxa"/>
          </w:tcPr>
          <w:p w14:paraId="69D8106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10</w:t>
            </w:r>
            <w:r>
              <w:rPr>
                <w:rFonts w:ascii="Sylfaen" w:hAnsi="Sylfaen"/>
                <w:sz w:val="18"/>
                <w:szCs w:val="18"/>
                <w:vertAlign w:val="superscript"/>
              </w:rPr>
              <w:t>9</w:t>
            </w:r>
            <w:r>
              <w:rPr>
                <w:rFonts w:ascii="Sylfaen" w:hAnsi="Sylfaen"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20F9DC45" w14:textId="17171F85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2C83F3EC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1,1-4,0</w:t>
            </w:r>
          </w:p>
        </w:tc>
      </w:tr>
      <w:tr w:rsidR="0097410A" w14:paraId="4367C66A" w14:textId="77777777" w:rsidTr="0097410A">
        <w:trPr>
          <w:trHeight w:hRule="exact" w:val="288"/>
        </w:trPr>
        <w:tc>
          <w:tcPr>
            <w:tcW w:w="4673" w:type="dxa"/>
          </w:tcPr>
          <w:p w14:paraId="4B8A44D6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მონოციტები </w:t>
            </w:r>
            <w:r>
              <w:rPr>
                <w:rFonts w:ascii="Sylfaen" w:hAnsi="Sylfaen"/>
                <w:sz w:val="18"/>
                <w:szCs w:val="18"/>
              </w:rPr>
              <w:t>MON</w:t>
            </w:r>
            <w:r>
              <w:rPr>
                <w:rFonts w:ascii="Sylfaen" w:hAnsi="Sylfaen"/>
                <w:sz w:val="18"/>
                <w:szCs w:val="18"/>
                <w:lang w:val="ka-GE"/>
              </w:rPr>
              <w:t>%</w:t>
            </w:r>
          </w:p>
        </w:tc>
        <w:tc>
          <w:tcPr>
            <w:tcW w:w="1326" w:type="dxa"/>
          </w:tcPr>
          <w:p w14:paraId="127FAD39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%</w:t>
            </w:r>
          </w:p>
        </w:tc>
        <w:tc>
          <w:tcPr>
            <w:tcW w:w="1374" w:type="dxa"/>
          </w:tcPr>
          <w:p w14:paraId="47251143" w14:textId="079B872C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741421F6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3,0-7,0</w:t>
            </w:r>
          </w:p>
        </w:tc>
      </w:tr>
      <w:tr w:rsidR="0097410A" w14:paraId="009D9ABB" w14:textId="77777777" w:rsidTr="0097410A">
        <w:trPr>
          <w:trHeight w:hRule="exact" w:val="288"/>
        </w:trPr>
        <w:tc>
          <w:tcPr>
            <w:tcW w:w="4673" w:type="dxa"/>
          </w:tcPr>
          <w:p w14:paraId="7F33A7A5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მონოციტები </w:t>
            </w:r>
            <w:r>
              <w:rPr>
                <w:rFonts w:ascii="Sylfaen" w:hAnsi="Sylfaen"/>
                <w:sz w:val="18"/>
                <w:szCs w:val="18"/>
              </w:rPr>
              <w:t>MON</w:t>
            </w:r>
          </w:p>
        </w:tc>
        <w:tc>
          <w:tcPr>
            <w:tcW w:w="1326" w:type="dxa"/>
          </w:tcPr>
          <w:p w14:paraId="7BB36EA8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10</w:t>
            </w:r>
            <w:r>
              <w:rPr>
                <w:rFonts w:ascii="Sylfaen" w:hAnsi="Sylfaen"/>
                <w:sz w:val="18"/>
                <w:szCs w:val="18"/>
                <w:vertAlign w:val="superscript"/>
              </w:rPr>
              <w:t>9</w:t>
            </w:r>
            <w:r>
              <w:rPr>
                <w:rFonts w:ascii="Sylfaen" w:hAnsi="Sylfaen"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2DA91DD7" w14:textId="6C92D5AC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4BEA8FDB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0.15-0.70</w:t>
            </w:r>
          </w:p>
        </w:tc>
      </w:tr>
      <w:tr w:rsidR="0097410A" w14:paraId="4B70FC4A" w14:textId="77777777" w:rsidTr="0097410A">
        <w:trPr>
          <w:trHeight w:hRule="exact" w:val="288"/>
        </w:trPr>
        <w:tc>
          <w:tcPr>
            <w:tcW w:w="4673" w:type="dxa"/>
          </w:tcPr>
          <w:p w14:paraId="3945A710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გრანულოციტები </w:t>
            </w:r>
            <w:r>
              <w:rPr>
                <w:rFonts w:ascii="Sylfaen" w:hAnsi="Sylfaen"/>
                <w:sz w:val="18"/>
                <w:szCs w:val="18"/>
              </w:rPr>
              <w:t>GRA%</w:t>
            </w:r>
          </w:p>
        </w:tc>
        <w:tc>
          <w:tcPr>
            <w:tcW w:w="1326" w:type="dxa"/>
          </w:tcPr>
          <w:p w14:paraId="4026F452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%</w:t>
            </w:r>
          </w:p>
        </w:tc>
        <w:tc>
          <w:tcPr>
            <w:tcW w:w="1374" w:type="dxa"/>
          </w:tcPr>
          <w:p w14:paraId="3177B51F" w14:textId="5A86BB43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586C3D1A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50.0-75.0</w:t>
            </w:r>
          </w:p>
        </w:tc>
      </w:tr>
      <w:tr w:rsidR="0097410A" w14:paraId="0CBE649C" w14:textId="77777777" w:rsidTr="0097410A">
        <w:trPr>
          <w:trHeight w:hRule="exact" w:val="288"/>
        </w:trPr>
        <w:tc>
          <w:tcPr>
            <w:tcW w:w="4673" w:type="dxa"/>
          </w:tcPr>
          <w:p w14:paraId="488B87A9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გრანულოციტები </w:t>
            </w:r>
            <w:r>
              <w:rPr>
                <w:rFonts w:ascii="Sylfaen" w:hAnsi="Sylfaen"/>
                <w:sz w:val="18"/>
                <w:szCs w:val="18"/>
              </w:rPr>
              <w:t>GRA</w:t>
            </w:r>
          </w:p>
        </w:tc>
        <w:tc>
          <w:tcPr>
            <w:tcW w:w="1326" w:type="dxa"/>
          </w:tcPr>
          <w:p w14:paraId="2BE04400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10</w:t>
            </w:r>
            <w:r>
              <w:rPr>
                <w:rFonts w:ascii="Sylfaen" w:hAnsi="Sylfaen"/>
                <w:sz w:val="18"/>
                <w:szCs w:val="18"/>
                <w:vertAlign w:val="superscript"/>
              </w:rPr>
              <w:t>9</w:t>
            </w:r>
            <w:r>
              <w:rPr>
                <w:rFonts w:ascii="Sylfaen" w:hAnsi="Sylfaen"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559D732A" w14:textId="6C2DB1BA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1457F0D2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2.50-7.50</w:t>
            </w:r>
          </w:p>
        </w:tc>
      </w:tr>
      <w:tr w:rsidR="0097410A" w14:paraId="659C25CF" w14:textId="77777777" w:rsidTr="0097410A">
        <w:trPr>
          <w:trHeight w:hRule="exact" w:val="288"/>
        </w:trPr>
        <w:tc>
          <w:tcPr>
            <w:tcW w:w="4673" w:type="dxa"/>
          </w:tcPr>
          <w:p w14:paraId="7F26709C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 xml:space="preserve">დიდი ზომის თრომბოციტების რ-ბა </w:t>
            </w:r>
            <w:r>
              <w:rPr>
                <w:rFonts w:ascii="Sylfaen" w:hAnsi="Sylfaen"/>
                <w:sz w:val="18"/>
                <w:szCs w:val="18"/>
              </w:rPr>
              <w:t>PLCC</w:t>
            </w:r>
          </w:p>
        </w:tc>
        <w:tc>
          <w:tcPr>
            <w:tcW w:w="1326" w:type="dxa"/>
          </w:tcPr>
          <w:p w14:paraId="00BB1CDE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10</w:t>
            </w:r>
            <w:r>
              <w:rPr>
                <w:rFonts w:ascii="Sylfaen" w:hAnsi="Sylfaen"/>
                <w:sz w:val="18"/>
                <w:szCs w:val="18"/>
                <w:vertAlign w:val="superscript"/>
              </w:rPr>
              <w:t>9</w:t>
            </w:r>
            <w:r>
              <w:rPr>
                <w:rFonts w:ascii="Sylfaen" w:hAnsi="Sylfaen"/>
                <w:sz w:val="18"/>
                <w:szCs w:val="18"/>
              </w:rPr>
              <w:t>l</w:t>
            </w:r>
          </w:p>
        </w:tc>
        <w:tc>
          <w:tcPr>
            <w:tcW w:w="1374" w:type="dxa"/>
          </w:tcPr>
          <w:p w14:paraId="254F1E6E" w14:textId="44F81642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674F3B20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0.0-107,0</w:t>
            </w:r>
          </w:p>
        </w:tc>
      </w:tr>
      <w:tr w:rsidR="0097410A" w14:paraId="298E37B3" w14:textId="77777777" w:rsidTr="0097410A">
        <w:trPr>
          <w:trHeight w:hRule="exact" w:val="288"/>
        </w:trPr>
        <w:tc>
          <w:tcPr>
            <w:tcW w:w="4673" w:type="dxa"/>
          </w:tcPr>
          <w:p w14:paraId="32635D01" w14:textId="77777777" w:rsidR="0097410A" w:rsidRPr="00AF4D5F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დიდი ზომის თრომბოციტების წილი</w:t>
            </w:r>
            <w:r>
              <w:rPr>
                <w:rFonts w:ascii="Sylfaen" w:hAnsi="Sylfaen"/>
                <w:sz w:val="18"/>
                <w:szCs w:val="18"/>
              </w:rPr>
              <w:t>P-LCR</w:t>
            </w:r>
          </w:p>
        </w:tc>
        <w:tc>
          <w:tcPr>
            <w:tcW w:w="1326" w:type="dxa"/>
          </w:tcPr>
          <w:p w14:paraId="28F3AAEF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%</w:t>
            </w:r>
          </w:p>
        </w:tc>
        <w:tc>
          <w:tcPr>
            <w:tcW w:w="1374" w:type="dxa"/>
          </w:tcPr>
          <w:p w14:paraId="26F155D0" w14:textId="42586AB4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1375CEE1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11,0-45,0</w:t>
            </w:r>
          </w:p>
        </w:tc>
      </w:tr>
      <w:tr w:rsidR="0097410A" w14:paraId="2D999EE2" w14:textId="77777777" w:rsidTr="0097410A">
        <w:trPr>
          <w:trHeight w:hRule="exact" w:val="288"/>
        </w:trPr>
        <w:tc>
          <w:tcPr>
            <w:tcW w:w="4673" w:type="dxa"/>
          </w:tcPr>
          <w:p w14:paraId="4FFB9D13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  <w:t>ერითროციტების დალექვის სიჩქარე(</w:t>
            </w:r>
            <w:r>
              <w:rPr>
                <w:rFonts w:ascii="Sylfaen" w:hAnsi="Sylfaen"/>
                <w:sz w:val="18"/>
                <w:szCs w:val="18"/>
              </w:rPr>
              <w:t>ESR)</w:t>
            </w:r>
          </w:p>
        </w:tc>
        <w:tc>
          <w:tcPr>
            <w:tcW w:w="1326" w:type="dxa"/>
          </w:tcPr>
          <w:p w14:paraId="02C5D3F2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mm/h</w:t>
            </w:r>
          </w:p>
        </w:tc>
        <w:tc>
          <w:tcPr>
            <w:tcW w:w="1374" w:type="dxa"/>
          </w:tcPr>
          <w:p w14:paraId="7A60AFEB" w14:textId="550260B1" w:rsidR="0097410A" w:rsidRDefault="0097410A" w:rsidP="00A90A65">
            <w:pPr>
              <w:jc w:val="both"/>
              <w:rPr>
                <w:rFonts w:ascii="Sylfaen" w:hAnsi="Sylfaen"/>
                <w:sz w:val="18"/>
                <w:szCs w:val="18"/>
                <w:lang w:val="ka-GE"/>
              </w:rPr>
            </w:pPr>
          </w:p>
        </w:tc>
        <w:tc>
          <w:tcPr>
            <w:tcW w:w="3088" w:type="dxa"/>
          </w:tcPr>
          <w:p w14:paraId="6A49D5BD" w14:textId="77777777" w:rsidR="0097410A" w:rsidRDefault="0097410A" w:rsidP="0097410A">
            <w:pPr>
              <w:rPr>
                <w:rFonts w:ascii="Sylfaen" w:hAnsi="Sylfaen"/>
                <w:sz w:val="18"/>
                <w:szCs w:val="18"/>
              </w:rPr>
            </w:pPr>
            <w:r>
              <w:rPr>
                <w:rFonts w:ascii="Sylfaen" w:hAnsi="Sylfaen"/>
                <w:sz w:val="18"/>
                <w:szCs w:val="18"/>
              </w:rPr>
              <w:t>0-25</w:t>
            </w:r>
          </w:p>
        </w:tc>
      </w:tr>
    </w:tbl>
    <w:bookmarkEnd w:id="0"/>
    <w:p w14:paraId="0B87B24E" w14:textId="7B75EE56" w:rsidR="00251980" w:rsidRPr="00C10513" w:rsidRDefault="00911C10" w:rsidP="00C10513">
      <w:pPr>
        <w:ind w:left="-426"/>
        <w:rPr>
          <w:rFonts w:ascii="Sylfaen" w:hAnsi="Sylfaen"/>
          <w:b/>
          <w:bCs/>
          <w:sz w:val="20"/>
          <w:szCs w:val="20"/>
        </w:rPr>
      </w:pPr>
      <w:r w:rsidRPr="00C10513">
        <w:rPr>
          <w:rFonts w:ascii="Sylfaen" w:hAnsi="Sylfaen"/>
          <w:b/>
          <w:bCs/>
          <w:sz w:val="20"/>
          <w:szCs w:val="20"/>
          <w:lang w:val="ka-GE"/>
        </w:rPr>
        <w:t>სისხლის საერთო ანალიზი</w:t>
      </w:r>
      <w:r w:rsidRPr="00C10513">
        <w:rPr>
          <w:rFonts w:ascii="Sylfaen" w:hAnsi="Sylfaen"/>
          <w:b/>
          <w:bCs/>
          <w:sz w:val="20"/>
          <w:szCs w:val="20"/>
        </w:rPr>
        <w:t xml:space="preserve"> BL</w:t>
      </w:r>
      <w:r w:rsidR="00780748" w:rsidRPr="00C10513">
        <w:rPr>
          <w:rFonts w:ascii="Sylfaen" w:hAnsi="Sylfaen"/>
          <w:b/>
          <w:bCs/>
          <w:sz w:val="20"/>
          <w:szCs w:val="20"/>
        </w:rPr>
        <w:t>.</w:t>
      </w:r>
      <w:r w:rsidRPr="00C10513">
        <w:rPr>
          <w:rFonts w:ascii="Sylfaen" w:hAnsi="Sylfaen"/>
          <w:b/>
          <w:bCs/>
          <w:sz w:val="20"/>
          <w:szCs w:val="20"/>
        </w:rPr>
        <w:t>6</w:t>
      </w:r>
    </w:p>
    <w:p w14:paraId="6FD02363" w14:textId="4B49C870" w:rsidR="00251980" w:rsidRDefault="00251980">
      <w:pPr>
        <w:rPr>
          <w:rFonts w:ascii="Sylfaen" w:hAnsi="Sylfaen"/>
          <w:b/>
          <w:bCs/>
          <w:sz w:val="20"/>
          <w:szCs w:val="20"/>
          <w:lang w:val="ka-GE"/>
        </w:rPr>
      </w:pPr>
    </w:p>
    <w:p w14:paraId="1EEA90FE" w14:textId="001966BB" w:rsidR="00251980" w:rsidRDefault="00911C10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შემსრულებელი:</w:t>
      </w:r>
      <w:r w:rsidR="00C10513">
        <w:rPr>
          <w:rFonts w:ascii="Sylfaen" w:hAnsi="Sylfaen"/>
          <w:b/>
          <w:bCs/>
          <w:sz w:val="20"/>
          <w:szCs w:val="20"/>
          <w:lang w:val="ka-GE"/>
        </w:rPr>
        <w:t xml:space="preserve"> ნ.ქიქოძე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27C915D9" w14:textId="6986B6EC" w:rsidR="00251980" w:rsidRDefault="0097410A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14073CC8" wp14:editId="01E918A5">
            <wp:simplePos x="0" y="0"/>
            <wp:positionH relativeFrom="page">
              <wp:posOffset>4544060</wp:posOffset>
            </wp:positionH>
            <wp:positionV relativeFrom="page">
              <wp:posOffset>8834755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57FACC" w14:textId="77777777" w:rsidR="00251980" w:rsidRDefault="00911C10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58216407" w14:textId="0B55BB7C" w:rsidR="00251980" w:rsidRDefault="00BD267D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გაცემის თარიღი, დრო:</w:t>
      </w:r>
      <w:r w:rsidR="00E36C03">
        <w:rPr>
          <w:rFonts w:ascii="Sylfaen" w:hAnsi="Sylfaen"/>
          <w:b/>
          <w:bCs/>
          <w:sz w:val="20"/>
          <w:szCs w:val="20"/>
          <w:lang w:val="ka-GE"/>
        </w:rPr>
        <w:t xml:space="preserve"> </w:t>
      </w:r>
      <w:r w:rsidR="00DD77E2">
        <w:rPr>
          <w:rFonts w:ascii="Sylfaen" w:hAnsi="Sylfaen"/>
          <w:b/>
          <w:bCs/>
          <w:sz w:val="20"/>
          <w:szCs w:val="20"/>
        </w:rPr>
        <w:t>2</w:t>
      </w:r>
      <w:r w:rsidR="002942F4">
        <w:rPr>
          <w:rFonts w:ascii="Sylfaen" w:hAnsi="Sylfaen"/>
          <w:b/>
          <w:bCs/>
          <w:sz w:val="20"/>
          <w:szCs w:val="20"/>
          <w:lang w:val="ka-GE"/>
        </w:rPr>
        <w:t>4</w:t>
      </w:r>
      <w:r w:rsidR="00E36C03">
        <w:rPr>
          <w:rFonts w:ascii="Sylfaen" w:hAnsi="Sylfaen"/>
          <w:b/>
          <w:bCs/>
          <w:sz w:val="20"/>
          <w:szCs w:val="20"/>
          <w:lang w:val="ka-GE"/>
        </w:rPr>
        <w:t>,1</w:t>
      </w:r>
      <w:r w:rsidR="005D76E5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E36C03">
        <w:rPr>
          <w:rFonts w:ascii="Sylfaen" w:hAnsi="Sylfaen"/>
          <w:b/>
          <w:bCs/>
          <w:sz w:val="20"/>
          <w:szCs w:val="20"/>
          <w:lang w:val="ka-GE"/>
        </w:rPr>
        <w:t>,2025</w:t>
      </w:r>
    </w:p>
    <w:sectPr w:rsidR="002519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27E09B" w14:textId="77777777" w:rsidR="00B20E0D" w:rsidRDefault="00B20E0D">
      <w:pPr>
        <w:spacing w:line="240" w:lineRule="auto"/>
      </w:pPr>
      <w:r>
        <w:separator/>
      </w:r>
    </w:p>
  </w:endnote>
  <w:endnote w:type="continuationSeparator" w:id="0">
    <w:p w14:paraId="679AFE8D" w14:textId="77777777" w:rsidR="00B20E0D" w:rsidRDefault="00B20E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EO-LitNusx">
    <w:panose1 w:val="020B7200000000000000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1924D" w14:textId="77777777" w:rsidR="003F587D" w:rsidRDefault="003F58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251980" w14:paraId="43F0F25F" w14:textId="77777777">
      <w:trPr>
        <w:trHeight w:val="507"/>
      </w:trPr>
      <w:tc>
        <w:tcPr>
          <w:tcW w:w="9073" w:type="dxa"/>
        </w:tcPr>
        <w:p w14:paraId="0AD7AE50" w14:textId="77777777" w:rsidR="00251980" w:rsidRDefault="00911C10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0F46EC9C" w14:textId="77777777" w:rsidR="00251980" w:rsidRDefault="00911C10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EEFE355" w14:textId="77777777" w:rsidR="00251980" w:rsidRDefault="00251980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D8EECB9" w14:textId="77777777" w:rsidR="00251980" w:rsidRDefault="0025198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89A69A" w14:textId="77777777" w:rsidR="003F587D" w:rsidRDefault="003F5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E1FAAF" w14:textId="77777777" w:rsidR="00B20E0D" w:rsidRDefault="00B20E0D">
      <w:pPr>
        <w:spacing w:after="0"/>
      </w:pPr>
      <w:r>
        <w:separator/>
      </w:r>
    </w:p>
  </w:footnote>
  <w:footnote w:type="continuationSeparator" w:id="0">
    <w:p w14:paraId="5CACBED7" w14:textId="77777777" w:rsidR="00B20E0D" w:rsidRDefault="00B20E0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0A65D5" w14:textId="77777777" w:rsidR="003F587D" w:rsidRDefault="003F58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744"/>
      <w:gridCol w:w="5176"/>
      <w:gridCol w:w="3712"/>
    </w:tblGrid>
    <w:tr w:rsidR="0097410A" w14:paraId="6FF07E71" w14:textId="0BF49810" w:rsidTr="0097410A">
      <w:trPr>
        <w:trHeight w:val="1105"/>
      </w:trPr>
      <w:tc>
        <w:tcPr>
          <w:tcW w:w="1744" w:type="dxa"/>
        </w:tcPr>
        <w:p w14:paraId="1F1AA781" w14:textId="77777777" w:rsidR="0097410A" w:rsidRDefault="0097410A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7452783B" wp14:editId="1ADB6380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6" w:type="dxa"/>
        </w:tcPr>
        <w:p w14:paraId="5C98C4CC" w14:textId="77777777" w:rsidR="0097410A" w:rsidRDefault="0097410A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6BC2A424" w14:textId="05E41676" w:rsidR="0097410A" w:rsidRPr="003F587D" w:rsidRDefault="0097410A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3F587D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3F587D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251FF7B5" w14:textId="77777777" w:rsidR="0097410A" w:rsidRDefault="0097410A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566EB3B1" w14:textId="77777777" w:rsidR="0097410A" w:rsidRDefault="0097410A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712" w:type="dxa"/>
          <w:vAlign w:val="center"/>
        </w:tcPr>
        <w:p w14:paraId="0BAFFF84" w14:textId="3A77A70B" w:rsidR="0097410A" w:rsidRDefault="0097410A" w:rsidP="0097410A">
          <w:pPr>
            <w:spacing w:after="0" w:line="240" w:lineRule="auto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 w:cs="Calibri"/>
              <w:noProof/>
              <w:sz w:val="22"/>
              <w:szCs w:val="22"/>
              <w:lang w:val="tr-TR" w:eastAsia="tr-TR"/>
            </w:rPr>
            <w:drawing>
              <wp:inline distT="0" distB="0" distL="0" distR="0" wp14:anchorId="1B503062" wp14:editId="6E5CDBD7">
                <wp:extent cx="1955320" cy="876663"/>
                <wp:effectExtent l="0" t="0" r="635" b="0"/>
                <wp:docPr id="1092740591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740591" name="Picture 1" descr="A close-up of a logo&#10;&#10;AI-generated content may be incorrect.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205" t="3036" r="4798" b="863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793" cy="8992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17A4B85" w14:textId="77777777" w:rsidR="0097410A" w:rsidRDefault="0097410A" w:rsidP="0097410A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</w:p>
      </w:tc>
    </w:tr>
  </w:tbl>
  <w:p w14:paraId="782F9987" w14:textId="77777777" w:rsidR="00251980" w:rsidRDefault="002519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A5F2D" w14:textId="77777777" w:rsidR="003F587D" w:rsidRDefault="003F58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141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4226"/>
    <w:rsid w:val="00025BF2"/>
    <w:rsid w:val="00031547"/>
    <w:rsid w:val="00035807"/>
    <w:rsid w:val="00055480"/>
    <w:rsid w:val="00072ED1"/>
    <w:rsid w:val="00073C1F"/>
    <w:rsid w:val="000A6F9F"/>
    <w:rsid w:val="001243BB"/>
    <w:rsid w:val="00136167"/>
    <w:rsid w:val="00146C77"/>
    <w:rsid w:val="00161A10"/>
    <w:rsid w:val="00165D21"/>
    <w:rsid w:val="00190CDE"/>
    <w:rsid w:val="00192066"/>
    <w:rsid w:val="001B2D07"/>
    <w:rsid w:val="001B2EA7"/>
    <w:rsid w:val="001B3F88"/>
    <w:rsid w:val="001D5517"/>
    <w:rsid w:val="001F3068"/>
    <w:rsid w:val="0024521B"/>
    <w:rsid w:val="00250A6B"/>
    <w:rsid w:val="00251980"/>
    <w:rsid w:val="00273435"/>
    <w:rsid w:val="002737DB"/>
    <w:rsid w:val="00281E4B"/>
    <w:rsid w:val="002942F4"/>
    <w:rsid w:val="002A5D03"/>
    <w:rsid w:val="002B1C2C"/>
    <w:rsid w:val="002F6DB2"/>
    <w:rsid w:val="00336A87"/>
    <w:rsid w:val="0035251D"/>
    <w:rsid w:val="00354E9B"/>
    <w:rsid w:val="00357533"/>
    <w:rsid w:val="00362BF4"/>
    <w:rsid w:val="0037020B"/>
    <w:rsid w:val="0038005F"/>
    <w:rsid w:val="003B06B9"/>
    <w:rsid w:val="003B2195"/>
    <w:rsid w:val="003D06AF"/>
    <w:rsid w:val="003D274C"/>
    <w:rsid w:val="003F587D"/>
    <w:rsid w:val="003F7B24"/>
    <w:rsid w:val="0041665D"/>
    <w:rsid w:val="0042422E"/>
    <w:rsid w:val="00453EAC"/>
    <w:rsid w:val="004675C1"/>
    <w:rsid w:val="004909CC"/>
    <w:rsid w:val="00491B0F"/>
    <w:rsid w:val="004A5CAA"/>
    <w:rsid w:val="004B368E"/>
    <w:rsid w:val="004C4D63"/>
    <w:rsid w:val="00501130"/>
    <w:rsid w:val="005174CE"/>
    <w:rsid w:val="005201E6"/>
    <w:rsid w:val="005455C8"/>
    <w:rsid w:val="00546450"/>
    <w:rsid w:val="0055028D"/>
    <w:rsid w:val="005505C5"/>
    <w:rsid w:val="00551EA3"/>
    <w:rsid w:val="005627A1"/>
    <w:rsid w:val="00562FCF"/>
    <w:rsid w:val="00591DEA"/>
    <w:rsid w:val="005D76E5"/>
    <w:rsid w:val="005E4BD5"/>
    <w:rsid w:val="005E6334"/>
    <w:rsid w:val="005F1030"/>
    <w:rsid w:val="005F2CD3"/>
    <w:rsid w:val="005F69EB"/>
    <w:rsid w:val="00626511"/>
    <w:rsid w:val="00635D17"/>
    <w:rsid w:val="00696B55"/>
    <w:rsid w:val="006A7CE7"/>
    <w:rsid w:val="006D5F96"/>
    <w:rsid w:val="00707751"/>
    <w:rsid w:val="00733BE0"/>
    <w:rsid w:val="00737194"/>
    <w:rsid w:val="00780748"/>
    <w:rsid w:val="00787D93"/>
    <w:rsid w:val="00792743"/>
    <w:rsid w:val="007B31F1"/>
    <w:rsid w:val="00812365"/>
    <w:rsid w:val="008236FC"/>
    <w:rsid w:val="00827901"/>
    <w:rsid w:val="008469A8"/>
    <w:rsid w:val="00847114"/>
    <w:rsid w:val="0087193A"/>
    <w:rsid w:val="008748B4"/>
    <w:rsid w:val="008C17B0"/>
    <w:rsid w:val="009000C1"/>
    <w:rsid w:val="00905E79"/>
    <w:rsid w:val="00911C10"/>
    <w:rsid w:val="009325D0"/>
    <w:rsid w:val="00936529"/>
    <w:rsid w:val="009431F7"/>
    <w:rsid w:val="009444F8"/>
    <w:rsid w:val="00953C00"/>
    <w:rsid w:val="00964EFC"/>
    <w:rsid w:val="0097410A"/>
    <w:rsid w:val="0097774A"/>
    <w:rsid w:val="009868F9"/>
    <w:rsid w:val="009915D9"/>
    <w:rsid w:val="009B423A"/>
    <w:rsid w:val="009B5686"/>
    <w:rsid w:val="009C361C"/>
    <w:rsid w:val="009D0A9F"/>
    <w:rsid w:val="009D6008"/>
    <w:rsid w:val="009E2159"/>
    <w:rsid w:val="009F1085"/>
    <w:rsid w:val="00A114C6"/>
    <w:rsid w:val="00A23A59"/>
    <w:rsid w:val="00A24835"/>
    <w:rsid w:val="00A40E2F"/>
    <w:rsid w:val="00A42BB4"/>
    <w:rsid w:val="00A6113D"/>
    <w:rsid w:val="00A84F4C"/>
    <w:rsid w:val="00A90A65"/>
    <w:rsid w:val="00AD4086"/>
    <w:rsid w:val="00AF00FE"/>
    <w:rsid w:val="00AF4D5F"/>
    <w:rsid w:val="00B135CF"/>
    <w:rsid w:val="00B16519"/>
    <w:rsid w:val="00B20E0D"/>
    <w:rsid w:val="00B27C1B"/>
    <w:rsid w:val="00B30B79"/>
    <w:rsid w:val="00B4772C"/>
    <w:rsid w:val="00B732D0"/>
    <w:rsid w:val="00B975AF"/>
    <w:rsid w:val="00BA6BB0"/>
    <w:rsid w:val="00BB7655"/>
    <w:rsid w:val="00BD267D"/>
    <w:rsid w:val="00BF12C6"/>
    <w:rsid w:val="00BF6122"/>
    <w:rsid w:val="00C03A80"/>
    <w:rsid w:val="00C04A86"/>
    <w:rsid w:val="00C10513"/>
    <w:rsid w:val="00C362AE"/>
    <w:rsid w:val="00C37158"/>
    <w:rsid w:val="00C42121"/>
    <w:rsid w:val="00C632C1"/>
    <w:rsid w:val="00CE4FA9"/>
    <w:rsid w:val="00CF0E5F"/>
    <w:rsid w:val="00CF2A19"/>
    <w:rsid w:val="00CF3B44"/>
    <w:rsid w:val="00CF458E"/>
    <w:rsid w:val="00D22540"/>
    <w:rsid w:val="00D2715D"/>
    <w:rsid w:val="00D32757"/>
    <w:rsid w:val="00D71365"/>
    <w:rsid w:val="00D80A09"/>
    <w:rsid w:val="00DD77E2"/>
    <w:rsid w:val="00DE2FD9"/>
    <w:rsid w:val="00DE5E8C"/>
    <w:rsid w:val="00E20C4B"/>
    <w:rsid w:val="00E20D99"/>
    <w:rsid w:val="00E21016"/>
    <w:rsid w:val="00E26921"/>
    <w:rsid w:val="00E30E33"/>
    <w:rsid w:val="00E357C1"/>
    <w:rsid w:val="00E36C03"/>
    <w:rsid w:val="00E42089"/>
    <w:rsid w:val="00E63AA1"/>
    <w:rsid w:val="00E810D1"/>
    <w:rsid w:val="00E97C45"/>
    <w:rsid w:val="00EC13D1"/>
    <w:rsid w:val="00ED3EFA"/>
    <w:rsid w:val="00EF4600"/>
    <w:rsid w:val="00F006FD"/>
    <w:rsid w:val="00F22549"/>
    <w:rsid w:val="00F43618"/>
    <w:rsid w:val="00F920DD"/>
    <w:rsid w:val="00FA434D"/>
    <w:rsid w:val="00FC431D"/>
    <w:rsid w:val="00FE69FD"/>
    <w:rsid w:val="00FF3649"/>
    <w:rsid w:val="12644E45"/>
    <w:rsid w:val="373314F5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E9B6871"/>
  <w15:docId w15:val="{C3077355-1FA2-45F0-9EB8-5666A7C5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3A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3A59"/>
    <w:rPr>
      <w:rFonts w:ascii="Segoe UI" w:eastAsiaTheme="minorEastAsia" w:hAnsi="Segoe UI" w:cs="Segoe UI"/>
      <w:kern w:val="2"/>
      <w:sz w:val="18"/>
      <w:szCs w:val="18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97</cp:revision>
  <cp:lastPrinted>2025-10-16T07:53:00Z</cp:lastPrinted>
  <dcterms:created xsi:type="dcterms:W3CDTF">2025-09-23T10:51:00Z</dcterms:created>
  <dcterms:modified xsi:type="dcterms:W3CDTF">2025-12-24T06:53:00Z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07DA2C0F5874481B82F2B64FE2CA19F0_13</vt:lpwstr>
  </property>
</Properties>
</file>