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eastAsiaTheme="minorEastAsia"/>
        </w:rPr>
      </w:pPr>
      <w:bookmarkStart w:id="0" w:name="_Toc342798910"/>
      <w:r>
        <w:rPr>
          <w:rFonts w:hint="default" w:ascii="Times New Roman" w:hAnsi="Times New Roman" w:cs="Times New Roman" w:eastAsiaTheme="minorEastAsia"/>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84"/>
          <w:szCs w:val="84"/>
        </w:rPr>
      </w:pPr>
      <w:r>
        <w:rPr>
          <w:rFonts w:hint="default" w:ascii="Times New Roman" w:hAnsi="Times New Roman" w:cs="Times New Roman" w:eastAsiaTheme="minorEastAsia"/>
          <w:b/>
          <w:sz w:val="84"/>
          <w:szCs w:val="84"/>
        </w:rPr>
        <w:t>实践课程报告</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b/>
          <w:sz w:val="36"/>
          <w:szCs w:val="36"/>
        </w:rPr>
      </w:pPr>
    </w:p>
    <w:p>
      <w:pPr>
        <w:ind w:firstLine="698" w:firstLineChars="193"/>
        <w:rPr>
          <w:rFonts w:hint="default" w:ascii="Times New Roman" w:hAnsi="Times New Roman" w:cs="Times New Roman" w:eastAsiaTheme="minorEastAsia"/>
          <w:b/>
          <w:sz w:val="36"/>
          <w:szCs w:val="36"/>
          <w:u w:val="single"/>
        </w:rPr>
      </w:pPr>
      <w:r>
        <w:rPr>
          <w:rFonts w:hint="default" w:ascii="Times New Roman" w:hAnsi="Times New Roman" w:cs="Times New Roman" w:eastAsiaTheme="minorEastAsia"/>
          <w:b/>
          <w:sz w:val="36"/>
          <w:szCs w:val="36"/>
        </w:rPr>
        <w:t>题目：</w:t>
      </w:r>
      <w:r>
        <w:rPr>
          <w:rFonts w:hint="default" w:ascii="Times New Roman" w:hAnsi="Times New Roman" w:cs="Times New Roman" w:eastAsiaTheme="minorEastAsia"/>
          <w:b/>
          <w:sz w:val="36"/>
          <w:szCs w:val="36"/>
          <w:u w:val="single"/>
        </w:rPr>
        <w:t xml:space="preserve">    Dragon 语言编译器实现    </w:t>
      </w:r>
    </w:p>
    <w:p>
      <w:pPr>
        <w:ind w:firstLine="698" w:firstLineChars="193"/>
        <w:rPr>
          <w:rFonts w:hint="default" w:ascii="Times New Roman" w:hAnsi="Times New Roman" w:cs="Times New Roman" w:eastAsiaTheme="minorEastAsia"/>
          <w:b/>
          <w:sz w:val="36"/>
          <w:szCs w:val="36"/>
          <w:u w:val="single"/>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课程名称：</w:t>
      </w:r>
      <w:r>
        <w:rPr>
          <w:rFonts w:hint="default" w:ascii="Times New Roman" w:hAnsi="Times New Roman" w:cs="Times New Roman" w:eastAsiaTheme="minorEastAsia"/>
          <w:b/>
          <w:sz w:val="28"/>
          <w:szCs w:val="28"/>
          <w:u w:val="single"/>
        </w:rPr>
        <w:t xml:space="preserve">      编译原理实践      </w:t>
      </w:r>
    </w:p>
    <w:p>
      <w:pPr>
        <w:ind w:firstLine="1805" w:firstLineChars="642"/>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专业班级：</w:t>
      </w:r>
      <w:r>
        <w:rPr>
          <w:rFonts w:hint="default" w:ascii="Times New Roman" w:hAnsi="Times New Roman" w:cs="Times New Roman" w:eastAsiaTheme="minorEastAsia"/>
          <w:b/>
          <w:sz w:val="28"/>
          <w:szCs w:val="28"/>
          <w:u w:val="single"/>
        </w:rPr>
        <w:t xml:space="preserve">  　　计科 1409 班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学    号：</w:t>
      </w:r>
      <w:r>
        <w:rPr>
          <w:rFonts w:hint="default" w:ascii="Times New Roman" w:hAnsi="Times New Roman" w:cs="Times New Roman" w:eastAsiaTheme="minorEastAsia"/>
          <w:b/>
          <w:sz w:val="28"/>
          <w:szCs w:val="28"/>
          <w:u w:val="single"/>
        </w:rPr>
        <w:t xml:space="preserve">       U201414800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姓    名：</w:t>
      </w:r>
      <w:r>
        <w:rPr>
          <w:rFonts w:hint="default" w:ascii="Times New Roman" w:hAnsi="Times New Roman" w:cs="Times New Roman" w:eastAsiaTheme="minorEastAsia"/>
          <w:b/>
          <w:sz w:val="28"/>
          <w:szCs w:val="28"/>
          <w:u w:val="single"/>
        </w:rPr>
        <w:t xml:space="preserve">       刘  一  龙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指导教师：</w:t>
      </w:r>
      <w:r>
        <w:rPr>
          <w:rFonts w:hint="default" w:ascii="Times New Roman" w:hAnsi="Times New Roman" w:cs="Times New Roman" w:eastAsiaTheme="minorEastAsia"/>
          <w:b/>
          <w:sz w:val="28"/>
          <w:szCs w:val="28"/>
          <w:u w:val="single"/>
        </w:rPr>
        <w:t xml:space="preserve">       邵  志  远       </w:t>
      </w:r>
    </w:p>
    <w:p>
      <w:pPr>
        <w:ind w:firstLine="1805" w:firstLineChars="642"/>
        <w:rPr>
          <w:rFonts w:hint="default" w:ascii="Times New Roman" w:hAnsi="Times New Roman" w:cs="Times New Roman" w:eastAsiaTheme="minorEastAsia"/>
          <w:b/>
          <w:sz w:val="28"/>
          <w:szCs w:val="28"/>
          <w:u w:val="single"/>
        </w:rPr>
      </w:pPr>
      <w:r>
        <w:rPr>
          <w:rFonts w:hint="default" w:ascii="Times New Roman" w:hAnsi="Times New Roman" w:cs="Times New Roman" w:eastAsiaTheme="minorEastAsia"/>
          <w:b/>
          <w:sz w:val="28"/>
          <w:szCs w:val="28"/>
        </w:rPr>
        <w:t>报告日期：</w:t>
      </w:r>
      <w:r>
        <w:rPr>
          <w:rFonts w:hint="default" w:ascii="Times New Roman" w:hAnsi="Times New Roman" w:cs="Times New Roman" w:eastAsiaTheme="minorEastAsia"/>
          <w:b/>
          <w:sz w:val="28"/>
          <w:szCs w:val="28"/>
          <w:u w:val="single"/>
        </w:rPr>
        <w:t xml:space="preserve">     2017年1月14日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jc w:val="center"/>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计算机科学与技术学院</w:t>
      </w:r>
      <w:r>
        <w:rPr>
          <w:rFonts w:hint="default" w:ascii="Times New Roman" w:hAnsi="Times New Roman" w:cs="Times New Roman" w:eastAsiaTheme="minorEastAsia"/>
          <w:szCs w:val="21"/>
        </w:rPr>
        <w:t xml:space="preserve"> </w:t>
      </w:r>
    </w:p>
    <w:p>
      <w:pPr>
        <w:pStyle w:val="27"/>
        <w:widowControl/>
        <w:spacing w:line="300" w:lineRule="auto"/>
        <w:ind w:firstLine="0" w:firstLineChars="0"/>
        <w:jc w:val="center"/>
        <w:rPr>
          <w:rFonts w:hint="default" w:ascii="Times New Roman" w:hAnsi="Times New Roman" w:cs="Times New Roman" w:eastAsiaTheme="minorEastAsia"/>
        </w:rPr>
      </w:pPr>
      <w:r>
        <w:rPr>
          <w:rFonts w:hint="default" w:ascii="Times New Roman" w:hAnsi="Times New Roman" w:cs="Times New Roman" w:eastAsiaTheme="minorEastAsia"/>
          <w:b/>
          <w:sz w:val="30"/>
          <w:szCs w:val="30"/>
        </w:rPr>
        <w:br w:type="page"/>
      </w:r>
      <w:bookmarkEnd w:id="0"/>
      <w:r>
        <w:rPr>
          <w:rFonts w:hint="default" w:ascii="Times New Roman" w:hAnsi="Times New Roman" w:cs="Times New Roman" w:eastAsiaTheme="minorEastAsia"/>
          <w:b/>
          <w:sz w:val="30"/>
          <w:szCs w:val="30"/>
          <w:lang w:val="zh-CN"/>
        </w:rPr>
        <w:t>目</w:t>
      </w:r>
      <w:r>
        <w:rPr>
          <w:rFonts w:hint="default" w:cs="Times New Roman" w:eastAsiaTheme="minorEastAsia"/>
          <w:b/>
          <w:sz w:val="30"/>
          <w:szCs w:val="30"/>
        </w:rPr>
        <w:t xml:space="preserve">  </w:t>
      </w:r>
      <w:r>
        <w:rPr>
          <w:rFonts w:hint="default" w:ascii="Times New Roman" w:hAnsi="Times New Roman" w:cs="Times New Roman" w:eastAsiaTheme="minorEastAsia"/>
          <w:b/>
          <w:sz w:val="30"/>
          <w:szCs w:val="30"/>
          <w:lang w:val="zh-CN"/>
        </w:rPr>
        <w:t>录</w:t>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b/>
          <w:sz w:val="30"/>
          <w:szCs w:val="30"/>
        </w:rPr>
        <w:fldChar w:fldCharType="begin"/>
      </w:r>
      <w:r>
        <w:rPr>
          <w:rFonts w:hint="default" w:ascii="Times New Roman" w:hAnsi="Times New Roman" w:cs="Times New Roman" w:eastAsiaTheme="minorEastAsia"/>
          <w:b/>
          <w:sz w:val="30"/>
          <w:szCs w:val="30"/>
        </w:rPr>
        <w:instrText xml:space="preserve">TOC \o "1-3" \h \u </w:instrText>
      </w:r>
      <w:r>
        <w:rPr>
          <w:rFonts w:hint="default" w:ascii="Times New Roman" w:hAnsi="Times New Roman" w:cs="Times New Roman" w:eastAsiaTheme="minorEastAsia"/>
          <w:b/>
          <w:sz w:val="30"/>
          <w:szCs w:val="30"/>
        </w:rPr>
        <w:fldChar w:fldCharType="separate"/>
      </w: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_Toc779505207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1选题背景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_Toc779505207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_Toc740849389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1.1任务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_Toc740849389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_Toc1079335120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1.2目标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_Toc1079335120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_Toc1948302203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1.3 源语言定义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_Toc1948302203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_Toc1028690505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bCs/>
          <w:kern w:val="2"/>
          <w:lang w:val="en-US" w:eastAsia="zh-CN" w:bidi="ar-SA"/>
        </w:rPr>
        <w:t>2实验一 词法分析和语法分析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_Toc1028690505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_Toc1095409141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2.1单词文法描述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_Toc1095409141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_Toc221004509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2.1.1 常量规则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_Toc221004509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_Toc1927791858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2.1.2 注释规则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_Toc1927791858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_Toc1995156923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2.1.3 规则综述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_Toc1995156923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_Toc725174400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2.2语言文法描述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_Toc725174400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_Toc921941510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2.2.1 if-else 冲突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_Toc921941510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_Toc572311180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2.2.2 expr 冲突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_Toc572311180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_Toc696907566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2.3 词法分析器的设计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_Toc696907566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_Toc733730239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2.3.1 调试信息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_Toc733730239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_Toc782961066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2.3.2 设计综述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_Toc782961066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_Toc659465534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2.4 语法分析器设计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_Toc659465534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_Toc2089013435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2.4.1 错误恢复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_Toc2089013435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_Toc1581501185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2.4.2 错误提示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_Toc1581501185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_Toc2142015688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2.4.3 生成语法树</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_Toc2142015688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_Toc74110273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2.5语法分析器实现结果展示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_Toc74110273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_Toc133904309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2.5.1 语法报错功能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_Toc133904309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12</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_Toc201484024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eastAsia="宋体" w:cs="Times New Roman"/>
          <w:kern w:val="2"/>
          <w:lang w:val="en-US" w:eastAsia="zh-CN" w:bidi="ar-SA"/>
        </w:rPr>
        <w:t>2.5.2 语法树生成功能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_Toc201484024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_Toc696661945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3语义分析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_Toc696661945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_Toc1148196713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3.1语义表示方法描述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_Toc1148196713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_Toc863597475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3.2符号表结构定义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_Toc863597475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_Toc65116027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3.3错误类型码定义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_Toc65116027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_Toc1452271121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3.4 语义分析实现技术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_Toc1452271121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_Toc1102201809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3.5语义分析结果展示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_Toc1102201809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23</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_Toc1988159792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4中间代码生成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_Toc1988159792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_Toc282126473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4.1中间代码格式定义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_Toc282126473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_Toc516286858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4.2中间代码生成规则定义</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_Toc516286858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_Toc620181351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4.3 中间代码生成过程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_Toc620181351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_Toc1022975862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4.4代码优化</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_Toc1022975862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_Toc1595621978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4.5 中间代码生成结果展示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_Toc1595621978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24</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_Toc420999906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5目标代码生成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_Toc420999906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_Toc2051666367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5.1指令集选择</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_Toc2051666367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_Toc543547471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5.2寄存器分配算法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_Toc543547471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_Toc642004415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5.3 目标代码生成算法</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_Toc642004415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_Toc1831974578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5.4 目标代码生成结果展示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_Toc1831974578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_Toc391220746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5.5目标代码运行结果展示</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_Toc391220746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25</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_Toc1367178815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6结束语</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_Toc1367178815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_Toc606432440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6.1 实践课程小结</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_Toc606432440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_Toc963531926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lang w:val="en-US" w:eastAsia="zh-CN" w:bidi="ar-SA"/>
        </w:rPr>
        <w:t>6.2自己的亲身体会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_Toc963531926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26</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15"/>
        <w:tabs>
          <w:tab w:val="right" w:leader="dot" w:pos="8306"/>
        </w:tabs>
        <w:rPr>
          <w:rFonts w:ascii="Times New Roman" w:hAnsi="Times New Roman" w:eastAsia="宋体" w:cs="Times New Roman"/>
          <w:kern w:val="2"/>
          <w:lang w:val="en-US" w:eastAsia="zh-CN" w:bidi="ar-SA"/>
        </w:rPr>
      </w:pPr>
      <w:r>
        <w:rPr>
          <w:rFonts w:hint="default" w:ascii="Times New Roman" w:hAnsi="Times New Roman" w:cs="Times New Roman" w:eastAsiaTheme="minorEastAsia"/>
          <w:kern w:val="2"/>
          <w:szCs w:val="30"/>
          <w:lang w:val="en-US" w:eastAsia="zh-CN" w:bidi="ar-SA"/>
        </w:rPr>
        <w:fldChar w:fldCharType="begin"/>
      </w:r>
      <w:r>
        <w:rPr>
          <w:rFonts w:hint="default" w:ascii="Times New Roman" w:hAnsi="Times New Roman" w:cs="Times New Roman" w:eastAsiaTheme="minorEastAsia"/>
          <w:kern w:val="2"/>
          <w:szCs w:val="30"/>
          <w:lang w:val="en-US" w:eastAsia="zh-CN" w:bidi="ar-SA"/>
        </w:rPr>
        <w:instrText xml:space="preserve"> HYPERLINK \l _Toc2064086381 </w:instrText>
      </w:r>
      <w:r>
        <w:rPr>
          <w:rFonts w:hint="default" w:ascii="Times New Roman" w:hAnsi="Times New Roman" w:cs="Times New Roman" w:eastAsiaTheme="minorEastAsia"/>
          <w:kern w:val="2"/>
          <w:szCs w:val="30"/>
          <w:lang w:val="en-US" w:eastAsia="zh-CN" w:bidi="ar-SA"/>
        </w:rPr>
        <w:fldChar w:fldCharType="separate"/>
      </w:r>
      <w:r>
        <w:rPr>
          <w:rFonts w:hint="default" w:ascii="Times New Roman" w:hAnsi="Times New Roman" w:cs="Times New Roman" w:eastAsiaTheme="minorEastAsia"/>
          <w:kern w:val="2"/>
          <w:szCs w:val="30"/>
          <w:lang w:val="en-US" w:eastAsia="zh-CN" w:bidi="ar-SA"/>
        </w:rPr>
        <w:t>参考文献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_Toc2064086381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27</w:t>
      </w:r>
      <w:r>
        <w:rPr>
          <w:rFonts w:ascii="Times New Roman" w:hAnsi="Times New Roman" w:eastAsia="宋体" w:cs="Times New Roman"/>
          <w:kern w:val="2"/>
          <w:lang w:val="en-US" w:eastAsia="zh-CN" w:bidi="ar-SA"/>
        </w:rPr>
        <w:fldChar w:fldCharType="end"/>
      </w:r>
      <w:r>
        <w:rPr>
          <w:rFonts w:hint="default" w:ascii="Times New Roman" w:hAnsi="Times New Roman" w:cs="Times New Roman" w:eastAsiaTheme="minorEastAsia"/>
          <w:kern w:val="2"/>
          <w:szCs w:val="30"/>
          <w:lang w:val="en-US" w:eastAsia="zh-CN" w:bidi="ar-SA"/>
        </w:rPr>
        <w:fldChar w:fldCharType="end"/>
      </w:r>
    </w:p>
    <w:p>
      <w:pPr>
        <w:pStyle w:val="27"/>
        <w:widowControl/>
        <w:numPr>
          <w:ilvl w:val="0"/>
          <w:numId w:val="0"/>
        </w:numPr>
        <w:spacing w:line="300" w:lineRule="auto"/>
        <w:ind w:leftChars="0"/>
        <w:outlineLvl w:val="0"/>
        <w:rPr>
          <w:rFonts w:hint="default" w:ascii="Times New Roman" w:hAnsi="Times New Roman" w:cs="Times New Roman" w:eastAsiaTheme="minorEastAsia"/>
          <w:b/>
          <w:sz w:val="30"/>
          <w:szCs w:val="30"/>
        </w:rPr>
        <w:sectPr>
          <w:type w:val="continuous"/>
          <w:pgSz w:w="11906" w:h="16838"/>
          <w:pgMar w:top="1440" w:right="1800" w:bottom="1440" w:left="1800" w:header="851" w:footer="992" w:gutter="0"/>
          <w:pgNumType w:start="1"/>
          <w:cols w:space="720" w:num="1"/>
          <w:docGrid w:type="lines" w:linePitch="312" w:charSpace="0"/>
        </w:sectPr>
      </w:pPr>
      <w:r>
        <w:rPr>
          <w:rFonts w:hint="default" w:ascii="Times New Roman" w:hAnsi="Times New Roman" w:cs="Times New Roman" w:eastAsiaTheme="minorEastAsia"/>
          <w:kern w:val="2"/>
          <w:szCs w:val="30"/>
          <w:lang w:val="en-US" w:eastAsia="zh-CN" w:bidi="ar-SA"/>
        </w:rPr>
        <w:fldChar w:fldCharType="end"/>
      </w:r>
    </w:p>
    <w:p>
      <w:pPr>
        <w:pStyle w:val="2"/>
        <w:jc w:val="center"/>
        <w:rPr>
          <w:rFonts w:hint="default" w:ascii="Times New Roman" w:hAnsi="Times New Roman" w:cs="Times New Roman" w:eastAsiaTheme="minorEastAsia"/>
        </w:rPr>
      </w:pPr>
      <w:bookmarkStart w:id="1" w:name="_Toc779505207"/>
      <w:bookmarkStart w:id="2" w:name="_Toc376773652"/>
      <w:r>
        <w:rPr>
          <w:rFonts w:hint="default" w:ascii="Times New Roman" w:hAnsi="Times New Roman" w:cs="Times New Roman" w:eastAsiaTheme="minorEastAsia"/>
        </w:rPr>
        <w:t>1选题背景</w:t>
      </w:r>
      <w:bookmarkEnd w:id="1"/>
      <w:bookmarkEnd w:id="2"/>
    </w:p>
    <w:p>
      <w:pPr>
        <w:pStyle w:val="21"/>
        <w:rPr>
          <w:rFonts w:hint="default" w:ascii="Times New Roman" w:hAnsi="Times New Roman" w:cs="Times New Roman" w:eastAsiaTheme="minorEastAsia"/>
        </w:rPr>
      </w:pPr>
      <w:bookmarkStart w:id="3" w:name="_Toc740849389"/>
      <w:r>
        <w:rPr>
          <w:rFonts w:hint="default" w:ascii="Times New Roman" w:hAnsi="Times New Roman" w:cs="Times New Roman" w:eastAsiaTheme="minorEastAsia"/>
        </w:rPr>
        <w:t>1.1任务</w:t>
      </w:r>
      <w:bookmarkEnd w:id="3"/>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主要是通过对简单编译器的完整实现，加深课程中关键算法的理解，提高学生对系统软件编写的能力。</w:t>
      </w:r>
    </w:p>
    <w:p>
      <w:pPr>
        <w:pStyle w:val="21"/>
        <w:rPr>
          <w:rFonts w:hint="default" w:ascii="Times New Roman" w:hAnsi="Times New Roman" w:cs="Times New Roman" w:eastAsiaTheme="minorEastAsia"/>
        </w:rPr>
      </w:pPr>
      <w:bookmarkStart w:id="4" w:name="_Toc1079335120"/>
      <w:r>
        <w:rPr>
          <w:rFonts w:hint="default" w:ascii="Times New Roman" w:hAnsi="Times New Roman" w:cs="Times New Roman" w:eastAsiaTheme="minorEastAsia"/>
        </w:rPr>
        <w:t>1.2目标</w:t>
      </w:r>
      <w:bookmarkEnd w:id="4"/>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本次课程实践目标是构造一个高级语言的子集的编译器，目标代码是汇编语言。按照任务书，实现的方案可以有很多种选择。</w:t>
      </w:r>
    </w:p>
    <w:p>
      <w:pPr>
        <w:pStyle w:val="21"/>
        <w:rPr>
          <w:rFonts w:hint="default" w:ascii="Times New Roman" w:hAnsi="Times New Roman" w:cs="Times New Roman" w:eastAsiaTheme="minorEastAsia"/>
        </w:rPr>
      </w:pPr>
      <w:bookmarkStart w:id="5" w:name="_Toc1948302203"/>
      <w:r>
        <w:rPr>
          <w:rFonts w:hint="default" w:ascii="Times New Roman" w:hAnsi="Times New Roman" w:cs="Times New Roman" w:eastAsiaTheme="minorEastAsia"/>
        </w:rPr>
        <w:t>1.3 源语言定义</w:t>
      </w:r>
      <w:bookmarkEnd w:id="5"/>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Dragon 语言是基于 Decaf 语言的一门简单的支持面向对象范式的语言。其语言基本定义如下（仿巴库斯-瑙尔范式，并结合扩展正则表达式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program:</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CLASS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 EXTENDS IDENTIFIER '{' fields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field:</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func_def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VOID</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CLASS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type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func_def:</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type IDENTIFIER '=' '(' formals ')' OP_ARROW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formals: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stmt_block:</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stmts:</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var_def</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simple_stmt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if_stmt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while_stmt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for_stmt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return_stmt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print_stmt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stmt_block</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simple_stmt: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 '=' right_val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left_val: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 IDENTIFIER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IF '(' expr ')' 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IF '(' expr ')' stmt ELSE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while_stmt:</w:t>
      </w:r>
    </w:p>
    <w:p>
      <w:pPr>
        <w:spacing w:line="300" w:lineRule="auto"/>
        <w:ind w:left="420" w:leftChars="0"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WHILE '(' bool_expr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FOR '(' simple_stmt ';' expr ';' simple_stmt ')' stmt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RETURN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print_stmt: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PRINT '(' exprs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call:</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 IDENTIFIER '(' actuals ')'</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receiver: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actuals:</w:t>
      </w:r>
    </w:p>
    <w:p>
      <w:pPr>
        <w:spacing w:line="300" w:lineRule="auto"/>
        <w:ind w:firstLine="420" w:firstLineChars="0"/>
        <w:rPr>
          <w:rFonts w:hint="default" w:ascii="Times New Roman" w:hAnsi="Times New Roman" w:cs="Times New Roman" w:eastAsiaTheme="minorEastAsia"/>
        </w:rPr>
      </w:pPr>
      <w:r>
        <w:rPr>
          <w:rFonts w:hint="default" w:ascii="Times New Roman" w:hAnsi="Times New Roman" w:cs="Times New Roman" w:eastAsiaTheme="minorEastAsia"/>
        </w:rPr>
        <w:t>`</w:t>
      </w:r>
      <w:r>
        <w:rPr>
          <w:rFonts w:hint="default" w:ascii="Times New Roman" w:hAnsi="Times New Roman" w:cs="Times New Roman" w:eastAsiaTheme="minorEastAsia"/>
        </w:rPr>
        <w:tab/>
      </w:r>
      <w:r>
        <w:rPr>
          <w:rFonts w:hint="default" w:ascii="Times New Roman" w:hAnsi="Times New Roman" w:cs="Times New Roman" w:eastAsiaTheme="minorEastAsia"/>
        </w:rPr>
        <w:t>(exprs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exprs:</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expr:</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left_val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THIS</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call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'&lt;'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OP_LE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'&gt;'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OP_GE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OP_EQ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OP_NE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OP_AND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expr OP_OR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 expr</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READINTEGER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READLINE '('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IDENTIFIER '(' actuals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NEW type '[' expr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w:t>
      </w:r>
    </w:p>
    <w:p>
      <w:pPr>
        <w:spacing w:line="300" w:lineRule="auto"/>
        <w:ind w:left="420" w:leftChars="0"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CONSTANT_INT</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CONSTANT_BOOL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CONSTANT_STRING</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 NIL</w:t>
      </w:r>
    </w:p>
    <w:p>
      <w:pPr>
        <w:spacing w:line="30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 xml:space="preserve">    ;</w:t>
      </w:r>
    </w:p>
    <w:p>
      <w:pPr>
        <w:pStyle w:val="2"/>
        <w:jc w:val="center"/>
        <w:rPr>
          <w:rFonts w:hint="default" w:ascii="Times New Roman" w:hAnsi="Times New Roman" w:cs="Times New Roman" w:eastAsiaTheme="minorEastAsia"/>
        </w:rPr>
      </w:pPr>
      <w:bookmarkStart w:id="6" w:name="_Toc376773653"/>
      <w:bookmarkStart w:id="7" w:name="_Toc1028690505"/>
      <w:r>
        <w:rPr>
          <w:rStyle w:val="33"/>
          <w:rFonts w:hint="default"/>
          <w:b/>
          <w:bCs/>
        </w:rPr>
        <w:t>2</w:t>
      </w:r>
      <w:bookmarkEnd w:id="6"/>
      <w:r>
        <w:rPr>
          <w:rStyle w:val="33"/>
          <w:rFonts w:hint="default"/>
          <w:b/>
          <w:bCs/>
        </w:rPr>
        <w:t>实验一 词法分析和语法分析</w:t>
      </w:r>
      <w:bookmarkEnd w:id="7"/>
    </w:p>
    <w:p>
      <w:pPr>
        <w:pStyle w:val="21"/>
        <w:rPr>
          <w:rFonts w:hint="default" w:ascii="Times New Roman" w:hAnsi="Times New Roman" w:cs="Times New Roman" w:eastAsiaTheme="minorEastAsia"/>
        </w:rPr>
      </w:pPr>
      <w:bookmarkStart w:id="8" w:name="_Toc1095409141"/>
      <w:r>
        <w:rPr>
          <w:rFonts w:hint="default" w:ascii="Times New Roman" w:hAnsi="Times New Roman" w:cs="Times New Roman" w:eastAsiaTheme="minorEastAsia"/>
        </w:rPr>
        <w:t>2.1单词文法描述</w:t>
      </w:r>
      <w:bookmarkEnd w:id="8"/>
    </w:p>
    <w:p>
      <w:pPr>
        <w:ind w:firstLine="420" w:firstLineChars="0"/>
        <w:rPr>
          <w:rFonts w:hint="default" w:cs="Times New Roman" w:eastAsiaTheme="minorEastAsia"/>
        </w:rPr>
      </w:pPr>
      <w:r>
        <w:rPr>
          <w:rFonts w:hint="default" w:ascii="Times New Roman" w:hAnsi="Times New Roman" w:cs="Times New Roman" w:eastAsiaTheme="minorEastAsia"/>
        </w:rPr>
        <w:t>词法分析阶段所需要做的工作为将输入串按照一定的词法规则解析成 token 序列，提供给下一编译阶段（语法分析）使用</w:t>
      </w:r>
      <w:r>
        <w:rPr>
          <w:rFonts w:hint="default" w:cs="Times New Roman" w:eastAsiaTheme="minorEastAsia"/>
        </w:rPr>
        <w:t>。</w:t>
      </w:r>
      <w:r>
        <w:rPr>
          <w:rFonts w:hint="default" w:ascii="Times New Roman" w:hAnsi="Times New Roman" w:cs="Times New Roman" w:eastAsiaTheme="minorEastAsia"/>
        </w:rPr>
        <w:t>在 Dragon 语言中，token 大致分为四类，关键字</w:t>
      </w:r>
      <w:r>
        <w:rPr>
          <w:rFonts w:hint="default" w:cs="Times New Roman" w:eastAsiaTheme="minorEastAsia"/>
        </w:rPr>
        <w:t>、标识符、常量、运算符（包括分隔符）。由于 Flex 的最长匹配与最先匹配原则，应将关键字列在词法规则描述的最前部，才可避免将关键字识别成标识符的错误。</w:t>
      </w:r>
    </w:p>
    <w:p>
      <w:pPr>
        <w:ind w:firstLine="420" w:firstLineChars="0"/>
        <w:rPr>
          <w:rFonts w:hint="default" w:cs="Times New Roman" w:eastAsiaTheme="minorEastAsia"/>
        </w:rPr>
      </w:pPr>
      <w:r>
        <w:rPr>
          <w:rFonts w:hint="default" w:cs="Times New Roman" w:eastAsiaTheme="minorEastAsia"/>
        </w:rPr>
        <w:t>确定好 token 的基本分类与解析优先级后，便可以开始编写词法规则描述。其中，需要特别注意各个常量的词法规则与注释规则的解析。</w:t>
      </w:r>
    </w:p>
    <w:p>
      <w:pPr>
        <w:pStyle w:val="4"/>
        <w:rPr>
          <w:rFonts w:hint="default"/>
        </w:rPr>
      </w:pPr>
      <w:bookmarkStart w:id="9" w:name="_Toc221004509"/>
      <w:r>
        <w:rPr>
          <w:rFonts w:hint="default"/>
        </w:rPr>
        <w:t>2.1.1 常量规则</w:t>
      </w:r>
      <w:bookmarkEnd w:id="9"/>
    </w:p>
    <w:p>
      <w:pPr>
        <w:ind w:firstLine="420" w:firstLineChars="0"/>
        <w:rPr>
          <w:rFonts w:hint="default"/>
        </w:rPr>
      </w:pPr>
      <w:r>
        <w:rPr>
          <w:rFonts w:hint="default"/>
        </w:rPr>
        <w:t>10进制整型常量：0 或 非 0 开始的数字串，得到正则表达式为 0|[1-9]{0-9}；</w:t>
      </w:r>
    </w:p>
    <w:p>
      <w:pPr>
        <w:ind w:firstLine="420" w:firstLineChars="0"/>
        <w:rPr>
          <w:rFonts w:hint="default"/>
        </w:rPr>
      </w:pPr>
      <w:r>
        <w:rPr>
          <w:rFonts w:hint="default"/>
        </w:rPr>
        <w:t>16进制整型常量：0x 或 0X 开始的数字串（包括a-f、A-F），得到正则表达式为0[xX]{a-fA-F0-9}+；</w:t>
      </w:r>
    </w:p>
    <w:p>
      <w:pPr>
        <w:ind w:firstLine="420" w:firstLineChars="0"/>
        <w:rPr>
          <w:rFonts w:hint="default"/>
        </w:rPr>
      </w:pPr>
      <w:r>
        <w:rPr>
          <w:rFonts w:hint="default"/>
        </w:rPr>
        <w:t>字符串常量：以 “ “ 为开头与结尾的任意串，得到正则表达式为 \"(\\.|[^\\"\n])*\"。值得一提的是，为了编译器实现逻辑上的统一整洁，并没有编写真正的输出函数，而是直接利用 linux C 中的标准格式化输出函数（printf），从而实现了一定程度上（可以说十分完备的）转义字符支持。</w:t>
      </w:r>
    </w:p>
    <w:p>
      <w:pPr>
        <w:ind w:firstLine="420" w:firstLineChars="0"/>
        <w:rPr>
          <w:rFonts w:hint="default"/>
        </w:rPr>
      </w:pPr>
      <w:r>
        <w:rPr>
          <w:rFonts w:hint="default"/>
        </w:rPr>
        <w:t>e.g string s; s = “\nreturn”; Print(s);</w:t>
      </w:r>
    </w:p>
    <w:p>
      <w:pPr>
        <w:ind w:firstLine="420" w:firstLineChars="0"/>
        <w:rPr>
          <w:rFonts w:hint="default"/>
        </w:rPr>
      </w:pPr>
      <w:r>
        <w:rPr>
          <w:rFonts w:hint="default"/>
        </w:rPr>
        <w:t>上述程序会将 “\n” 转义为换行符进行输出。</w:t>
      </w:r>
    </w:p>
    <w:p>
      <w:pPr>
        <w:pStyle w:val="4"/>
        <w:rPr>
          <w:rFonts w:hint="default"/>
        </w:rPr>
      </w:pPr>
      <w:bookmarkStart w:id="10" w:name="_Toc1927791858"/>
      <w:r>
        <w:rPr>
          <w:rFonts w:hint="default"/>
        </w:rPr>
        <w:t>2.1.2 注释规则</w:t>
      </w:r>
      <w:bookmarkEnd w:id="10"/>
    </w:p>
    <w:p>
      <w:pPr>
        <w:ind w:firstLine="420" w:firstLineChars="0"/>
        <w:rPr>
          <w:rFonts w:hint="default"/>
        </w:rPr>
      </w:pPr>
      <w:r>
        <w:rPr>
          <w:rFonts w:hint="default"/>
        </w:rPr>
        <w:t>行注释：由 // 开始直至换行符即可，得到正则表达式为 "//"[^\n]*；</w:t>
      </w:r>
    </w:p>
    <w:p>
      <w:pPr>
        <w:ind w:firstLine="420" w:firstLineChars="0"/>
        <w:rPr>
          <w:rFonts w:hint="default"/>
        </w:rPr>
      </w:pPr>
      <w:r>
        <w:rPr>
          <w:rFonts w:hint="default"/>
        </w:rPr>
        <w:t>块注释：块注释的识别借用了函数，当解析到 /* 后调用识别块注释的函数，如下所示：</w:t>
      </w:r>
    </w:p>
    <w:p>
      <w:pPr>
        <w:ind w:firstLine="420" w:firstLineChars="0"/>
        <w:rPr>
          <w:rFonts w:hint="default"/>
        </w:rPr>
      </w:pPr>
      <w:r>
        <w:rPr>
          <w:rFonts w:hint="default"/>
        </w:rPr>
        <w:t xml:space="preserve">    while ((ch = yyinput()) != '\0' &amp;&amp; ch != EOF) {</w:t>
      </w:r>
    </w:p>
    <w:p>
      <w:pPr>
        <w:ind w:firstLine="420" w:firstLineChars="0"/>
        <w:rPr>
          <w:rFonts w:hint="default"/>
        </w:rPr>
      </w:pPr>
      <w:r>
        <w:rPr>
          <w:rFonts w:hint="default"/>
        </w:rPr>
        <w:t xml:space="preserve">        if (ch == '\n') {</w:t>
      </w:r>
    </w:p>
    <w:p>
      <w:pPr>
        <w:ind w:firstLine="420" w:firstLineChars="0"/>
        <w:rPr>
          <w:rFonts w:hint="default"/>
        </w:rPr>
      </w:pPr>
      <w:r>
        <w:rPr>
          <w:rFonts w:hint="default"/>
        </w:rPr>
        <w:t xml:space="preserve">            srcbuf_append("\n");</w:t>
      </w:r>
    </w:p>
    <w:p>
      <w:pPr>
        <w:ind w:firstLine="420" w:firstLineChars="0"/>
        <w:rPr>
          <w:rFonts w:hint="default"/>
        </w:rPr>
      </w:pPr>
      <w:r>
        <w:rPr>
          <w:rFonts w:hint="default"/>
        </w:rPr>
        <w:t xml:space="preserve">        }</w:t>
      </w:r>
    </w:p>
    <w:p>
      <w:pPr>
        <w:ind w:firstLine="420" w:firstLineChars="0"/>
        <w:rPr>
          <w:rFonts w:hint="default"/>
        </w:rPr>
      </w:pPr>
    </w:p>
    <w:p>
      <w:pPr>
        <w:ind w:firstLine="420" w:firstLineChars="0"/>
        <w:rPr>
          <w:rFonts w:hint="default"/>
        </w:rPr>
      </w:pPr>
      <w:r>
        <w:rPr>
          <w:rFonts w:hint="default"/>
        </w:rPr>
        <w:t xml:space="preserve">        if (prev == '*' &amp;&amp; ch == '/') {</w:t>
      </w:r>
    </w:p>
    <w:p>
      <w:pPr>
        <w:ind w:firstLine="420" w:firstLineChars="0"/>
        <w:rPr>
          <w:rFonts w:hint="default"/>
        </w:rPr>
      </w:pPr>
      <w:r>
        <w:rPr>
          <w:rFonts w:hint="default"/>
        </w:rPr>
        <w:t xml:space="preserve">            return;</w:t>
      </w:r>
    </w:p>
    <w:p>
      <w:pPr>
        <w:ind w:firstLine="420" w:firstLineChars="0"/>
        <w:rPr>
          <w:rFonts w:hint="default"/>
        </w:rPr>
      </w:pPr>
      <w:r>
        <w:rPr>
          <w:rFonts w:hint="default"/>
        </w:rPr>
        <w:t xml:space="preserve">        } else {</w:t>
      </w:r>
    </w:p>
    <w:p>
      <w:pPr>
        <w:ind w:firstLine="420" w:firstLineChars="0"/>
        <w:rPr>
          <w:rFonts w:hint="default"/>
        </w:rPr>
      </w:pPr>
      <w:r>
        <w:rPr>
          <w:rFonts w:hint="default"/>
        </w:rPr>
        <w:t xml:space="preserve">            prev = ch;</w:t>
      </w:r>
    </w:p>
    <w:p>
      <w:pPr>
        <w:ind w:firstLine="420" w:firstLineChars="0"/>
        <w:rPr>
          <w:rFonts w:hint="default"/>
        </w:rPr>
      </w:pPr>
      <w:r>
        <w:rPr>
          <w:rFonts w:hint="default"/>
        </w:rPr>
        <w:t xml:space="preserve">        }</w:t>
      </w:r>
    </w:p>
    <w:p>
      <w:pPr>
        <w:ind w:firstLine="420" w:firstLineChars="0"/>
        <w:rPr>
          <w:rFonts w:hint="default"/>
        </w:rPr>
      </w:pPr>
      <w:r>
        <w:rPr>
          <w:rFonts w:hint="default"/>
        </w:rPr>
        <w:t xml:space="preserve">    }</w:t>
      </w:r>
    </w:p>
    <w:p>
      <w:pPr>
        <w:ind w:firstLine="420" w:firstLineChars="0"/>
        <w:rPr>
          <w:rFonts w:hint="default"/>
        </w:rPr>
      </w:pPr>
      <w:r>
        <w:rPr>
          <w:rFonts w:hint="default"/>
        </w:rPr>
        <w:t>上述代码实现了一个简单的状态机，用于识别是否遇到了 */，即可完成块注释的识别。</w:t>
      </w:r>
    </w:p>
    <w:p>
      <w:pPr>
        <w:pStyle w:val="4"/>
        <w:rPr>
          <w:rFonts w:hint="default"/>
        </w:rPr>
      </w:pPr>
      <w:bookmarkStart w:id="11" w:name="_Toc1995156923"/>
      <w:r>
        <w:rPr>
          <w:rFonts w:hint="default"/>
        </w:rPr>
        <w:t>2.1.3 规则综述</w:t>
      </w:r>
      <w:bookmarkEnd w:id="11"/>
    </w:p>
    <w:p>
      <w:pPr>
        <w:ind w:firstLine="420" w:firstLineChars="0"/>
        <w:rPr>
          <w:rFonts w:hint="default"/>
        </w:rPr>
      </w:pPr>
      <w:r>
        <w:rPr>
          <w:rFonts w:hint="default"/>
        </w:rPr>
        <w:t>解决了常量识别与注释识别后，其余规则仅是简单地罗列关键字与符号。综合上述几步，即可完成词法规则描述的实现。利用 Flex 将相关的描述文件（scanner.ll）进行编译得到 C 文件，其便是 Flex 为我们生成的一个可识别 Dragon 语言中所有合法 token 的确定性有限状态自动机（DFA）。利用这个文件便可完成所有输入串的识别与 token 序列的生成。</w:t>
      </w:r>
    </w:p>
    <w:p>
      <w:pPr>
        <w:pStyle w:val="21"/>
        <w:rPr>
          <w:rFonts w:hint="default" w:ascii="Times New Roman" w:hAnsi="Times New Roman" w:cs="Times New Roman" w:eastAsiaTheme="minorEastAsia"/>
        </w:rPr>
      </w:pPr>
      <w:bookmarkStart w:id="12" w:name="_Toc725174400"/>
      <w:r>
        <w:rPr>
          <w:rFonts w:hint="default" w:ascii="Times New Roman" w:hAnsi="Times New Roman" w:cs="Times New Roman" w:eastAsiaTheme="minorEastAsia"/>
        </w:rPr>
        <w:t>2.2语言文法描述</w:t>
      </w:r>
      <w:bookmarkEnd w:id="12"/>
    </w:p>
    <w:p>
      <w:pPr>
        <w:ind w:firstLine="420" w:firstLineChars="0"/>
        <w:rPr>
          <w:rFonts w:hint="default" w:cs="Times New Roman" w:eastAsiaTheme="minorEastAsia"/>
        </w:rPr>
      </w:pPr>
      <w:r>
        <w:rPr>
          <w:rFonts w:hint="default" w:cs="Times New Roman" w:eastAsiaTheme="minorEastAsia"/>
        </w:rPr>
        <w:t>由于 Bison 默认进行 LALR（1）分析，所以需要将第1章所提到的文法改写为不含任何移进-归约冲突或归约-归约冲突的 LALR（1）文法。一方面，需要将 */+/? 转化为上下文无关文法，另一方面要消除所有可能的冲突。</w:t>
      </w:r>
    </w:p>
    <w:p>
      <w:pPr>
        <w:ind w:firstLine="420" w:firstLineChars="0"/>
        <w:rPr>
          <w:rFonts w:hint="default" w:cs="Times New Roman" w:eastAsiaTheme="minorEastAsia"/>
        </w:rPr>
      </w:pPr>
      <w:r>
        <w:rPr>
          <w:rFonts w:hint="default" w:cs="Times New Roman" w:eastAsiaTheme="minorEastAsia"/>
        </w:rPr>
        <w:t>简单地将 */+/? 等正则表达式规则转化为标准 Bison 文法规则描述后，发现存在 205 个移进-归约冲突以及 2 个归约-归约冲突，如图 2-1 所示。</w:t>
      </w:r>
    </w:p>
    <w:p>
      <w:pPr>
        <w:jc w:val="center"/>
        <w:rPr>
          <w:rFonts w:hint="default" w:cs="Times New Roman" w:eastAsiaTheme="minorEastAsia"/>
        </w:rPr>
      </w:pPr>
      <w:r>
        <w:rPr>
          <w:rFonts w:hint="default" w:cs="Times New Roman" w:eastAsiaTheme="minorEastAsia"/>
        </w:rPr>
        <w:drawing>
          <wp:inline distT="0" distB="0" distL="114300" distR="114300">
            <wp:extent cx="5274310" cy="2540000"/>
            <wp:effectExtent l="0" t="0" r="2540" b="12700"/>
            <wp:docPr id="1" name="图片 1" descr="confli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flicts"/>
                    <pic:cNvPicPr>
                      <a:picLocks noChangeAspect="1"/>
                    </pic:cNvPicPr>
                  </pic:nvPicPr>
                  <pic:blipFill>
                    <a:blip r:embed="rId6"/>
                    <a:stretch>
                      <a:fillRect/>
                    </a:stretch>
                  </pic:blipFill>
                  <pic:spPr>
                    <a:xfrm>
                      <a:off x="0" y="0"/>
                      <a:ext cx="5274310" cy="2540000"/>
                    </a:xfrm>
                    <a:prstGeom prst="rect">
                      <a:avLst/>
                    </a:prstGeom>
                  </pic:spPr>
                </pic:pic>
              </a:graphicData>
            </a:graphic>
          </wp:inline>
        </w:drawing>
      </w:r>
    </w:p>
    <w:p>
      <w:pPr>
        <w:jc w:val="center"/>
        <w:rPr>
          <w:rFonts w:hint="default" w:cs="Times New Roman" w:eastAsiaTheme="minorEastAsia"/>
        </w:rPr>
      </w:pPr>
      <w:r>
        <w:rPr>
          <w:rFonts w:hint="default" w:cs="Times New Roman" w:eastAsiaTheme="minorEastAsia"/>
        </w:rPr>
        <w:t>图 2-1 文法冲突结果</w:t>
      </w:r>
    </w:p>
    <w:p>
      <w:pPr>
        <w:ind w:firstLine="420" w:firstLineChars="0"/>
        <w:rPr>
          <w:rFonts w:hint="default" w:cs="Times New Roman" w:eastAsiaTheme="minorEastAsia"/>
        </w:rPr>
      </w:pPr>
      <w:r>
        <w:rPr>
          <w:rFonts w:hint="default" w:cs="Times New Roman" w:eastAsiaTheme="minorEastAsia"/>
        </w:rPr>
        <w:t>利用 bison -v 标志来编译文法规则描述文件（parser.yy），可以产生分析表（.output），观察分析表文件可以得到冲突主要集中在 expr 文法定义中，以及 if-else 匹配冲突。利用 Bison 内置的优先级与结合性定义，可以在不对文法做过大的改动的情况下，解决大部分冲突。</w:t>
      </w:r>
    </w:p>
    <w:p>
      <w:pPr>
        <w:pStyle w:val="4"/>
        <w:rPr>
          <w:rFonts w:hint="default"/>
        </w:rPr>
      </w:pPr>
      <w:bookmarkStart w:id="13" w:name="_Toc921941510"/>
      <w:r>
        <w:rPr>
          <w:rFonts w:hint="default"/>
        </w:rPr>
        <w:t>2.2.1 if-else 冲突</w:t>
      </w:r>
      <w:bookmarkEnd w:id="13"/>
    </w:p>
    <w:p>
      <w:pPr>
        <w:ind w:firstLine="420" w:firstLineChars="0"/>
        <w:rPr>
          <w:rFonts w:hint="default" w:cs="Times New Roman" w:eastAsiaTheme="minorEastAsia"/>
        </w:rPr>
      </w:pPr>
      <w:r>
        <w:rPr>
          <w:rFonts w:hint="default" w:cs="Times New Roman" w:eastAsiaTheme="minorEastAsia"/>
        </w:rPr>
        <w:t>利用优先级，强制 Bison 优先匹配带分支的语句，即可解决此移进-归约冲突。</w:t>
      </w:r>
    </w:p>
    <w:p>
      <w:pPr>
        <w:ind w:left="420" w:leftChars="0" w:firstLine="420" w:firstLineChars="0"/>
        <w:rPr>
          <w:rFonts w:hint="default" w:cs="Times New Roman" w:eastAsiaTheme="minorEastAsia"/>
        </w:rPr>
      </w:pPr>
      <w:r>
        <w:rPr>
          <w:rFonts w:hint="default" w:cs="Times New Roman" w:eastAsiaTheme="minorEastAsia"/>
        </w:rPr>
        <w:t>%nonassoc ')' NOELSE</w:t>
      </w:r>
    </w:p>
    <w:p>
      <w:pPr>
        <w:ind w:left="420" w:leftChars="0" w:firstLine="420" w:firstLineChars="0"/>
        <w:rPr>
          <w:rFonts w:hint="default" w:cs="Times New Roman" w:eastAsiaTheme="minorEastAsia"/>
        </w:rPr>
      </w:pPr>
      <w:r>
        <w:rPr>
          <w:rFonts w:hint="default" w:cs="Times New Roman" w:eastAsiaTheme="minorEastAsia"/>
        </w:rPr>
        <w:t>%nonassoc ELSE</w:t>
      </w:r>
    </w:p>
    <w:p>
      <w:pPr>
        <w:ind w:firstLine="420" w:firstLineChars="0"/>
        <w:rPr>
          <w:rFonts w:hint="default" w:cs="Times New Roman" w:eastAsiaTheme="minorEastAsia"/>
        </w:rPr>
      </w:pPr>
      <w:r>
        <w:rPr>
          <w:rFonts w:hint="default" w:cs="Times New Roman" w:eastAsiaTheme="minorEastAsia"/>
        </w:rPr>
        <w:t>在 .yy 文件第一部分定义优先级。值得注意的是，定义在下方的符号优先级要高于定义在上方。在修改原 if 语句文法至如下所示：</w:t>
      </w:r>
    </w:p>
    <w:p>
      <w:pPr>
        <w:ind w:left="420" w:leftChars="0" w:firstLine="420" w:firstLineChars="0"/>
        <w:rPr>
          <w:rFonts w:hint="default" w:cs="Times New Roman" w:eastAsiaTheme="minorEastAsia"/>
        </w:rPr>
      </w:pPr>
      <w:r>
        <w:rPr>
          <w:rFonts w:hint="default" w:cs="Times New Roman" w:eastAsiaTheme="minorEastAsia"/>
        </w:rPr>
        <w:t>if_stmt</w:t>
      </w:r>
    </w:p>
    <w:p>
      <w:pPr>
        <w:ind w:left="420" w:leftChars="0" w:firstLine="420" w:firstLineChars="0"/>
        <w:rPr>
          <w:rFonts w:hint="default" w:cs="Times New Roman" w:eastAsiaTheme="minorEastAsia"/>
        </w:rPr>
      </w:pPr>
      <w:r>
        <w:rPr>
          <w:rFonts w:hint="default" w:cs="Times New Roman" w:eastAsiaTheme="minorEastAsia"/>
        </w:rPr>
        <w:t xml:space="preserve">    : IF '(' expr ')' stmt %prec NOELSE</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@1;</w:t>
      </w:r>
    </w:p>
    <w:p>
      <w:pPr>
        <w:ind w:left="420" w:leftChars="0" w:firstLine="420" w:firstLineChars="0"/>
        <w:rPr>
          <w:rFonts w:hint="default" w:cs="Times New Roman" w:eastAsiaTheme="minorEastAsia"/>
        </w:rPr>
      </w:pPr>
      <w:r>
        <w:rPr>
          <w:rFonts w:hint="default" w:cs="Times New Roman" w:eastAsiaTheme="minorEastAsia"/>
        </w:rPr>
        <w:t xml:space="preserve">        $$ = new If($3, $5, 0, locdup(&amp;@1));</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IF '(' expr ')' stmt ELSE stmt</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@1;</w:t>
      </w:r>
    </w:p>
    <w:p>
      <w:pPr>
        <w:ind w:left="420" w:leftChars="0" w:firstLine="420" w:firstLineChars="0"/>
        <w:rPr>
          <w:rFonts w:hint="default" w:cs="Times New Roman" w:eastAsiaTheme="minorEastAsia"/>
        </w:rPr>
      </w:pPr>
      <w:r>
        <w:rPr>
          <w:rFonts w:hint="default" w:cs="Times New Roman" w:eastAsiaTheme="minorEastAsia"/>
        </w:rPr>
        <w:t xml:space="preserve">        $$ = new If($3, $5, $7, locdup(&amp;@1));</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840" w:leftChars="0" w:firstLine="420" w:firstLineChars="0"/>
        <w:rPr>
          <w:rFonts w:hint="default" w:cs="Times New Roman" w:eastAsiaTheme="minorEastAsia"/>
        </w:rPr>
      </w:pPr>
      <w:r>
        <w:rPr>
          <w:rFonts w:hint="default" w:cs="Times New Roman" w:eastAsiaTheme="minorEastAsia"/>
        </w:rPr>
        <w:t>；</w:t>
      </w:r>
    </w:p>
    <w:p>
      <w:pPr>
        <w:pStyle w:val="4"/>
        <w:rPr>
          <w:rFonts w:hint="default"/>
        </w:rPr>
      </w:pPr>
      <w:bookmarkStart w:id="14" w:name="_Toc572311180"/>
      <w:r>
        <w:rPr>
          <w:rFonts w:hint="default"/>
        </w:rPr>
        <w:t>2.2.2 expr 冲突</w:t>
      </w:r>
      <w:bookmarkEnd w:id="14"/>
    </w:p>
    <w:p>
      <w:pPr>
        <w:ind w:firstLine="420" w:firstLineChars="0"/>
        <w:rPr>
          <w:rFonts w:hint="default" w:cs="Times New Roman" w:eastAsiaTheme="minorEastAsia"/>
        </w:rPr>
      </w:pPr>
      <w:r>
        <w:rPr>
          <w:rFonts w:hint="default" w:cs="Times New Roman" w:eastAsiaTheme="minorEastAsia"/>
        </w:rPr>
        <w:t>同样的道理，尽可能给所有表达式文法产生式给定一个优先级别，从而达到消除冲突的目的。添加如下的优先级与结合性定义：</w:t>
      </w:r>
    </w:p>
    <w:p>
      <w:pPr>
        <w:ind w:left="420" w:leftChars="0" w:firstLine="420" w:firstLineChars="0"/>
        <w:rPr>
          <w:rFonts w:hint="default" w:cs="Times New Roman" w:eastAsiaTheme="minorEastAsia"/>
        </w:rPr>
      </w:pPr>
      <w:r>
        <w:rPr>
          <w:rFonts w:hint="default" w:cs="Times New Roman" w:eastAsiaTheme="minorEastAsia"/>
        </w:rPr>
        <w:t>%left OP_OR</w:t>
      </w:r>
    </w:p>
    <w:p>
      <w:pPr>
        <w:ind w:left="420" w:leftChars="0" w:firstLine="420" w:firstLineChars="0"/>
        <w:rPr>
          <w:rFonts w:hint="default" w:cs="Times New Roman" w:eastAsiaTheme="minorEastAsia"/>
        </w:rPr>
      </w:pPr>
      <w:r>
        <w:rPr>
          <w:rFonts w:hint="default" w:cs="Times New Roman" w:eastAsiaTheme="minorEastAsia"/>
        </w:rPr>
        <w:t xml:space="preserve">%left OP_AND </w:t>
      </w:r>
    </w:p>
    <w:p>
      <w:pPr>
        <w:ind w:left="420" w:leftChars="0" w:firstLine="420" w:firstLineChars="0"/>
        <w:rPr>
          <w:rFonts w:hint="default" w:cs="Times New Roman" w:eastAsiaTheme="minorEastAsia"/>
        </w:rPr>
      </w:pPr>
      <w:r>
        <w:rPr>
          <w:rFonts w:hint="default" w:cs="Times New Roman" w:eastAsiaTheme="minorEastAsia"/>
        </w:rPr>
        <w:t>%nonassoc OP_EQ OP_NE</w:t>
      </w:r>
    </w:p>
    <w:p>
      <w:pPr>
        <w:ind w:left="420" w:leftChars="0" w:firstLine="420" w:firstLineChars="0"/>
        <w:rPr>
          <w:rFonts w:hint="default" w:cs="Times New Roman" w:eastAsiaTheme="minorEastAsia"/>
        </w:rPr>
      </w:pPr>
      <w:r>
        <w:rPr>
          <w:rFonts w:hint="default" w:cs="Times New Roman" w:eastAsiaTheme="minorEastAsia"/>
        </w:rPr>
        <w:t>%nonassoc OP_LE OP_GE '&lt;' '&gt;'</w:t>
      </w:r>
    </w:p>
    <w:p>
      <w:pPr>
        <w:ind w:left="420" w:leftChars="0" w:firstLine="420" w:firstLineChars="0"/>
        <w:rPr>
          <w:rFonts w:hint="default" w:cs="Times New Roman" w:eastAsiaTheme="minorEastAsia"/>
        </w:rPr>
      </w:pPr>
      <w:r>
        <w:rPr>
          <w:rFonts w:hint="default" w:cs="Times New Roman" w:eastAsiaTheme="minorEastAsia"/>
        </w:rPr>
        <w:t>%left  '+' '-'</w:t>
      </w:r>
    </w:p>
    <w:p>
      <w:pPr>
        <w:ind w:left="420" w:leftChars="0" w:firstLine="420" w:firstLineChars="0"/>
        <w:rPr>
          <w:rFonts w:hint="default" w:cs="Times New Roman" w:eastAsiaTheme="minorEastAsia"/>
        </w:rPr>
      </w:pPr>
      <w:r>
        <w:rPr>
          <w:rFonts w:hint="default" w:cs="Times New Roman" w:eastAsiaTheme="minorEastAsia"/>
        </w:rPr>
        <w:t>%left  '*' '/' '%'</w:t>
      </w:r>
    </w:p>
    <w:p>
      <w:pPr>
        <w:ind w:left="420" w:leftChars="0" w:firstLine="420" w:firstLineChars="0"/>
        <w:rPr>
          <w:rFonts w:hint="default" w:cs="Times New Roman" w:eastAsiaTheme="minorEastAsia"/>
        </w:rPr>
      </w:pPr>
      <w:r>
        <w:rPr>
          <w:rFonts w:hint="default" w:cs="Times New Roman" w:eastAsiaTheme="minorEastAsia"/>
        </w:rPr>
        <w:t>%nonassoc UNEG '!'</w:t>
      </w:r>
    </w:p>
    <w:p>
      <w:pPr>
        <w:ind w:left="420" w:leftChars="0" w:firstLine="420" w:firstLineChars="0"/>
        <w:rPr>
          <w:rFonts w:hint="default" w:cs="Times New Roman" w:eastAsiaTheme="minorEastAsia"/>
        </w:rPr>
      </w:pPr>
      <w:r>
        <w:rPr>
          <w:rFonts w:hint="default" w:cs="Times New Roman" w:eastAsiaTheme="minorEastAsia"/>
        </w:rPr>
        <w:t>%nonassoc '[' '.'</w:t>
      </w:r>
    </w:p>
    <w:p>
      <w:pPr>
        <w:ind w:firstLine="420" w:firstLineChars="0"/>
        <w:rPr>
          <w:rFonts w:hint="default" w:cs="Times New Roman" w:eastAsiaTheme="minorEastAsia"/>
        </w:rPr>
      </w:pPr>
      <w:r>
        <w:rPr>
          <w:rFonts w:hint="default" w:cs="Times New Roman" w:eastAsiaTheme="minorEastAsia"/>
        </w:rPr>
        <w:t>即可消除表达式文法中的冲突。</w:t>
      </w:r>
    </w:p>
    <w:p>
      <w:pPr>
        <w:pStyle w:val="21"/>
        <w:rPr>
          <w:rFonts w:hint="default" w:ascii="Times New Roman" w:hAnsi="Times New Roman" w:cs="Times New Roman" w:eastAsiaTheme="minorEastAsia"/>
        </w:rPr>
      </w:pPr>
      <w:bookmarkStart w:id="15" w:name="_Toc696907566"/>
      <w:r>
        <w:rPr>
          <w:rFonts w:hint="default" w:ascii="Times New Roman" w:hAnsi="Times New Roman" w:cs="Times New Roman" w:eastAsiaTheme="minorEastAsia"/>
        </w:rPr>
        <w:t>2.3 词法分析器的设计</w:t>
      </w:r>
      <w:bookmarkEnd w:id="15"/>
    </w:p>
    <w:p>
      <w:pPr>
        <w:pStyle w:val="4"/>
        <w:rPr>
          <w:rFonts w:hint="default"/>
        </w:rPr>
      </w:pPr>
      <w:bookmarkStart w:id="16" w:name="_Toc733730239"/>
      <w:r>
        <w:rPr>
          <w:rFonts w:hint="default"/>
        </w:rPr>
        <w:t>2.3.1 调试信息</w:t>
      </w:r>
      <w:bookmarkEnd w:id="16"/>
    </w:p>
    <w:p>
      <w:pPr>
        <w:ind w:firstLine="420" w:firstLineChars="0"/>
        <w:rPr>
          <w:rFonts w:hint="default"/>
        </w:rPr>
      </w:pPr>
      <w:r>
        <w:rPr>
          <w:rFonts w:hint="default"/>
        </w:rPr>
        <w:t>为了 Dragon 编译器能够有良好的开发体验与用户体验，需要提供 2 种调试信息。一类为面向开发者的 token 序列识别结果信息，另一类为面向用户的 token 位置信息（用于词法/语法/语义错误提示）。</w:t>
      </w:r>
    </w:p>
    <w:p>
      <w:pPr>
        <w:ind w:firstLine="420" w:firstLineChars="0"/>
        <w:rPr>
          <w:rFonts w:hint="default"/>
        </w:rPr>
      </w:pPr>
      <w:r>
        <w:rPr>
          <w:rFonts w:hint="default"/>
        </w:rPr>
        <w:t>为实现面向开发者的调试信息，仅需编写简单的输出函数，并将其加入至词法规则中的动作中去，便可完成相关调试信息的输出。为此，编写了一个名为 DRAGON_DEBUG 的宏，如下所示：</w:t>
      </w:r>
    </w:p>
    <w:p>
      <w:pPr>
        <w:rPr>
          <w:rFonts w:hint="default"/>
        </w:rPr>
      </w:pPr>
      <w:r>
        <w:rPr>
          <w:rFonts w:hint="default"/>
        </w:rPr>
        <w:t xml:space="preserve">    /// \macro DRAGON_DEBUG</w:t>
      </w:r>
    </w:p>
    <w:p>
      <w:pPr>
        <w:rPr>
          <w:rFonts w:hint="default"/>
        </w:rPr>
      </w:pPr>
      <w:r>
        <w:rPr>
          <w:rFonts w:hint="default"/>
        </w:rPr>
        <w:t xml:space="preserve">    /// \brief print debug info for lexical analysis</w:t>
      </w:r>
    </w:p>
    <w:p>
      <w:pPr>
        <w:rPr>
          <w:rFonts w:hint="default"/>
        </w:rPr>
      </w:pPr>
      <w:r>
        <w:rPr>
          <w:rFonts w:hint="default"/>
        </w:rPr>
        <w:t xml:space="preserve">    #ifdef LEX_DEBUG</w:t>
      </w:r>
    </w:p>
    <w:p>
      <w:pPr>
        <w:rPr>
          <w:rFonts w:hint="default"/>
        </w:rPr>
      </w:pPr>
      <w:r>
        <w:rPr>
          <w:rFonts w:hint="default"/>
        </w:rPr>
        <w:t xml:space="preserve">        #undef DRAGON_DEBUG</w:t>
      </w:r>
    </w:p>
    <w:p>
      <w:pPr>
        <w:rPr>
          <w:rFonts w:hint="default"/>
        </w:rPr>
      </w:pPr>
      <w:r>
        <w:rPr>
          <w:rFonts w:hint="default"/>
        </w:rPr>
        <w:t xml:space="preserve">        #define DRAGON_DEBUG(type, value) do { dragon_debug(type, value); } while (0)</w:t>
      </w:r>
    </w:p>
    <w:p>
      <w:pPr>
        <w:rPr>
          <w:rFonts w:hint="default"/>
        </w:rPr>
      </w:pPr>
      <w:r>
        <w:rPr>
          <w:rFonts w:hint="default"/>
        </w:rPr>
        <w:t xml:space="preserve">    #else</w:t>
      </w:r>
    </w:p>
    <w:p>
      <w:pPr>
        <w:rPr>
          <w:rFonts w:hint="default"/>
        </w:rPr>
      </w:pPr>
      <w:r>
        <w:rPr>
          <w:rFonts w:hint="default"/>
        </w:rPr>
        <w:t xml:space="preserve">        #undef DRAGON_DEBUG</w:t>
      </w:r>
    </w:p>
    <w:p>
      <w:pPr>
        <w:rPr>
          <w:rFonts w:hint="default"/>
        </w:rPr>
      </w:pPr>
      <w:r>
        <w:rPr>
          <w:rFonts w:hint="default"/>
        </w:rPr>
        <w:t xml:space="preserve">        #define DRAGON_DEBUG(type, value) do { } while (0)</w:t>
      </w:r>
    </w:p>
    <w:p>
      <w:pPr>
        <w:ind w:firstLine="420"/>
        <w:rPr>
          <w:rFonts w:hint="default"/>
        </w:rPr>
      </w:pPr>
      <w:r>
        <w:rPr>
          <w:rFonts w:hint="default"/>
        </w:rPr>
        <w:t>#endif</w:t>
      </w:r>
    </w:p>
    <w:p>
      <w:pPr>
        <w:ind w:firstLine="420"/>
        <w:rPr>
          <w:rFonts w:hint="default"/>
        </w:rPr>
      </w:pPr>
      <w:r>
        <w:rPr>
          <w:rFonts w:hint="default"/>
        </w:rPr>
        <w:t>可以看到，当开发者在源码（scanner.ll）中加入 LEX_DEBUG 宏定义，即可打开词法分析调试规则，上述宏会自动调用声明于 src/errors/utils.h 中的调试信息输出函数来完成打印调试信息功能。</w:t>
      </w:r>
    </w:p>
    <w:p>
      <w:pPr>
        <w:ind w:firstLine="420"/>
        <w:rPr>
          <w:rFonts w:hint="default"/>
        </w:rPr>
      </w:pPr>
      <w:r>
        <w:rPr>
          <w:rFonts w:hint="default"/>
        </w:rPr>
        <w:t>为实现面向用户的调试信息，利用 Flex 内置的位置信息宏与位置信息结构体，即可实现位置信息的获取。按照实验指导书上所给的内置宏定义，并加以修改，得到下列宏定义，以获取当前 token 的位置信息：</w:t>
      </w:r>
    </w:p>
    <w:p>
      <w:pPr>
        <w:rPr>
          <w:rFonts w:hint="default"/>
        </w:rPr>
      </w:pPr>
      <w:r>
        <w:rPr>
          <w:rFonts w:hint="default"/>
        </w:rPr>
        <w:t xml:space="preserve">    #define YY_USER_INIT                                    \</w:t>
      </w:r>
    </w:p>
    <w:p>
      <w:pPr>
        <w:rPr>
          <w:rFonts w:hint="default"/>
        </w:rPr>
      </w:pPr>
      <w:r>
        <w:rPr>
          <w:rFonts w:hint="default"/>
        </w:rPr>
        <w:t xml:space="preserve">        yy_push_state(SRCBUF);                              \</w:t>
      </w:r>
    </w:p>
    <w:p>
      <w:pPr>
        <w:rPr>
          <w:rFonts w:hint="default"/>
        </w:rPr>
      </w:pPr>
      <w:r>
        <w:rPr>
          <w:rFonts w:hint="default"/>
        </w:rPr>
        <w:t xml:space="preserve">        current_line = current_column = 1;                  \</w:t>
      </w:r>
    </w:p>
    <w:p>
      <w:pPr>
        <w:rPr>
          <w:rFonts w:hint="default"/>
        </w:rPr>
      </w:pPr>
      <w:r>
        <w:rPr>
          <w:rFonts w:hint="default"/>
        </w:rPr>
        <w:t xml:space="preserve">        yylloc.first_line = yylloc.first_column = 1;        \</w:t>
      </w:r>
    </w:p>
    <w:p>
      <w:pPr>
        <w:rPr>
          <w:rFonts w:hint="default"/>
        </w:rPr>
      </w:pPr>
      <w:r>
        <w:rPr>
          <w:rFonts w:hint="default"/>
        </w:rPr>
        <w:t xml:space="preserve">        srcbuf_init();</w:t>
      </w:r>
    </w:p>
    <w:p>
      <w:pPr>
        <w:rPr>
          <w:rFonts w:hint="default"/>
        </w:rPr>
      </w:pPr>
      <w:r>
        <w:rPr>
          <w:rFonts w:hint="default"/>
        </w:rPr>
        <w:t xml:space="preserve">    #define YY_USER_ACTION                                  \</w:t>
      </w:r>
    </w:p>
    <w:p>
      <w:pPr>
        <w:rPr>
          <w:rFonts w:hint="default"/>
        </w:rPr>
      </w:pPr>
      <w:r>
        <w:rPr>
          <w:rFonts w:hint="default"/>
        </w:rPr>
        <w:t xml:space="preserve">        yylloc.first_line = yylloc.last_line = yylineno;    \</w:t>
      </w:r>
    </w:p>
    <w:p>
      <w:pPr>
        <w:rPr>
          <w:rFonts w:hint="default"/>
        </w:rPr>
      </w:pPr>
      <w:r>
        <w:rPr>
          <w:rFonts w:hint="default"/>
        </w:rPr>
        <w:t xml:space="preserve">        yylloc.first_column = current_column;               \</w:t>
      </w:r>
    </w:p>
    <w:p>
      <w:pPr>
        <w:rPr>
          <w:rFonts w:hint="default"/>
        </w:rPr>
      </w:pPr>
      <w:r>
        <w:rPr>
          <w:rFonts w:hint="default"/>
        </w:rPr>
        <w:t xml:space="preserve">        yylloc.last_column = current_column + yyleng - 1;   \</w:t>
      </w:r>
    </w:p>
    <w:p>
      <w:pPr>
        <w:rPr>
          <w:rFonts w:hint="default"/>
        </w:rPr>
      </w:pPr>
      <w:r>
        <w:rPr>
          <w:rFonts w:hint="default"/>
        </w:rPr>
        <w:t xml:space="preserve">        current_column += yyleng;</w:t>
      </w:r>
    </w:p>
    <w:p>
      <w:pPr>
        <w:pStyle w:val="4"/>
        <w:rPr>
          <w:rFonts w:hint="default"/>
        </w:rPr>
      </w:pPr>
      <w:bookmarkStart w:id="17" w:name="_Toc782961066"/>
      <w:r>
        <w:rPr>
          <w:rFonts w:hint="default"/>
        </w:rPr>
        <w:t>2.3.2 设计综述</w:t>
      </w:r>
      <w:bookmarkEnd w:id="17"/>
    </w:p>
    <w:p>
      <w:pPr>
        <w:ind w:firstLine="420" w:firstLineChars="0"/>
        <w:rPr>
          <w:rFonts w:hint="default"/>
        </w:rPr>
      </w:pPr>
      <w:r>
        <w:rPr>
          <w:rFonts w:hint="default"/>
        </w:rPr>
        <w:t>结合词法规则描述、词法动作集，完成 token 序列识别以及调试信息的获取与输出，即可完成词法分析器的设计。看上去编写一个词法分析器，似乎是只要编写好不同 token 的识别规则即可，这是因为 Flex 做了大量的工作，它负责读取撰写好的词法描述规则，将割裂的各个正则表达式转化为一个大的非确定性有限状态自动机（NFA），再经过一系列变换，得到最简化的确定性有限状态自动机，其可以识别 Dragon 语言源文件的任意合法 token。</w:t>
      </w:r>
    </w:p>
    <w:p>
      <w:pPr>
        <w:pStyle w:val="21"/>
        <w:rPr>
          <w:rFonts w:hint="default" w:ascii="Times New Roman" w:hAnsi="Times New Roman" w:cs="Times New Roman" w:eastAsiaTheme="minorEastAsia"/>
        </w:rPr>
      </w:pPr>
      <w:bookmarkStart w:id="18" w:name="_Toc659465534"/>
      <w:r>
        <w:rPr>
          <w:rFonts w:hint="default" w:ascii="Times New Roman" w:hAnsi="Times New Roman" w:cs="Times New Roman" w:eastAsiaTheme="minorEastAsia"/>
        </w:rPr>
        <w:t>2.4 语法分析器设计</w:t>
      </w:r>
      <w:bookmarkEnd w:id="18"/>
    </w:p>
    <w:p>
      <w:pPr>
        <w:ind w:firstLine="420" w:firstLineChars="0"/>
        <w:rPr>
          <w:rFonts w:hint="default" w:cs="Times New Roman" w:eastAsiaTheme="minorEastAsia"/>
        </w:rPr>
      </w:pPr>
      <w:r>
        <w:rPr>
          <w:rFonts w:hint="default" w:cs="Times New Roman" w:eastAsiaTheme="minorEastAsia"/>
        </w:rPr>
        <w:t>除了移进-归约冲突与归约-归约冲突的消除，使得语法分析器能够进行正常的语法检查外，还需实现错误恢复、错误提示、生成语法树等功能。</w:t>
      </w:r>
    </w:p>
    <w:p>
      <w:pPr>
        <w:pStyle w:val="4"/>
        <w:rPr>
          <w:rFonts w:hint="default"/>
        </w:rPr>
      </w:pPr>
      <w:bookmarkStart w:id="19" w:name="_Toc2089013435"/>
      <w:r>
        <w:rPr>
          <w:rFonts w:hint="default"/>
        </w:rPr>
        <w:t>2.4.1 错误恢复</w:t>
      </w:r>
      <w:bookmarkEnd w:id="19"/>
    </w:p>
    <w:p>
      <w:pPr>
        <w:ind w:firstLine="420" w:firstLineChars="0"/>
        <w:rPr>
          <w:rFonts w:hint="default" w:cs="Times New Roman" w:eastAsiaTheme="minorEastAsia"/>
        </w:rPr>
      </w:pPr>
      <w:r>
        <w:rPr>
          <w:rFonts w:hint="default" w:cs="Times New Roman" w:eastAsiaTheme="minorEastAsia"/>
        </w:rPr>
        <w:t>当遇到用户程序出现语法错误时，若不进行错误恢复，那么每次用户运行完编译器后都只能找到一个语法错误。显然，这样的编译器用户体验足够地差。为了大幅度改善用户体验，使得 Dragon 编译器能够一次性提示多条语法错误，而不至于一遇到语法错误便退出编译，就必须进行必要的错误恢复。</w:t>
      </w:r>
    </w:p>
    <w:p>
      <w:pPr>
        <w:ind w:firstLine="420" w:firstLineChars="0"/>
        <w:rPr>
          <w:rFonts w:hint="default" w:cs="Times New Roman" w:eastAsiaTheme="minorEastAsia"/>
        </w:rPr>
      </w:pPr>
      <w:r>
        <w:rPr>
          <w:rFonts w:hint="default" w:cs="Times New Roman" w:eastAsiaTheme="minorEastAsia"/>
        </w:rPr>
        <w:t>错误恢复指的便是利用 Bison 内置的 error 标志，编写额外的产生式，用于归约错误的文法规则，从而达到将错误的文法规则转化为正常的文法规则的效果，使得编译器能够正常地继续执行下去。</w:t>
      </w:r>
    </w:p>
    <w:p>
      <w:pPr>
        <w:ind w:firstLine="420" w:firstLineChars="0"/>
        <w:rPr>
          <w:rFonts w:hint="default" w:cs="Times New Roman" w:eastAsiaTheme="minorEastAsia"/>
        </w:rPr>
      </w:pPr>
      <w:r>
        <w:rPr>
          <w:rFonts w:hint="default" w:cs="Times New Roman" w:eastAsiaTheme="minorEastAsia"/>
        </w:rPr>
        <w:t>以变量定义为例：</w:t>
      </w:r>
    </w:p>
    <w:p>
      <w:pPr>
        <w:ind w:left="420" w:leftChars="0" w:firstLine="420" w:firstLineChars="0"/>
        <w:rPr>
          <w:rFonts w:hint="default" w:cs="Times New Roman" w:eastAsiaTheme="minorEastAsia"/>
        </w:rPr>
      </w:pPr>
      <w:r>
        <w:rPr>
          <w:rFonts w:hint="default" w:cs="Times New Roman" w:eastAsiaTheme="minorEastAsia"/>
        </w:rPr>
        <w:t>var</w:t>
      </w:r>
    </w:p>
    <w:p>
      <w:pPr>
        <w:ind w:left="420" w:leftChars="0" w:firstLine="420" w:firstLineChars="0"/>
        <w:rPr>
          <w:rFonts w:hint="default" w:cs="Times New Roman" w:eastAsiaTheme="minorEastAsia"/>
        </w:rPr>
      </w:pPr>
      <w:r>
        <w:rPr>
          <w:rFonts w:hint="default" w:cs="Times New Roman" w:eastAsiaTheme="minorEastAsia"/>
        </w:rPr>
        <w:t xml:space="preserve">    : type IDENTIFIER</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@2;</w:t>
      </w:r>
    </w:p>
    <w:p>
      <w:pPr>
        <w:ind w:left="420" w:leftChars="0" w:firstLine="420" w:firstLineChars="0"/>
        <w:rPr>
          <w:rFonts w:hint="default" w:cs="Times New Roman" w:eastAsiaTheme="minorEastAsia"/>
        </w:rPr>
      </w:pPr>
      <w:r>
        <w:rPr>
          <w:rFonts w:hint="default" w:cs="Times New Roman" w:eastAsiaTheme="minorEastAsia"/>
        </w:rPr>
        <w:t xml:space="preserve">        $$ = new VarDef($2, $1, locdup(&amp;@2));</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error recovery */</w:t>
      </w:r>
    </w:p>
    <w:p>
      <w:pPr>
        <w:ind w:left="420" w:leftChars="0" w:firstLine="420" w:firstLineChars="0"/>
        <w:rPr>
          <w:rFonts w:hint="default" w:cs="Times New Roman" w:eastAsiaTheme="minorEastAsia"/>
        </w:rPr>
      </w:pPr>
      <w:r>
        <w:rPr>
          <w:rFonts w:hint="default" w:cs="Times New Roman" w:eastAsiaTheme="minorEastAsia"/>
        </w:rPr>
        <w:t xml:space="preserve">    | type error</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 = @2;</w:t>
      </w:r>
    </w:p>
    <w:p>
      <w:pPr>
        <w:ind w:left="420" w:leftChars="0" w:firstLine="420" w:firstLineChars="0"/>
        <w:rPr>
          <w:rFonts w:hint="default" w:cs="Times New Roman" w:eastAsiaTheme="minorEastAsia"/>
        </w:rPr>
      </w:pPr>
      <w:r>
        <w:rPr>
          <w:rFonts w:hint="default" w:cs="Times New Roman" w:eastAsiaTheme="minorEastAsia"/>
        </w:rPr>
        <w:t xml:space="preserve">        $$ = 0;</w:t>
      </w:r>
    </w:p>
    <w:p>
      <w:pPr>
        <w:ind w:left="420" w:leftChars="0" w:firstLine="420" w:firstLineChars="0"/>
        <w:rPr>
          <w:rFonts w:hint="default" w:cs="Times New Roman" w:eastAsiaTheme="minorEastAsia"/>
        </w:rPr>
      </w:pPr>
      <w:r>
        <w:rPr>
          <w:rFonts w:hint="default" w:cs="Times New Roman" w:eastAsiaTheme="minorEastAsia"/>
        </w:rPr>
        <w:t xml:space="preserve">        proposed_solution("expected identifier as variable name");</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left="420" w:leftChars="0" w:firstLine="420" w:firstLineChars="0"/>
        <w:rPr>
          <w:rFonts w:hint="default" w:cs="Times New Roman" w:eastAsiaTheme="minorEastAsia"/>
        </w:rPr>
      </w:pPr>
      <w:r>
        <w:rPr>
          <w:rFonts w:hint="default" w:cs="Times New Roman" w:eastAsiaTheme="minorEastAsia"/>
        </w:rPr>
        <w:t xml:space="preserve">    ;</w:t>
      </w:r>
    </w:p>
    <w:p>
      <w:pPr>
        <w:ind w:firstLine="420" w:firstLineChars="0"/>
        <w:rPr>
          <w:rFonts w:hint="default" w:cs="Times New Roman" w:eastAsiaTheme="minorEastAsia"/>
        </w:rPr>
      </w:pPr>
      <w:r>
        <w:rPr>
          <w:rFonts w:hint="default" w:cs="Times New Roman" w:eastAsiaTheme="minorEastAsia"/>
        </w:rPr>
        <w:t>产生式 var -&gt; type error，使得当用户编写了 int 3; 错误程序时，编译器利用语法动作（即大括号内部的程序），先输出错误信息，再输出解决建议，并将 int 3; 视为正常规则进行归约，使得 LALR（1）分析栈中可能产生错误的 token 全部出栈，并从错误语句的下一 token 开始进行分析，从而达到消除错误状态的目的，最终规避了 Bison 的中途停止。</w:t>
      </w:r>
    </w:p>
    <w:p>
      <w:pPr>
        <w:ind w:firstLine="420" w:firstLineChars="0"/>
        <w:rPr>
          <w:rFonts w:hint="default" w:cs="Times New Roman" w:eastAsiaTheme="minorEastAsia"/>
        </w:rPr>
      </w:pPr>
      <w:r>
        <w:rPr>
          <w:rFonts w:hint="default" w:cs="Times New Roman" w:eastAsiaTheme="minorEastAsia"/>
        </w:rPr>
        <w:t>类似地，逐条分析每一个非终结符的产生式，在合适的位置加入 error 产生式，尽可能多地进行错误恢复，使得编译器在尽可能少的调用次数里，将所有可能的语法错误都展示给用户，使得用户获得一个良好的体验。</w:t>
      </w:r>
    </w:p>
    <w:p>
      <w:pPr>
        <w:pStyle w:val="4"/>
        <w:rPr>
          <w:rFonts w:hint="default"/>
        </w:rPr>
      </w:pPr>
      <w:bookmarkStart w:id="20" w:name="_Toc1581501185"/>
      <w:r>
        <w:rPr>
          <w:rFonts w:hint="default"/>
        </w:rPr>
        <w:t>2.4.2 错误提示</w:t>
      </w:r>
      <w:bookmarkEnd w:id="20"/>
    </w:p>
    <w:p>
      <w:pPr>
        <w:ind w:firstLine="420" w:firstLineChars="0"/>
        <w:rPr>
          <w:rFonts w:hint="default"/>
        </w:rPr>
      </w:pPr>
      <w:r>
        <w:rPr>
          <w:rFonts w:hint="default"/>
        </w:rPr>
        <w:t>上述错误恢复中，提到了所谓的语义动作，这是 Bison 提供的属性文法的实现方式，是用来实现复杂语法分析器的基础。在每条产生式的后面，可以用大括号将一段标准 C/C++ 程序包裹。每当语法分析器要进行归约时，都会先执行大括号内部的程序，再进行归约。一般将大括号内部程序称为语义动作集。其与基本的文法一道，构成了基本的属性文法实现。</w:t>
      </w:r>
    </w:p>
    <w:p>
      <w:pPr>
        <w:ind w:firstLine="420" w:firstLineChars="0"/>
        <w:rPr>
          <w:rFonts w:hint="default"/>
        </w:rPr>
      </w:pPr>
      <w:r>
        <w:rPr>
          <w:rFonts w:hint="default"/>
        </w:rPr>
        <w:t>利用语义动作，可以实现基本的错误提示功能。首先回到前一个阶段，若想实现类似 gcc 那样报告语法错误的行数，并打印相关源代码，就必须在词法阶段完成以下 2 项工作，保存 token 的位置信息以及保存源代码。在之前的词法分析阶段，已经利用 Flex 内置宏获取了位置信息，现在只用实现源代码的保存。</w:t>
      </w:r>
    </w:p>
    <w:p>
      <w:pPr>
        <w:ind w:firstLine="420" w:firstLineChars="0"/>
        <w:rPr>
          <w:rFonts w:hint="default"/>
        </w:rPr>
      </w:pPr>
      <w:r>
        <w:rPr>
          <w:rFonts w:hint="default"/>
        </w:rPr>
        <w:t>关于源代码的保存，基本的思路如下图 2-2 所示。每读取一个非换行字符，都将其保存至缓冲区；当读取到换行符时，将缓冲区中所有字符连接成句子，保存至源代码链表中，并清空缓冲区，准备读入下一行源代码。利用 Flex 内置的状态机规则，以及 yyless 函数，可以大幅度简化实现。利用 Flex 内置的状态机规则，可以避免将每个词法规则的后面都添加额外的字符入缓冲动作。利用 yyless 函数，可以一次性读入整句，将其加入源代码列表，然后调用 yyless(0)，会将之前读入的句子归还给输入串，重新分析；在进行第二次分析的时候， Flex 会跳过调用了 yyless 函数的那条词法规则，再结合内置的状态机，可以实现第一次读入用于保存源代码，第二次读入用于词法分析与 token 生成，大幅度简化实现。</w:t>
      </w:r>
    </w:p>
    <w:p>
      <w:pPr>
        <w:jc w:val="center"/>
        <w:rPr>
          <w:sz w:val="21"/>
        </w:rPr>
      </w:pPr>
      <w:r>
        <w:rPr>
          <w:sz w:val="21"/>
        </w:rPr>
        <mc:AlternateContent>
          <mc:Choice Requires="wpc">
            <w:drawing>
              <wp:inline distT="0" distB="0" distL="114300" distR="114300">
                <wp:extent cx="5274310" cy="2575560"/>
                <wp:effectExtent l="0" t="0" r="0" b="0"/>
                <wp:docPr id="2" name="画布 2"/>
                <wp:cNvGraphicFramePr/>
                <a:graphic xmlns:a="http://schemas.openxmlformats.org/drawingml/2006/main">
                  <a:graphicData uri="http://schemas.microsoft.com/office/word/2010/wordprocessingCanvas">
                    <wpc:wpc>
                      <wpc:bg/>
                      <wpc:whole/>
                      <wps:wsp>
                        <wps:cNvPr id="4" name="矩形 4"/>
                        <wps:cNvSpPr/>
                        <wps:spPr>
                          <a:xfrm>
                            <a:off x="918210" y="1244600"/>
                            <a:ext cx="1028700" cy="6096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484880" y="1217930"/>
                            <a:ext cx="1028700" cy="6096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曲线连接符 8"/>
                        <wps:cNvCnPr>
                          <a:stCxn id="5" idx="0"/>
                          <a:endCxn id="4" idx="0"/>
                        </wps:cNvCnPr>
                        <wps:spPr>
                          <a:xfrm rot="16200000" flipH="1" flipV="1">
                            <a:off x="2702560" y="0"/>
                            <a:ext cx="26670" cy="2566670"/>
                          </a:xfrm>
                          <a:prstGeom prst="curvedConnector3">
                            <a:avLst>
                              <a:gd name="adj1" fmla="val -108809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曲线连接符 9"/>
                        <wps:cNvCnPr>
                          <a:stCxn id="4" idx="1"/>
                          <a:endCxn id="4" idx="2"/>
                        </wps:cNvCnPr>
                        <wps:spPr>
                          <a:xfrm rot="10800000" flipH="1" flipV="1">
                            <a:off x="918210" y="1549400"/>
                            <a:ext cx="514350" cy="304800"/>
                          </a:xfrm>
                          <a:prstGeom prst="curvedConnector4">
                            <a:avLst>
                              <a:gd name="adj1" fmla="val -46296"/>
                              <a:gd name="adj2" fmla="val 1781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曲线连接符 10"/>
                        <wps:cNvCnPr>
                          <a:stCxn id="4" idx="3"/>
                          <a:endCxn id="5" idx="1"/>
                        </wps:cNvCnPr>
                        <wps:spPr>
                          <a:xfrm flipV="1">
                            <a:off x="1946910" y="1522730"/>
                            <a:ext cx="1537970" cy="2667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710565" y="2103120"/>
                            <a:ext cx="107569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2113280" y="636905"/>
                            <a:ext cx="107569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237990" y="2028825"/>
                            <a:ext cx="78105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曲线连接符 15"/>
                        <wps:cNvCnPr>
                          <a:stCxn id="5" idx="3"/>
                          <a:endCxn id="5" idx="2"/>
                        </wps:cNvCnPr>
                        <wps:spPr>
                          <a:xfrm flipH="1">
                            <a:off x="3999230" y="1522730"/>
                            <a:ext cx="514350" cy="304800"/>
                          </a:xfrm>
                          <a:prstGeom prst="curvedConnector4">
                            <a:avLst>
                              <a:gd name="adj1" fmla="val -46296"/>
                              <a:gd name="adj2" fmla="val 1781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文本框 16"/>
                        <wps:cNvSpPr txBox="1"/>
                        <wps:spPr>
                          <a:xfrm>
                            <a:off x="2227580" y="1570355"/>
                            <a:ext cx="78105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941705" y="1380490"/>
                            <a:ext cx="9804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字符加入缓冲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3484880" y="1370965"/>
                            <a:ext cx="10566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保存句子，清缓冲</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02.8pt;width:415.3pt;" coordsize="5274310,2575560" editas="canvas" o:gfxdata="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BP/wbF1wAAAAUBAAAPAAAAAAAAAAEAIAAAACIAAABkcnMvZG93bnJldi54&#10;bWxQSwECFAAUAAAACACHTuJAbqmYPsQFAAAEIwAADgAAAAAAAAABACAAAAAmAQAAZHJzL2Uyb0Rv&#10;Yy54bWxQSwUGAAAAAAYABgBZAQAAXAkAAAAA&#10;">
                <o:lock v:ext="edit" aspectratio="f"/>
                <v:shape id="_x0000_s1026" o:spid="_x0000_s1026" style="position:absolute;left:0;top:0;height:2575560;width:5274310;" filled="f" stroked="f" coordsize="21600,21600" o:gfxdata="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">
                  <v:fill on="f" focussize="0,0"/>
                  <v:stroke on="f"/>
                  <v:imagedata o:title=""/>
                  <o:lock v:ext="edit" aspectratio="f"/>
                </v:shape>
                <v:rect id="_x0000_s1026" o:spid="_x0000_s1026" o:spt="1" style="position:absolute;left:918210;top:1244600;height:609600;width:1028700;v-text-anchor:middle;" filled="f" stroked="t" coordsize="21600,21600" o:gfxdata="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QkQy9QAAAAFAQAADwAAAAAAAAAB&#10;ACAAAAAiAAAAZHJzL2Rvd25yZXYueG1sUEsBAhQAFAAAAAgAh07iQGOGXgpNAgAAcQQAAA4AAAAA&#10;AAAAAQAgAAAAIwEAAGRycy9lMm9Eb2MueG1sUEsFBgAAAAAGAAYAWQEAAOIFAAAAAA==&#10;">
                  <v:fill on="f" focussize="0,0"/>
                  <v:stroke weight="2pt" color="#455A64 [3212]" joinstyle="round"/>
                  <v:imagedata o:title=""/>
                  <o:lock v:ext="edit" aspectratio="f"/>
                </v:rect>
                <v:rect id="_x0000_s1026" o:spid="_x0000_s1026" o:spt="1" style="position:absolute;left:3484880;top:1217930;height:609600;width:1028700;v-text-anchor:middle;" filled="f" stroked="t" coordsize="21600,21600" o:gfxdata="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8QkQy9QAAAAFAQAADwAAAAAA&#10;AAABACAAAAAiAAAAZHJzL2Rvd25yZXYueG1sUEsBAhQAFAAAAAgAh07iQF+GbfBQAgAAcgQAAA4A&#10;AAAAAAAAAQAgAAAAIwEAAGRycy9lMm9Eb2MueG1sUEsFBgAAAAAGAAYAWQEAAOUFAAAAAA==&#10;">
                  <v:fill on="f" focussize="0,0"/>
                  <v:stroke weight="2pt" color="#455A64 [3212]" joinstyle="round"/>
                  <v:imagedata o:title=""/>
                  <o:lock v:ext="edit" aspectratio="f"/>
                </v:rect>
                <v:shape id="_x0000_s1026" o:spid="_x0000_s1026" o:spt="38" type="#_x0000_t38" style="position:absolute;left:2702560;top:0;flip:x y;height:2566670;width:26670;rotation:-5898240f;" filled="f" stroked="t" coordsize="21600,21600" o:gfxdata="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9M7djVAAAABQEAAA8AAAAAAAAAAQAgAAAAIgAAAGRy&#10;cy9kb3ducmV2LnhtbFBLAQIUABQAAAAIAIdO4kAlY70WQQIAAEcEAAAOAAAAAAAAAAEAIAAAACQB&#10;AABkcnMvZTJvRG9jLnhtbFBLBQYAAAAABgAGAFkBAADXBQAAAAA=&#10;" adj="-235029">
                  <v:fill on="f" focussize="0,0"/>
                  <v:stroke color="#4A7EBB [3204]" joinstyle="round" endarrow="open"/>
                  <v:imagedata o:title=""/>
                  <o:lock v:ext="edit" aspectratio="f"/>
                </v:shape>
                <v:shape id="_x0000_s1026" o:spid="_x0000_s1026" o:spt="39" type="#_x0000_t39" style="position:absolute;left:918210;top:1549400;flip:x y;height:304800;width:514350;rotation:11796480f;" filled="f" stroked="t" coordsize="21600,21600" o:gfxdata="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mHWs1gAAAAUBAAAP&#10;AAAAAAAAAAEAIAAAACIAAABkcnMvZG93bnJldi54bWxQSwECFAAUAAAACACHTuJA7R1msVMCAABv&#10;BAAADgAAAAAAAAABACAAAAAlAQAAZHJzL2Uyb0RvYy54bWxQSwUGAAAAAAYABgBZAQAA6gUAAAAA&#10;" adj="-10000,38475">
                  <v:fill on="f" focussize="0,0"/>
                  <v:stroke color="#4A7EBB [3204]" joinstyle="round" endarrow="open"/>
                  <v:imagedata o:title=""/>
                  <o:lock v:ext="edit" aspectratio="f"/>
                </v:shape>
                <v:shape id="_x0000_s1026" o:spid="_x0000_s1026" o:spt="38" type="#_x0000_t38" style="position:absolute;left:1946910;top:1522730;flip:y;height:26670;width:1537970;" filled="f" stroked="t" coordsize="21600,21600" o:gfxdata="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2zwsdcAAAAFAQAADwAAAAAAAAABACAAAAAiAAAAZHJzL2Rv&#10;d25yZXYueG1sUEsBAhQAFAAAAAgAh07iQCymHao7AgAAMwQAAA4AAAAAAAAAAQAgAAAAJgEAAGRy&#10;cy9lMm9Eb2MueG1sUEsFBgAAAAAGAAYAWQEAANMFAAAAAA==&#10;" adj="10800">
                  <v:fill on="f" focussize="0,0"/>
                  <v:stroke color="#4A7EBB [3204]" joinstyle="round" endarrow="open"/>
                  <v:imagedata o:title=""/>
                  <o:lock v:ext="edit" aspectratio="f"/>
                </v:shape>
                <v:shape id="_x0000_s1026" o:spid="_x0000_s1026" o:spt="202" type="#_x0000_t202" style="position:absolute;left:710565;top:2103120;height:295275;width:1075690;" filled="f" stroked="f" coordsize="21600,21600" o:gfxdata="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hRw0vXAAAABQEAAA8AAAAAAAAAAQAgAAAAIgAAAGRycy9kb3ducmV2LnhtbFBLAQIUABQA&#10;AAAIAIdO4kBoSD6lKgIAACUEAAAOAAAAAAAAAAEAIAAAACYBAABkcnMvZTJvRG9jLnhtbFBLBQYA&#10;AAAABgAGAFkBAADCBQ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v:textbox>
                </v:shape>
                <v:shape id="_x0000_s1026" o:spid="_x0000_s1026" o:spt="202" type="#_x0000_t202" style="position:absolute;left:2113280;top:636905;height:295275;width:1075690;" filled="f" stroked="f" coordsize="21600,21600" o:gfxdata="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FHDS9cAAAAFAQAADwAAAAAAAAABACAAAAAiAAAAZHJzL2Rvd25yZXYueG1sUEsBAhQAFAAA&#10;AAgAh07iQGbfDTwpAgAAJQQAAA4AAAAAAAAAAQAgAAAAJgEAAGRycy9lMm9Eb2MueG1sUEsFBgAA&#10;AAAGAAYAWQEAAMEFA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读入非换行字符</w:t>
                        </w:r>
                      </w:p>
                    </w:txbxContent>
                  </v:textbox>
                </v:shape>
                <v:shape id="_x0000_s1026" o:spid="_x0000_s1026" o:spt="202" type="#_x0000_t202" style="position:absolute;left:4237990;top:2028825;height:295275;width:781050;" filled="f" stroked="f" coordsize="21600,21600" o:gfxdata="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hRw0vXAAAABQEAAA8AAAAAAAAAAQAgAAAAIgAAAGRycy9kb3ducmV2LnhtbFBLAQIUABQA&#10;AAAIAIdO4kAYzoNSKgIAACUEAAAOAAAAAAAAAAEAIAAAACYBAABkcnMvZTJvRG9jLnhtbFBLBQYA&#10;AAAABgAGAFkBAADCBQ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v:textbox>
                </v:shape>
                <v:shape id="_x0000_s1026" o:spid="_x0000_s1026" o:spt="39" type="#_x0000_t39" style="position:absolute;left:3999230;top:1522730;flip:x;height:304800;width:514350;" filled="f" stroked="t" coordsize="21600,21600" o:gfxdata="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PNEGd1QAAAAUBAAAPAAAAAAAA&#10;AAEAIAAAACIAAABkcnMvZG93bnJldi54bWxQSwECFAAUAAAACACHTuJAQKJbWk4CAABZBAAADgAA&#10;AAAAAAABACAAAAAkAQAAZHJzL2Uyb0RvYy54bWxQSwUGAAAAAAYABgBZAQAA5AUAAAAA&#10;" adj="-10000,38475">
                  <v:fill on="f" focussize="0,0"/>
                  <v:stroke color="#4A7EBB [3204]" joinstyle="round" endarrow="open"/>
                  <v:imagedata o:title=""/>
                  <o:lock v:ext="edit" aspectratio="f"/>
                </v:shape>
                <v:shape id="_x0000_s1026" o:spid="_x0000_s1026" o:spt="202" type="#_x0000_t202" style="position:absolute;left:2227580;top:1570355;height:295275;width:781050;" filled="f" stroked="f" coordsize="21600,21600" o:gfxdata="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UcNL1wAAAAUBAAAPAAAAAAAAAAEAIAAAACIAAABkcnMvZG93bnJldi54bWxQSwECFAAUAAAA&#10;CACHTuJAISl3WigCAAAlBAAADgAAAAAAAAABACAAAAAmAQAAZHJzL2Uyb0RvYy54bWxQSwUGAAAA&#10;AAYABgBZAQAAwAU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读入换行符</w:t>
                        </w:r>
                      </w:p>
                    </w:txbxContent>
                  </v:textbox>
                </v:shape>
                <v:shape id="_x0000_s1026" o:spid="_x0000_s1026" o:spt="202" type="#_x0000_t202" style="position:absolute;left:941705;top:1380490;height:295275;width:980440;" filled="f" stroked="f" coordsize="21600,21600" o:gfxdata="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hRw0vXAAAABQEAAA8AAAAAAAAAAQAgAAAAIgAAAGRycy9kb3ducmV2LnhtbFBLAQIUABQAAAAI&#10;AIdO4kB7F9pDJwIAACQEAAAOAAAAAAAAAAEAIAAAACYBAABkcnMvZTJvRG9jLnhtbFBLBQYAAAAA&#10;BgAGAFkBAAC/BQ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字符加入缓冲</w:t>
                        </w:r>
                      </w:p>
                    </w:txbxContent>
                  </v:textbox>
                </v:shape>
                <v:shape id="_x0000_s1026" o:spid="_x0000_s1026" o:spt="202" type="#_x0000_t202" style="position:absolute;left:3484880;top:1370965;height:295275;width:1056640;" filled="f" stroked="f" coordsize="21600,21600" o:gfxdata="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hRw0vXAAAABQEAAA8AAAAAAAAAAQAgAAAAIgAAAGRycy9kb3ducmV2LnhtbFBLAQIUABQA&#10;AAAIAIdO4kC9L1NBKgIAACYEAAAOAAAAAAAAAAEAIAAAACYBAABkcnMvZTJvRG9jLnhtbFBLBQYA&#10;AAAABgAGAFkBAADCBQAAAAA=&#10;">
                  <v:fill on="f" focussize="0,0"/>
                  <v:stroke on="f" weight="0.5pt"/>
                  <v:imagedata o:title=""/>
                  <o:lock v:ext="edit" aspectratio="f"/>
                  <v:textbox>
                    <w:txbxContent>
                      <w:p>
                        <w:pPr>
                          <w:rPr>
                            <w:b/>
                            <w:bCs/>
                            <w:color w:val="455A64" w:themeColor="background1"/>
                            <w:sz w:val="18"/>
                            <w:szCs w:val="18"/>
                            <w14:textFill>
                              <w14:solidFill>
                                <w14:schemeClr w14:val="bg1"/>
                              </w14:solidFill>
                            </w14:textFill>
                          </w:rPr>
                        </w:pPr>
                        <w:r>
                          <w:rPr>
                            <w:b/>
                            <w:bCs/>
                            <w:color w:val="455A64" w:themeColor="background1"/>
                            <w:sz w:val="18"/>
                            <w:szCs w:val="18"/>
                            <w14:textFill>
                              <w14:solidFill>
                                <w14:schemeClr w14:val="bg1"/>
                              </w14:solidFill>
                            </w14:textFill>
                          </w:rPr>
                          <w:t>保存句子，清缓冲</w:t>
                        </w:r>
                      </w:p>
                    </w:txbxContent>
                  </v:textbox>
                </v:shape>
                <w10:wrap type="none"/>
                <w10:anchorlock/>
              </v:group>
            </w:pict>
          </mc:Fallback>
        </mc:AlternateContent>
      </w:r>
    </w:p>
    <w:p>
      <w:pPr>
        <w:jc w:val="center"/>
        <w:rPr>
          <w:rFonts w:hint="default"/>
          <w:sz w:val="21"/>
        </w:rPr>
      </w:pPr>
      <w:r>
        <w:rPr>
          <w:rFonts w:hint="default"/>
          <w:sz w:val="21"/>
        </w:rPr>
        <w:t>图 2-2 保存源代码状态机</w:t>
      </w:r>
    </w:p>
    <w:p>
      <w:pPr>
        <w:pStyle w:val="4"/>
        <w:rPr>
          <w:rFonts w:hint="default"/>
        </w:rPr>
      </w:pPr>
      <w:bookmarkStart w:id="21" w:name="_Toc2142015688"/>
      <w:r>
        <w:rPr>
          <w:rFonts w:hint="default"/>
        </w:rPr>
        <w:t>2.4.3 生成语法树</w:t>
      </w:r>
      <w:bookmarkEnd w:id="21"/>
    </w:p>
    <w:p>
      <w:pPr>
        <w:ind w:firstLine="420" w:firstLineChars="0"/>
        <w:rPr>
          <w:rFonts w:hint="default" w:cs="Times New Roman" w:eastAsiaTheme="minorEastAsia"/>
        </w:rPr>
      </w:pPr>
      <w:r>
        <w:rPr>
          <w:rFonts w:hint="default" w:cs="Times New Roman" w:eastAsiaTheme="minorEastAsia"/>
        </w:rPr>
        <w:t>语法分析阶段为后续阶段提供的最重要的数据结构便是由开始符号起而生成的一个完整的抽象语法树结构。只有当生成了完备（足以完成后续阶段的实现）而正确（正确反映源代码语法结构）的抽象语法树时，才是真正地完成了一个具有一定功能的语法分析器。</w:t>
      </w:r>
    </w:p>
    <w:p>
      <w:pPr>
        <w:ind w:firstLine="420" w:firstLineChars="0"/>
        <w:rPr>
          <w:rFonts w:hint="default" w:cs="Times New Roman" w:eastAsiaTheme="minorEastAsia"/>
        </w:rPr>
      </w:pPr>
      <w:r>
        <w:rPr>
          <w:rFonts w:hint="default" w:cs="Times New Roman" w:eastAsiaTheme="minorEastAsia"/>
        </w:rPr>
        <w:t>利用 Bison 内置的语义动作，可以在进行语法分析归约产生式的同时，将结点构造与树的连接动作加入语义动作集，从而实现抽象语法树的生成。</w:t>
      </w:r>
    </w:p>
    <w:p>
      <w:pPr>
        <w:ind w:firstLine="420" w:firstLineChars="0"/>
        <w:rPr>
          <w:rFonts w:hint="default" w:cs="Times New Roman" w:eastAsiaTheme="minorEastAsia"/>
        </w:rPr>
      </w:pPr>
      <w:r>
        <w:rPr>
          <w:rFonts w:hint="default" w:cs="Times New Roman" w:eastAsiaTheme="minorEastAsia"/>
        </w:rPr>
        <w:t>既然利用的是语法分析的归约过程，那么相关抽象语法树的结点数据结构的设计，应当尽可能贴合文法结构，使得结点构造与树的连接实现变得尽可能简单。</w:t>
      </w:r>
    </w:p>
    <w:p>
      <w:pPr>
        <w:ind w:firstLine="420" w:firstLineChars="0"/>
        <w:rPr>
          <w:rFonts w:hint="default" w:cs="Times New Roman" w:eastAsiaTheme="minorEastAsia"/>
        </w:rPr>
      </w:pPr>
      <w:r>
        <w:rPr>
          <w:rFonts w:hint="default" w:cs="Times New Roman" w:eastAsiaTheme="minorEastAsia"/>
        </w:rPr>
        <w:t>以类定义为例：</w:t>
      </w:r>
    </w:p>
    <w:p>
      <w:pPr>
        <w:ind w:left="420" w:leftChars="0" w:firstLine="420" w:firstLineChars="0"/>
        <w:rPr>
          <w:rFonts w:hint="default" w:cs="Times New Roman" w:eastAsiaTheme="minorEastAsia"/>
        </w:rPr>
      </w:pPr>
      <w:r>
        <w:rPr>
          <w:rFonts w:hint="default" w:cs="Times New Roman" w:eastAsiaTheme="minorEastAsia"/>
        </w:rPr>
        <w:t>class_def</w:t>
      </w:r>
    </w:p>
    <w:p>
      <w:pPr>
        <w:ind w:left="420" w:leftChars="0" w:firstLine="420" w:firstLineChars="0"/>
        <w:rPr>
          <w:rFonts w:hint="default" w:cs="Times New Roman" w:eastAsiaTheme="minorEastAsia"/>
        </w:rPr>
      </w:pPr>
      <w:r>
        <w:rPr>
          <w:rFonts w:hint="default" w:cs="Times New Roman" w:eastAsiaTheme="minorEastAsia"/>
        </w:rPr>
        <w:t xml:space="preserve">    : CLASS IDENTIFIER '{' fields '}'</w:t>
      </w:r>
    </w:p>
    <w:p>
      <w:pPr>
        <w:ind w:left="420" w:leftChars="0" w:firstLine="420" w:firstLineChars="0"/>
        <w:rPr>
          <w:rFonts w:hint="default" w:cs="Times New Roman" w:eastAsiaTheme="minorEastAsia"/>
        </w:rPr>
      </w:pPr>
      <w:r>
        <w:rPr>
          <w:rFonts w:hint="default" w:cs="Times New Roman" w:eastAsiaTheme="minorEastAsia"/>
        </w:rPr>
        <w:t xml:space="preserve">    | CLASS IDENTIFIER EXTENDS IDENTIFIER '{' fields '}'</w:t>
      </w:r>
    </w:p>
    <w:p>
      <w:pPr>
        <w:ind w:left="840" w:leftChars="0" w:firstLine="420" w:firstLineChars="0"/>
        <w:rPr>
          <w:rFonts w:hint="default" w:cs="Times New Roman" w:eastAsiaTheme="minorEastAsia"/>
        </w:rPr>
      </w:pPr>
      <w:r>
        <w:rPr>
          <w:rFonts w:hint="default" w:cs="Times New Roman" w:eastAsiaTheme="minorEastAsia"/>
        </w:rPr>
        <w:t>;</w:t>
      </w:r>
    </w:p>
    <w:p>
      <w:pPr>
        <w:ind w:firstLine="420" w:firstLineChars="0"/>
        <w:rPr>
          <w:rFonts w:hint="default" w:cs="Times New Roman" w:eastAsiaTheme="minorEastAsia"/>
        </w:rPr>
      </w:pPr>
      <w:r>
        <w:rPr>
          <w:rFonts w:hint="default" w:cs="Times New Roman" w:eastAsiaTheme="minorEastAsia"/>
        </w:rPr>
        <w:t>可以看到由 class 关键字、一个类标识符、一个父类标识符以及一个成员集可以归约成一个类定义，则将类定义的抽象语法树结点设计成拥有 4 个 成员的 C++ 类，分别为 kind 域标识其为类定义， name 域记录 identifier 的名字，parent 域记录父类的名字，fields 域为一个 field 链表。再加上其余必要的上下文成员，如 loc 域记录类定义的具体位置信息等此阶段或后续阶段可能用到的信息，即可完成类定义结点的设计。最终其相关数据结构定义如图 2-3 所示。</w:t>
      </w:r>
    </w:p>
    <w:p>
      <w:pPr>
        <w:jc w:val="center"/>
        <w:rPr>
          <w:rFonts w:hint="default" w:cs="Times New Roman" w:eastAsiaTheme="minorEastAsia"/>
        </w:rPr>
      </w:pPr>
      <w:r>
        <w:rPr>
          <w:rFonts w:hint="default" w:cs="Times New Roman" w:eastAsiaTheme="minorEastAsia"/>
        </w:rPr>
        <w:drawing>
          <wp:inline distT="0" distB="0" distL="114300" distR="114300">
            <wp:extent cx="2524125" cy="2171700"/>
            <wp:effectExtent l="0" t="0" r="9525" b="0"/>
            <wp:docPr id="20" name="图片 20" descr="class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assDef"/>
                    <pic:cNvPicPr>
                      <a:picLocks noChangeAspect="1"/>
                    </pic:cNvPicPr>
                  </pic:nvPicPr>
                  <pic:blipFill>
                    <a:blip r:embed="rId7"/>
                    <a:stretch>
                      <a:fillRect/>
                    </a:stretch>
                  </pic:blipFill>
                  <pic:spPr>
                    <a:xfrm>
                      <a:off x="0" y="0"/>
                      <a:ext cx="2524125" cy="2171700"/>
                    </a:xfrm>
                    <a:prstGeom prst="rect">
                      <a:avLst/>
                    </a:prstGeom>
                  </pic:spPr>
                </pic:pic>
              </a:graphicData>
            </a:graphic>
          </wp:inline>
        </w:drawing>
      </w:r>
    </w:p>
    <w:p>
      <w:pPr>
        <w:jc w:val="center"/>
        <w:rPr>
          <w:rFonts w:hint="default"/>
          <w:sz w:val="21"/>
        </w:rPr>
      </w:pPr>
      <w:r>
        <w:rPr>
          <w:rFonts w:hint="default"/>
          <w:sz w:val="21"/>
        </w:rPr>
        <w:t>图 2-3 ClassDef 数据结构基础定义</w:t>
      </w:r>
    </w:p>
    <w:p>
      <w:pPr>
        <w:ind w:firstLine="420" w:firstLineChars="0"/>
        <w:jc w:val="both"/>
        <w:rPr>
          <w:rFonts w:hint="default"/>
          <w:sz w:val="21"/>
        </w:rPr>
      </w:pPr>
      <w:r>
        <w:rPr>
          <w:rFonts w:hint="default"/>
          <w:sz w:val="21"/>
        </w:rPr>
        <w:t>当然，ClassDef 类远不止这些成员，若后续阶段需要再次遍历抽象语法树时，可能需要往抽象语法树上的结点添加更多的成员，以简化编译器的实现。</w:t>
      </w:r>
    </w:p>
    <w:p>
      <w:pPr>
        <w:ind w:firstLine="420" w:firstLineChars="0"/>
        <w:jc w:val="both"/>
        <w:rPr>
          <w:rFonts w:hint="default"/>
          <w:sz w:val="21"/>
        </w:rPr>
      </w:pPr>
      <w:r>
        <w:rPr>
          <w:rFonts w:hint="default"/>
          <w:sz w:val="21"/>
        </w:rPr>
        <w:t>同样地，逐条分析语法规则，依次设计必要的抽象语法树结点数据结构，并编写相应的构造函数，并在对应的语法规则的语义动作中插入相应的抽象语法树构建函数的调用，即可在语法分析完成的同时，构造出一颗抽象语法树。如下所示，其中 @x 为对应符号的位置信息索引， $x 为对应符号的指针索引：</w:t>
      </w:r>
    </w:p>
    <w:p>
      <w:pPr>
        <w:ind w:left="420" w:leftChars="0" w:firstLine="420" w:firstLineChars="0"/>
        <w:jc w:val="both"/>
        <w:rPr>
          <w:rFonts w:hint="default"/>
          <w:sz w:val="21"/>
        </w:rPr>
      </w:pPr>
      <w:r>
        <w:rPr>
          <w:rFonts w:hint="default"/>
          <w:sz w:val="21"/>
        </w:rPr>
        <w:t>class_def</w:t>
      </w:r>
    </w:p>
    <w:p>
      <w:pPr>
        <w:ind w:left="420" w:leftChars="0" w:firstLine="420" w:firstLineChars="0"/>
        <w:jc w:val="both"/>
        <w:rPr>
          <w:rFonts w:hint="default"/>
          <w:sz w:val="21"/>
        </w:rPr>
      </w:pPr>
      <w:r>
        <w:rPr>
          <w:rFonts w:hint="default"/>
          <w:sz w:val="21"/>
        </w:rPr>
        <w:t xml:space="preserve">    : CLASS IDENTIFIER '{' fields '}'</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 @2;</w:t>
      </w:r>
    </w:p>
    <w:p>
      <w:pPr>
        <w:ind w:left="420" w:leftChars="0" w:firstLine="420" w:firstLineChars="0"/>
        <w:jc w:val="both"/>
        <w:rPr>
          <w:rFonts w:hint="default"/>
          <w:sz w:val="21"/>
        </w:rPr>
      </w:pPr>
      <w:r>
        <w:rPr>
          <w:rFonts w:hint="default"/>
          <w:sz w:val="21"/>
        </w:rPr>
        <w:t xml:space="preserve">        $$ = new ClassDef($2, strdup(""), $4, locdup(&amp;@2));</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CLASS IDENTIFIER EXTENDS IDENTIFIER '{' fields '}'</w:t>
      </w:r>
    </w:p>
    <w:p>
      <w:pPr>
        <w:ind w:left="420" w:leftChars="0" w:firstLine="420" w:firstLineChars="0"/>
        <w:jc w:val="both"/>
        <w:rPr>
          <w:rFonts w:hint="default"/>
          <w:sz w:val="21"/>
        </w:rPr>
      </w:pPr>
      <w:r>
        <w:rPr>
          <w:rFonts w:hint="default"/>
          <w:sz w:val="21"/>
        </w:rPr>
        <w:t xml:space="preserve">    {</w:t>
      </w:r>
    </w:p>
    <w:p>
      <w:pPr>
        <w:ind w:left="420" w:leftChars="0" w:firstLine="420" w:firstLineChars="0"/>
        <w:jc w:val="both"/>
        <w:rPr>
          <w:rFonts w:hint="default"/>
          <w:sz w:val="21"/>
        </w:rPr>
      </w:pPr>
      <w:r>
        <w:rPr>
          <w:rFonts w:hint="default"/>
          <w:sz w:val="21"/>
        </w:rPr>
        <w:t xml:space="preserve">        @$ = @2;</w:t>
      </w:r>
    </w:p>
    <w:p>
      <w:pPr>
        <w:ind w:left="420" w:leftChars="0" w:firstLine="420" w:firstLineChars="0"/>
        <w:jc w:val="both"/>
        <w:rPr>
          <w:rFonts w:hint="default"/>
          <w:sz w:val="21"/>
        </w:rPr>
      </w:pPr>
      <w:r>
        <w:rPr>
          <w:rFonts w:hint="default"/>
          <w:sz w:val="21"/>
        </w:rPr>
        <w:t xml:space="preserve">        $$ = new ClassDef($2, $4, $6, locdup(&amp;@2));</w:t>
      </w:r>
    </w:p>
    <w:p>
      <w:pPr>
        <w:ind w:left="420" w:leftChars="0" w:firstLine="420" w:firstLineChars="0"/>
        <w:jc w:val="both"/>
        <w:rPr>
          <w:rFonts w:hint="default"/>
          <w:sz w:val="21"/>
        </w:rPr>
      </w:pPr>
      <w:r>
        <w:rPr>
          <w:rFonts w:hint="default"/>
          <w:sz w:val="21"/>
        </w:rPr>
        <w:t xml:space="preserve">    }</w:t>
      </w:r>
    </w:p>
    <w:p>
      <w:pPr>
        <w:ind w:left="840" w:leftChars="0" w:firstLine="420" w:firstLineChars="0"/>
        <w:jc w:val="both"/>
        <w:rPr>
          <w:rFonts w:hint="default"/>
          <w:sz w:val="21"/>
        </w:rPr>
      </w:pPr>
      <w:r>
        <w:rPr>
          <w:rFonts w:hint="default"/>
          <w:sz w:val="21"/>
        </w:rPr>
        <w:t>;</w:t>
      </w:r>
    </w:p>
    <w:p>
      <w:pPr>
        <w:ind w:firstLine="420" w:firstLineChars="0"/>
        <w:jc w:val="both"/>
        <w:rPr>
          <w:rFonts w:hint="default"/>
          <w:sz w:val="21"/>
        </w:rPr>
      </w:pPr>
      <w:r>
        <w:rPr>
          <w:rFonts w:hint="default"/>
          <w:sz w:val="21"/>
        </w:rPr>
        <w:t xml:space="preserve">如图 2-4 所示，其为抽象语法树结点所需数据结构的列表。若想获取各个类的详细信息，可以参看 </w:t>
      </w:r>
      <w:r>
        <w:rPr>
          <w:rFonts w:hint="default"/>
          <w:sz w:val="21"/>
        </w:rPr>
        <w:fldChar w:fldCharType="begin"/>
      </w:r>
      <w:r>
        <w:rPr>
          <w:rFonts w:hint="default"/>
          <w:sz w:val="21"/>
        </w:rPr>
        <w:instrText xml:space="preserve"> HYPERLINK "https://sabertazimi.github.io/dragon/index.html" </w:instrText>
      </w:r>
      <w:r>
        <w:rPr>
          <w:rFonts w:hint="default"/>
          <w:sz w:val="21"/>
        </w:rPr>
        <w:fldChar w:fldCharType="separate"/>
      </w:r>
      <w:r>
        <w:rPr>
          <w:rStyle w:val="23"/>
          <w:rFonts w:hint="default"/>
          <w:sz w:val="21"/>
        </w:rPr>
        <w:t>https://sabertazimi.github.io/dragon/index.html</w:t>
      </w:r>
      <w:r>
        <w:rPr>
          <w:rFonts w:hint="default"/>
          <w:sz w:val="21"/>
        </w:rPr>
        <w:fldChar w:fldCharType="end"/>
      </w:r>
      <w:r>
        <w:rPr>
          <w:rFonts w:hint="default"/>
          <w:sz w:val="21"/>
        </w:rPr>
        <w:t>，此为 Dragon 编译器的 API 在线文档（由 Doxygen 构建）。</w:t>
      </w:r>
    </w:p>
    <w:p>
      <w:pPr>
        <w:jc w:val="center"/>
        <w:rPr>
          <w:rFonts w:hint="default"/>
          <w:sz w:val="21"/>
        </w:rPr>
      </w:pPr>
      <w:r>
        <w:rPr>
          <w:rFonts w:hint="default"/>
          <w:sz w:val="21"/>
        </w:rPr>
        <w:drawing>
          <wp:inline distT="0" distB="0" distL="114300" distR="114300">
            <wp:extent cx="1352550" cy="5133340"/>
            <wp:effectExtent l="0" t="0" r="0" b="10160"/>
            <wp:docPr id="22" name="图片 22"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node"/>
                    <pic:cNvPicPr>
                      <a:picLocks noChangeAspect="1"/>
                    </pic:cNvPicPr>
                  </pic:nvPicPr>
                  <pic:blipFill>
                    <a:blip r:embed="rId8"/>
                    <a:stretch>
                      <a:fillRect/>
                    </a:stretch>
                  </pic:blipFill>
                  <pic:spPr>
                    <a:xfrm>
                      <a:off x="0" y="0"/>
                      <a:ext cx="1352550" cy="5133340"/>
                    </a:xfrm>
                    <a:prstGeom prst="rect">
                      <a:avLst/>
                    </a:prstGeom>
                  </pic:spPr>
                </pic:pic>
              </a:graphicData>
            </a:graphic>
          </wp:inline>
        </w:drawing>
      </w:r>
    </w:p>
    <w:p>
      <w:pPr>
        <w:jc w:val="center"/>
        <w:rPr>
          <w:rFonts w:hint="default"/>
          <w:sz w:val="21"/>
        </w:rPr>
      </w:pPr>
      <w:r>
        <w:rPr>
          <w:rFonts w:hint="default"/>
          <w:sz w:val="21"/>
        </w:rPr>
        <w:t>图 2-4 抽象语法树实现相关数据结构</w:t>
      </w:r>
    </w:p>
    <w:p>
      <w:pPr>
        <w:pStyle w:val="21"/>
        <w:rPr>
          <w:rFonts w:hint="default" w:ascii="Times New Roman" w:hAnsi="Times New Roman" w:cs="Times New Roman" w:eastAsiaTheme="minorEastAsia"/>
        </w:rPr>
      </w:pPr>
      <w:bookmarkStart w:id="22" w:name="_Toc74110273"/>
      <w:r>
        <w:rPr>
          <w:rFonts w:hint="default" w:ascii="Times New Roman" w:hAnsi="Times New Roman" w:cs="Times New Roman" w:eastAsiaTheme="minorEastAsia"/>
        </w:rPr>
        <w:t>2.5语法分析器实现结果展示</w:t>
      </w:r>
      <w:bookmarkEnd w:id="22"/>
    </w:p>
    <w:p>
      <w:pPr>
        <w:pStyle w:val="4"/>
        <w:rPr>
          <w:rFonts w:hint="default"/>
        </w:rPr>
      </w:pPr>
      <w:bookmarkStart w:id="23" w:name="_Toc133904309"/>
      <w:r>
        <w:rPr>
          <w:rFonts w:hint="default"/>
        </w:rPr>
        <w:t>2.5.1 语法报错功能</w:t>
      </w:r>
      <w:bookmarkEnd w:id="23"/>
    </w:p>
    <w:p>
      <w:pPr>
        <w:ind w:firstLine="420" w:firstLineChars="0"/>
        <w:rPr>
          <w:rFonts w:hint="default"/>
        </w:rPr>
      </w:pPr>
      <w:r>
        <w:rPr>
          <w:rFonts w:hint="default"/>
        </w:rPr>
        <w:t>修改 src/dragon.cc 开启 AST_DEBUG 宏，利用几个错误用户代码（见test/error_*.dg）来测试报错功能。利用 Dragon 语法分析器分析后得到如图 2-5 至图 2-11 所示。</w:t>
      </w:r>
    </w:p>
    <w:p>
      <w:pPr>
        <w:jc w:val="center"/>
        <w:rPr>
          <w:rFonts w:hint="default"/>
        </w:rPr>
      </w:pPr>
      <w:r>
        <w:rPr>
          <w:rFonts w:hint="default"/>
        </w:rPr>
        <w:drawing>
          <wp:inline distT="0" distB="0" distL="114300" distR="114300">
            <wp:extent cx="5267960" cy="2588260"/>
            <wp:effectExtent l="0" t="0" r="8890" b="2540"/>
            <wp:docPr id="23" name="图片 23" descr="synt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yntax1"/>
                    <pic:cNvPicPr>
                      <a:picLocks noChangeAspect="1"/>
                    </pic:cNvPicPr>
                  </pic:nvPicPr>
                  <pic:blipFill>
                    <a:blip r:embed="rId9"/>
                    <a:stretch>
                      <a:fillRect/>
                    </a:stretch>
                  </pic:blipFill>
                  <pic:spPr>
                    <a:xfrm>
                      <a:off x="0" y="0"/>
                      <a:ext cx="5267960" cy="2588260"/>
                    </a:xfrm>
                    <a:prstGeom prst="rect">
                      <a:avLst/>
                    </a:prstGeom>
                  </pic:spPr>
                </pic:pic>
              </a:graphicData>
            </a:graphic>
          </wp:inline>
        </w:drawing>
      </w:r>
    </w:p>
    <w:p>
      <w:pPr>
        <w:jc w:val="center"/>
        <w:rPr>
          <w:rFonts w:hint="default"/>
          <w:sz w:val="21"/>
        </w:rPr>
      </w:pPr>
      <w:r>
        <w:rPr>
          <w:rFonts w:hint="default"/>
          <w:sz w:val="21"/>
        </w:rPr>
        <w:t>图 2-5 变量定义相关语法报错</w:t>
      </w:r>
    </w:p>
    <w:p>
      <w:pPr>
        <w:jc w:val="center"/>
        <w:rPr>
          <w:rFonts w:hint="default"/>
          <w:sz w:val="21"/>
        </w:rPr>
      </w:pPr>
      <w:r>
        <w:rPr>
          <w:rFonts w:hint="default"/>
          <w:sz w:val="21"/>
        </w:rPr>
        <w:drawing>
          <wp:inline distT="0" distB="0" distL="114300" distR="114300">
            <wp:extent cx="5270500" cy="3735705"/>
            <wp:effectExtent l="0" t="0" r="6350" b="17145"/>
            <wp:docPr id="24" name="图片 24" descr="synta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yntax2"/>
                    <pic:cNvPicPr>
                      <a:picLocks noChangeAspect="1"/>
                    </pic:cNvPicPr>
                  </pic:nvPicPr>
                  <pic:blipFill>
                    <a:blip r:embed="rId10"/>
                    <a:stretch>
                      <a:fillRect/>
                    </a:stretch>
                  </pic:blipFill>
                  <pic:spPr>
                    <a:xfrm>
                      <a:off x="0" y="0"/>
                      <a:ext cx="5270500" cy="3735705"/>
                    </a:xfrm>
                    <a:prstGeom prst="rect">
                      <a:avLst/>
                    </a:prstGeom>
                  </pic:spPr>
                </pic:pic>
              </a:graphicData>
            </a:graphic>
          </wp:inline>
        </w:drawing>
      </w:r>
    </w:p>
    <w:p>
      <w:pPr>
        <w:jc w:val="center"/>
        <w:rPr>
          <w:rFonts w:hint="default"/>
          <w:sz w:val="21"/>
        </w:rPr>
      </w:pPr>
      <w:r>
        <w:rPr>
          <w:rFonts w:hint="default"/>
          <w:sz w:val="21"/>
        </w:rPr>
        <w:t>图 2-6 语句相关语法报错（1）</w:t>
      </w:r>
    </w:p>
    <w:p>
      <w:pPr>
        <w:jc w:val="center"/>
        <w:rPr>
          <w:rFonts w:hint="default"/>
          <w:sz w:val="21"/>
        </w:rPr>
      </w:pPr>
      <w:r>
        <w:rPr>
          <w:rFonts w:hint="default"/>
          <w:sz w:val="21"/>
        </w:rPr>
        <w:drawing>
          <wp:inline distT="0" distB="0" distL="114300" distR="114300">
            <wp:extent cx="5269230" cy="2174240"/>
            <wp:effectExtent l="0" t="0" r="7620" b="16510"/>
            <wp:docPr id="25" name="图片 25" descr="synta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yntax3"/>
                    <pic:cNvPicPr>
                      <a:picLocks noChangeAspect="1"/>
                    </pic:cNvPicPr>
                  </pic:nvPicPr>
                  <pic:blipFill>
                    <a:blip r:embed="rId11"/>
                    <a:stretch>
                      <a:fillRect/>
                    </a:stretch>
                  </pic:blipFill>
                  <pic:spPr>
                    <a:xfrm>
                      <a:off x="0" y="0"/>
                      <a:ext cx="5269230" cy="2174240"/>
                    </a:xfrm>
                    <a:prstGeom prst="rect">
                      <a:avLst/>
                    </a:prstGeom>
                  </pic:spPr>
                </pic:pic>
              </a:graphicData>
            </a:graphic>
          </wp:inline>
        </w:drawing>
      </w:r>
    </w:p>
    <w:p>
      <w:pPr>
        <w:jc w:val="center"/>
        <w:rPr>
          <w:rFonts w:hint="default"/>
          <w:sz w:val="21"/>
        </w:rPr>
      </w:pPr>
      <w:r>
        <w:rPr>
          <w:rFonts w:hint="default"/>
          <w:sz w:val="21"/>
        </w:rPr>
        <w:t>图 2-7 语句相关语法报错（2）</w:t>
      </w:r>
    </w:p>
    <w:p>
      <w:pPr>
        <w:jc w:val="center"/>
        <w:rPr>
          <w:rFonts w:hint="default"/>
          <w:sz w:val="21"/>
        </w:rPr>
      </w:pPr>
      <w:r>
        <w:rPr>
          <w:rFonts w:hint="default"/>
          <w:sz w:val="21"/>
        </w:rPr>
        <w:drawing>
          <wp:inline distT="0" distB="0" distL="114300" distR="114300">
            <wp:extent cx="5271770" cy="2936875"/>
            <wp:effectExtent l="0" t="0" r="5080" b="15875"/>
            <wp:docPr id="26" name="图片 26" descr="synta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yntax4"/>
                    <pic:cNvPicPr>
                      <a:picLocks noChangeAspect="1"/>
                    </pic:cNvPicPr>
                  </pic:nvPicPr>
                  <pic:blipFill>
                    <a:blip r:embed="rId12"/>
                    <a:stretch>
                      <a:fillRect/>
                    </a:stretch>
                  </pic:blipFill>
                  <pic:spPr>
                    <a:xfrm>
                      <a:off x="0" y="0"/>
                      <a:ext cx="5271770" cy="2936875"/>
                    </a:xfrm>
                    <a:prstGeom prst="rect">
                      <a:avLst/>
                    </a:prstGeom>
                  </pic:spPr>
                </pic:pic>
              </a:graphicData>
            </a:graphic>
          </wp:inline>
        </w:drawing>
      </w:r>
    </w:p>
    <w:p>
      <w:pPr>
        <w:jc w:val="center"/>
        <w:rPr>
          <w:rFonts w:hint="default"/>
          <w:sz w:val="21"/>
        </w:rPr>
      </w:pPr>
      <w:r>
        <w:rPr>
          <w:rFonts w:hint="default"/>
          <w:sz w:val="21"/>
        </w:rPr>
        <w:t>图 2-8 参数相关语法报错</w:t>
      </w:r>
    </w:p>
    <w:p>
      <w:pPr>
        <w:jc w:val="center"/>
        <w:rPr>
          <w:rFonts w:hint="default"/>
          <w:sz w:val="21"/>
        </w:rPr>
      </w:pPr>
      <w:r>
        <w:rPr>
          <w:rFonts w:hint="default"/>
          <w:sz w:val="21"/>
        </w:rPr>
        <w:drawing>
          <wp:inline distT="0" distB="0" distL="114300" distR="114300">
            <wp:extent cx="5269865" cy="2439035"/>
            <wp:effectExtent l="0" t="0" r="6985" b="18415"/>
            <wp:docPr id="27" name="图片 27" descr="synta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yntax5"/>
                    <pic:cNvPicPr>
                      <a:picLocks noChangeAspect="1"/>
                    </pic:cNvPicPr>
                  </pic:nvPicPr>
                  <pic:blipFill>
                    <a:blip r:embed="rId13"/>
                    <a:stretch>
                      <a:fillRect/>
                    </a:stretch>
                  </pic:blipFill>
                  <pic:spPr>
                    <a:xfrm>
                      <a:off x="0" y="0"/>
                      <a:ext cx="5269865" cy="2439035"/>
                    </a:xfrm>
                    <a:prstGeom prst="rect">
                      <a:avLst/>
                    </a:prstGeom>
                  </pic:spPr>
                </pic:pic>
              </a:graphicData>
            </a:graphic>
          </wp:inline>
        </w:drawing>
      </w:r>
    </w:p>
    <w:p>
      <w:pPr>
        <w:jc w:val="center"/>
        <w:rPr>
          <w:rFonts w:hint="default"/>
          <w:sz w:val="21"/>
        </w:rPr>
      </w:pPr>
      <w:r>
        <w:rPr>
          <w:rFonts w:hint="default"/>
          <w:sz w:val="21"/>
        </w:rPr>
        <w:t>图 2-9 函数定义相关语法报错</w:t>
      </w:r>
    </w:p>
    <w:p>
      <w:pPr>
        <w:jc w:val="center"/>
        <w:rPr>
          <w:rFonts w:hint="default"/>
          <w:sz w:val="21"/>
        </w:rPr>
      </w:pPr>
      <w:r>
        <w:rPr>
          <w:rFonts w:hint="default"/>
          <w:sz w:val="21"/>
        </w:rPr>
        <w:drawing>
          <wp:inline distT="0" distB="0" distL="114300" distR="114300">
            <wp:extent cx="5270500" cy="2692400"/>
            <wp:effectExtent l="0" t="0" r="6350" b="12700"/>
            <wp:docPr id="28" name="图片 28" descr="synta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yntax6"/>
                    <pic:cNvPicPr>
                      <a:picLocks noChangeAspect="1"/>
                    </pic:cNvPicPr>
                  </pic:nvPicPr>
                  <pic:blipFill>
                    <a:blip r:embed="rId14"/>
                    <a:stretch>
                      <a:fillRect/>
                    </a:stretch>
                  </pic:blipFill>
                  <pic:spPr>
                    <a:xfrm>
                      <a:off x="0" y="0"/>
                      <a:ext cx="5270500" cy="2692400"/>
                    </a:xfrm>
                    <a:prstGeom prst="rect">
                      <a:avLst/>
                    </a:prstGeom>
                  </pic:spPr>
                </pic:pic>
              </a:graphicData>
            </a:graphic>
          </wp:inline>
        </w:drawing>
      </w:r>
    </w:p>
    <w:p>
      <w:pPr>
        <w:jc w:val="center"/>
        <w:rPr>
          <w:rFonts w:hint="default"/>
          <w:sz w:val="21"/>
        </w:rPr>
      </w:pPr>
      <w:r>
        <w:rPr>
          <w:rFonts w:hint="default"/>
          <w:sz w:val="21"/>
        </w:rPr>
        <w:t>图 2-10 类定义相关语法报错</w:t>
      </w:r>
    </w:p>
    <w:p>
      <w:pPr>
        <w:jc w:val="center"/>
        <w:rPr>
          <w:rFonts w:hint="default"/>
          <w:sz w:val="21"/>
        </w:rPr>
      </w:pPr>
      <w:r>
        <w:rPr>
          <w:rFonts w:hint="default"/>
          <w:sz w:val="21"/>
        </w:rPr>
        <w:drawing>
          <wp:inline distT="0" distB="0" distL="114300" distR="114300">
            <wp:extent cx="5271770" cy="3900805"/>
            <wp:effectExtent l="0" t="0" r="5080" b="4445"/>
            <wp:docPr id="29" name="图片 29" descr="synta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yntax7"/>
                    <pic:cNvPicPr>
                      <a:picLocks noChangeAspect="1"/>
                    </pic:cNvPicPr>
                  </pic:nvPicPr>
                  <pic:blipFill>
                    <a:blip r:embed="rId15"/>
                    <a:stretch>
                      <a:fillRect/>
                    </a:stretch>
                  </pic:blipFill>
                  <pic:spPr>
                    <a:xfrm>
                      <a:off x="0" y="0"/>
                      <a:ext cx="5271770" cy="3900805"/>
                    </a:xfrm>
                    <a:prstGeom prst="rect">
                      <a:avLst/>
                    </a:prstGeom>
                  </pic:spPr>
                </pic:pic>
              </a:graphicData>
            </a:graphic>
          </wp:inline>
        </w:drawing>
      </w:r>
    </w:p>
    <w:p>
      <w:pPr>
        <w:jc w:val="center"/>
        <w:rPr>
          <w:rFonts w:hint="default"/>
        </w:rPr>
      </w:pPr>
      <w:r>
        <w:rPr>
          <w:rFonts w:hint="default"/>
          <w:sz w:val="21"/>
        </w:rPr>
        <w:t>图 2-11 类继承相关语法报错</w:t>
      </w:r>
    </w:p>
    <w:p>
      <w:pPr>
        <w:pStyle w:val="4"/>
        <w:rPr>
          <w:rFonts w:hint="default"/>
        </w:rPr>
      </w:pPr>
      <w:bookmarkStart w:id="24" w:name="_Toc201484024"/>
      <w:r>
        <w:rPr>
          <w:rFonts w:hint="default"/>
        </w:rPr>
        <w:t>2.5.2 语法树生成功能</w:t>
      </w:r>
      <w:bookmarkEnd w:id="24"/>
    </w:p>
    <w:p>
      <w:pPr>
        <w:ind w:firstLine="420" w:firstLineChars="0"/>
        <w:rPr>
          <w:rFonts w:hint="default"/>
        </w:rPr>
      </w:pPr>
      <w:r>
        <w:rPr>
          <w:rFonts w:hint="default"/>
        </w:rPr>
        <w:t>同样地，修改 src/dragon.cc，开启 AST_SYNTAX 宏，用 Dragon 语法解析器解析正确的用户代码（见 test/ast_*.dg），结果如图 2-12 至图 2-18 所示：</w:t>
      </w:r>
    </w:p>
    <w:p>
      <w:pPr>
        <w:jc w:val="center"/>
        <w:rPr>
          <w:rFonts w:hint="default"/>
        </w:rPr>
      </w:pPr>
      <w:r>
        <w:rPr>
          <w:rFonts w:hint="default"/>
        </w:rPr>
        <w:drawing>
          <wp:inline distT="0" distB="0" distL="114300" distR="114300">
            <wp:extent cx="4685665" cy="5552440"/>
            <wp:effectExtent l="0" t="0" r="635" b="10160"/>
            <wp:docPr id="30" name="图片 30" descr="a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ast1"/>
                    <pic:cNvPicPr>
                      <a:picLocks noChangeAspect="1"/>
                    </pic:cNvPicPr>
                  </pic:nvPicPr>
                  <pic:blipFill>
                    <a:blip r:embed="rId16"/>
                    <a:stretch>
                      <a:fillRect/>
                    </a:stretch>
                  </pic:blipFill>
                  <pic:spPr>
                    <a:xfrm>
                      <a:off x="0" y="0"/>
                      <a:ext cx="4685665" cy="5552440"/>
                    </a:xfrm>
                    <a:prstGeom prst="rect">
                      <a:avLst/>
                    </a:prstGeom>
                  </pic:spPr>
                </pic:pic>
              </a:graphicData>
            </a:graphic>
          </wp:inline>
        </w:drawing>
      </w:r>
    </w:p>
    <w:p>
      <w:pPr>
        <w:jc w:val="center"/>
        <w:rPr>
          <w:rFonts w:hint="default"/>
          <w:sz w:val="21"/>
        </w:rPr>
      </w:pPr>
      <w:r>
        <w:rPr>
          <w:rFonts w:hint="default"/>
          <w:sz w:val="21"/>
        </w:rPr>
        <w:t>图 2-12 生成抽象语法树（1）</w:t>
      </w:r>
    </w:p>
    <w:p>
      <w:pPr>
        <w:jc w:val="center"/>
        <w:rPr>
          <w:rFonts w:hint="default"/>
          <w:sz w:val="21"/>
        </w:rPr>
      </w:pPr>
      <w:r>
        <w:rPr>
          <w:rFonts w:hint="default"/>
          <w:sz w:val="21"/>
        </w:rPr>
        <w:drawing>
          <wp:inline distT="0" distB="0" distL="114300" distR="114300">
            <wp:extent cx="4438015" cy="6676390"/>
            <wp:effectExtent l="0" t="0" r="635" b="10160"/>
            <wp:docPr id="31" name="图片 31" descr="a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ast2"/>
                    <pic:cNvPicPr>
                      <a:picLocks noChangeAspect="1"/>
                    </pic:cNvPicPr>
                  </pic:nvPicPr>
                  <pic:blipFill>
                    <a:blip r:embed="rId17"/>
                    <a:stretch>
                      <a:fillRect/>
                    </a:stretch>
                  </pic:blipFill>
                  <pic:spPr>
                    <a:xfrm>
                      <a:off x="0" y="0"/>
                      <a:ext cx="4438015" cy="6676390"/>
                    </a:xfrm>
                    <a:prstGeom prst="rect">
                      <a:avLst/>
                    </a:prstGeom>
                  </pic:spPr>
                </pic:pic>
              </a:graphicData>
            </a:graphic>
          </wp:inline>
        </w:drawing>
      </w:r>
    </w:p>
    <w:p>
      <w:pPr>
        <w:jc w:val="center"/>
        <w:rPr>
          <w:rFonts w:hint="default"/>
          <w:sz w:val="21"/>
        </w:rPr>
      </w:pPr>
      <w:r>
        <w:rPr>
          <w:rFonts w:hint="default"/>
          <w:sz w:val="21"/>
        </w:rPr>
        <w:t>图 2-13 生成抽象语法树（2）</w:t>
      </w:r>
    </w:p>
    <w:p>
      <w:pPr>
        <w:jc w:val="center"/>
        <w:rPr>
          <w:rFonts w:hint="default"/>
          <w:sz w:val="21"/>
        </w:rPr>
      </w:pPr>
      <w:r>
        <w:rPr>
          <w:rFonts w:hint="default"/>
          <w:sz w:val="21"/>
        </w:rPr>
        <w:drawing>
          <wp:inline distT="0" distB="0" distL="114300" distR="114300">
            <wp:extent cx="4904740" cy="6781165"/>
            <wp:effectExtent l="0" t="0" r="10160" b="635"/>
            <wp:docPr id="32" name="图片 32" descr="a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ast3"/>
                    <pic:cNvPicPr>
                      <a:picLocks noChangeAspect="1"/>
                    </pic:cNvPicPr>
                  </pic:nvPicPr>
                  <pic:blipFill>
                    <a:blip r:embed="rId18"/>
                    <a:stretch>
                      <a:fillRect/>
                    </a:stretch>
                  </pic:blipFill>
                  <pic:spPr>
                    <a:xfrm>
                      <a:off x="0" y="0"/>
                      <a:ext cx="4904740" cy="6781165"/>
                    </a:xfrm>
                    <a:prstGeom prst="rect">
                      <a:avLst/>
                    </a:prstGeom>
                  </pic:spPr>
                </pic:pic>
              </a:graphicData>
            </a:graphic>
          </wp:inline>
        </w:drawing>
      </w:r>
    </w:p>
    <w:p>
      <w:pPr>
        <w:jc w:val="center"/>
        <w:rPr>
          <w:rFonts w:hint="default"/>
          <w:sz w:val="21"/>
        </w:rPr>
      </w:pPr>
      <w:r>
        <w:rPr>
          <w:rFonts w:hint="default"/>
          <w:sz w:val="21"/>
        </w:rPr>
        <w:t>图 2-14 生成抽象语法树（3）</w:t>
      </w:r>
    </w:p>
    <w:p>
      <w:pPr>
        <w:jc w:val="center"/>
        <w:rPr>
          <w:rFonts w:hint="default"/>
          <w:sz w:val="21"/>
        </w:rPr>
      </w:pPr>
      <w:r>
        <w:rPr>
          <w:rFonts w:hint="default"/>
          <w:sz w:val="21"/>
        </w:rPr>
        <w:drawing>
          <wp:inline distT="0" distB="0" distL="114300" distR="114300">
            <wp:extent cx="5273675" cy="5182235"/>
            <wp:effectExtent l="0" t="0" r="3175" b="18415"/>
            <wp:docPr id="33" name="图片 33" descr="a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st4"/>
                    <pic:cNvPicPr>
                      <a:picLocks noChangeAspect="1"/>
                    </pic:cNvPicPr>
                  </pic:nvPicPr>
                  <pic:blipFill>
                    <a:blip r:embed="rId19"/>
                    <a:stretch>
                      <a:fillRect/>
                    </a:stretch>
                  </pic:blipFill>
                  <pic:spPr>
                    <a:xfrm>
                      <a:off x="0" y="0"/>
                      <a:ext cx="5273675" cy="5182235"/>
                    </a:xfrm>
                    <a:prstGeom prst="rect">
                      <a:avLst/>
                    </a:prstGeom>
                  </pic:spPr>
                </pic:pic>
              </a:graphicData>
            </a:graphic>
          </wp:inline>
        </w:drawing>
      </w:r>
    </w:p>
    <w:p>
      <w:pPr>
        <w:jc w:val="center"/>
        <w:rPr>
          <w:rFonts w:hint="default"/>
          <w:sz w:val="21"/>
        </w:rPr>
      </w:pPr>
      <w:r>
        <w:rPr>
          <w:rFonts w:hint="default"/>
          <w:sz w:val="21"/>
        </w:rPr>
        <w:t>图 2-15 生成抽象语法树（4）</w:t>
      </w:r>
    </w:p>
    <w:p>
      <w:pPr>
        <w:jc w:val="center"/>
        <w:rPr>
          <w:rFonts w:hint="default"/>
          <w:sz w:val="21"/>
        </w:rPr>
      </w:pPr>
      <w:r>
        <w:rPr>
          <w:rFonts w:hint="default"/>
          <w:sz w:val="21"/>
        </w:rPr>
        <w:drawing>
          <wp:inline distT="0" distB="0" distL="114300" distR="114300">
            <wp:extent cx="4209415" cy="6333490"/>
            <wp:effectExtent l="0" t="0" r="635" b="10160"/>
            <wp:docPr id="34" name="图片 34" descr="a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ast5"/>
                    <pic:cNvPicPr>
                      <a:picLocks noChangeAspect="1"/>
                    </pic:cNvPicPr>
                  </pic:nvPicPr>
                  <pic:blipFill>
                    <a:blip r:embed="rId20"/>
                    <a:stretch>
                      <a:fillRect/>
                    </a:stretch>
                  </pic:blipFill>
                  <pic:spPr>
                    <a:xfrm>
                      <a:off x="0" y="0"/>
                      <a:ext cx="4209415" cy="6333490"/>
                    </a:xfrm>
                    <a:prstGeom prst="rect">
                      <a:avLst/>
                    </a:prstGeom>
                  </pic:spPr>
                </pic:pic>
              </a:graphicData>
            </a:graphic>
          </wp:inline>
        </w:drawing>
      </w:r>
    </w:p>
    <w:p>
      <w:pPr>
        <w:jc w:val="center"/>
        <w:rPr>
          <w:rFonts w:hint="default"/>
          <w:sz w:val="21"/>
        </w:rPr>
      </w:pPr>
      <w:r>
        <w:rPr>
          <w:rFonts w:hint="default"/>
          <w:sz w:val="21"/>
        </w:rPr>
        <w:t>图 2-16 生成抽象语法树（5）</w:t>
      </w:r>
    </w:p>
    <w:p>
      <w:pPr>
        <w:jc w:val="center"/>
        <w:rPr>
          <w:rFonts w:hint="default"/>
          <w:sz w:val="21"/>
        </w:rPr>
      </w:pPr>
      <w:r>
        <w:rPr>
          <w:rFonts w:hint="default"/>
          <w:sz w:val="21"/>
        </w:rPr>
        <w:drawing>
          <wp:inline distT="0" distB="0" distL="114300" distR="114300">
            <wp:extent cx="4542790" cy="5333365"/>
            <wp:effectExtent l="0" t="0" r="10160" b="635"/>
            <wp:docPr id="35" name="图片 35" descr="a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ast6"/>
                    <pic:cNvPicPr>
                      <a:picLocks noChangeAspect="1"/>
                    </pic:cNvPicPr>
                  </pic:nvPicPr>
                  <pic:blipFill>
                    <a:blip r:embed="rId21"/>
                    <a:stretch>
                      <a:fillRect/>
                    </a:stretch>
                  </pic:blipFill>
                  <pic:spPr>
                    <a:xfrm>
                      <a:off x="0" y="0"/>
                      <a:ext cx="4542790" cy="5333365"/>
                    </a:xfrm>
                    <a:prstGeom prst="rect">
                      <a:avLst/>
                    </a:prstGeom>
                  </pic:spPr>
                </pic:pic>
              </a:graphicData>
            </a:graphic>
          </wp:inline>
        </w:drawing>
      </w:r>
    </w:p>
    <w:p>
      <w:pPr>
        <w:jc w:val="center"/>
        <w:rPr>
          <w:rFonts w:hint="default"/>
          <w:sz w:val="21"/>
        </w:rPr>
      </w:pPr>
      <w:r>
        <w:rPr>
          <w:rFonts w:hint="default"/>
          <w:sz w:val="21"/>
        </w:rPr>
        <w:t>图 2-17 生成抽象语法树（6）</w:t>
      </w:r>
    </w:p>
    <w:p>
      <w:pPr>
        <w:jc w:val="center"/>
        <w:rPr>
          <w:rFonts w:hint="default"/>
          <w:sz w:val="21"/>
        </w:rPr>
      </w:pPr>
      <w:r>
        <w:rPr>
          <w:rFonts w:hint="default"/>
          <w:sz w:val="21"/>
        </w:rPr>
        <w:drawing>
          <wp:inline distT="0" distB="0" distL="114300" distR="114300">
            <wp:extent cx="4352290" cy="3809365"/>
            <wp:effectExtent l="0" t="0" r="10160" b="635"/>
            <wp:docPr id="36" name="图片 36" descr="a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ast7"/>
                    <pic:cNvPicPr>
                      <a:picLocks noChangeAspect="1"/>
                    </pic:cNvPicPr>
                  </pic:nvPicPr>
                  <pic:blipFill>
                    <a:blip r:embed="rId22"/>
                    <a:stretch>
                      <a:fillRect/>
                    </a:stretch>
                  </pic:blipFill>
                  <pic:spPr>
                    <a:xfrm>
                      <a:off x="0" y="0"/>
                      <a:ext cx="4352290" cy="3809365"/>
                    </a:xfrm>
                    <a:prstGeom prst="rect">
                      <a:avLst/>
                    </a:prstGeom>
                  </pic:spPr>
                </pic:pic>
              </a:graphicData>
            </a:graphic>
          </wp:inline>
        </w:drawing>
      </w:r>
    </w:p>
    <w:p>
      <w:pPr>
        <w:jc w:val="center"/>
        <w:rPr>
          <w:rFonts w:hint="default"/>
          <w:sz w:val="21"/>
        </w:rPr>
      </w:pPr>
      <w:r>
        <w:rPr>
          <w:rFonts w:hint="default"/>
          <w:sz w:val="21"/>
        </w:rPr>
        <w:t>图 2-18 生成抽象语法树（7）</w:t>
      </w:r>
    </w:p>
    <w:p>
      <w:pPr>
        <w:jc w:val="center"/>
        <w:rPr>
          <w:rFonts w:hint="default"/>
          <w:sz w:val="21"/>
        </w:rPr>
      </w:pPr>
      <w:r>
        <w:rPr>
          <w:rFonts w:hint="default"/>
          <w:sz w:val="21"/>
        </w:rPr>
        <w:br w:type="page"/>
      </w:r>
    </w:p>
    <w:p>
      <w:pPr>
        <w:jc w:val="center"/>
        <w:rPr>
          <w:rFonts w:hint="default"/>
          <w:sz w:val="21"/>
        </w:rPr>
      </w:pPr>
    </w:p>
    <w:p>
      <w:pPr>
        <w:pStyle w:val="2"/>
        <w:jc w:val="center"/>
        <w:rPr>
          <w:rFonts w:hint="default" w:ascii="Times New Roman" w:hAnsi="Times New Roman" w:cs="Times New Roman" w:eastAsiaTheme="minorEastAsia"/>
        </w:rPr>
      </w:pPr>
      <w:bookmarkStart w:id="25" w:name="_Toc696661945"/>
      <w:r>
        <w:rPr>
          <w:rFonts w:hint="default" w:ascii="Times New Roman" w:hAnsi="Times New Roman" w:cs="Times New Roman" w:eastAsiaTheme="minorEastAsia"/>
        </w:rPr>
        <w:t>3语义分析</w:t>
      </w:r>
      <w:bookmarkEnd w:id="25"/>
    </w:p>
    <w:p>
      <w:pPr>
        <w:pStyle w:val="21"/>
        <w:rPr>
          <w:rFonts w:hint="default" w:ascii="Times New Roman" w:hAnsi="Times New Roman" w:cs="Times New Roman" w:eastAsiaTheme="minorEastAsia"/>
        </w:rPr>
      </w:pPr>
      <w:bookmarkStart w:id="26" w:name="_Toc1148196713"/>
      <w:r>
        <w:rPr>
          <w:rFonts w:hint="default" w:ascii="Times New Roman" w:hAnsi="Times New Roman" w:cs="Times New Roman" w:eastAsiaTheme="minorEastAsia"/>
        </w:rPr>
        <w:t>3.1语义表示方法描述</w:t>
      </w:r>
      <w:bookmarkEnd w:id="26"/>
    </w:p>
    <w:p>
      <w:pPr>
        <w:ind w:firstLine="420" w:firstLineChars="0"/>
        <w:rPr>
          <w:rFonts w:hint="default"/>
        </w:rPr>
      </w:pPr>
      <w:r>
        <w:rPr>
          <w:rFonts w:hint="default"/>
        </w:rPr>
        <w:t>语义分析阶段主要有 3 大任务。第一，建立符号表，并进行相关语义检查（如重复定义、使用前未定义等）；第二，进行作用域检查；第三，进行类型检查。除此之外，还有一系列有关面向对象的语义检查任务。</w:t>
      </w:r>
    </w:p>
    <w:p>
      <w:pPr>
        <w:pStyle w:val="4"/>
        <w:rPr>
          <w:rFonts w:hint="default"/>
        </w:rPr>
      </w:pPr>
      <w:r>
        <w:rPr>
          <w:rFonts w:hint="default"/>
        </w:rPr>
        <w:t>3.1.1 符号表与作用域</w:t>
      </w:r>
    </w:p>
    <w:p>
      <w:pPr>
        <w:ind w:firstLine="420" w:firstLineChars="0"/>
        <w:rPr>
          <w:rFonts w:hint="default"/>
        </w:rPr>
      </w:pPr>
      <w:r>
        <w:rPr>
          <w:rFonts w:hint="default"/>
        </w:rPr>
        <w:t>可以看出，此阶段的基础便是设计符号表与作用域。为不同的符号建立相应的数据结构，描述相关符号的信息。为不同的作用域建立相应的数据结构，描述相关作用域的信息。</w:t>
      </w:r>
    </w:p>
    <w:p>
      <w:pPr>
        <w:ind w:firstLine="420" w:firstLineChars="0"/>
        <w:rPr>
          <w:rFonts w:hint="default"/>
        </w:rPr>
      </w:pPr>
      <w:r>
        <w:rPr>
          <w:rFonts w:hint="default"/>
        </w:rPr>
        <w:t>由于 Dragon 编译器采用的是多趟编译方式，并且利用 Visitor 类实现了较为简洁的多趟遍历语法树的实现，故此阶段所需的信息可以绑定在语法树的相关结点上，以使得后续阶段进行语法树遍历时能够轻松地取得符号信息与作用域信息。符号主要有 3 类，变量（Variable）、函数（Function）与类（Class），如图 3-1 所示。作用域主要有 4 类，形参作用域（FormalScope）、局部作用域（LocalScope）、类作用域（ClassScope）与全局作用域（GlobalScope），如图 3-2 所示。</w:t>
      </w:r>
    </w:p>
    <w:p>
      <w:pPr>
        <w:jc w:val="center"/>
        <w:rPr>
          <w:rFonts w:hint="default"/>
        </w:rPr>
      </w:pPr>
      <w:r>
        <w:rPr>
          <w:rFonts w:hint="default"/>
        </w:rPr>
        <w:drawing>
          <wp:inline distT="0" distB="0" distL="114300" distR="114300">
            <wp:extent cx="2685415" cy="1285875"/>
            <wp:effectExtent l="0" t="0" r="635" b="9525"/>
            <wp:docPr id="6" name="图片 6" descr="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ymbol"/>
                    <pic:cNvPicPr>
                      <a:picLocks noChangeAspect="1"/>
                    </pic:cNvPicPr>
                  </pic:nvPicPr>
                  <pic:blipFill>
                    <a:blip r:embed="rId23"/>
                    <a:stretch>
                      <a:fillRect/>
                    </a:stretch>
                  </pic:blipFill>
                  <pic:spPr>
                    <a:xfrm>
                      <a:off x="0" y="0"/>
                      <a:ext cx="2685415" cy="1285875"/>
                    </a:xfrm>
                    <a:prstGeom prst="rect">
                      <a:avLst/>
                    </a:prstGeom>
                  </pic:spPr>
                </pic:pic>
              </a:graphicData>
            </a:graphic>
          </wp:inline>
        </w:drawing>
      </w:r>
    </w:p>
    <w:p>
      <w:pPr>
        <w:jc w:val="center"/>
        <w:rPr>
          <w:rFonts w:hint="default"/>
        </w:rPr>
      </w:pPr>
      <w:r>
        <w:rPr>
          <w:rFonts w:hint="default"/>
        </w:rPr>
        <w:t>图 3-1 Symbol 继承关系图</w:t>
      </w:r>
    </w:p>
    <w:p>
      <w:pPr>
        <w:jc w:val="center"/>
        <w:rPr>
          <w:rFonts w:hint="default"/>
        </w:rPr>
      </w:pPr>
      <w:r>
        <w:rPr>
          <w:rFonts w:hint="default"/>
        </w:rPr>
        <w:drawing>
          <wp:inline distT="0" distB="0" distL="114300" distR="114300">
            <wp:extent cx="5247640" cy="1457325"/>
            <wp:effectExtent l="0" t="0" r="10160" b="9525"/>
            <wp:docPr id="7" name="图片 7" descr="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ope"/>
                    <pic:cNvPicPr>
                      <a:picLocks noChangeAspect="1"/>
                    </pic:cNvPicPr>
                  </pic:nvPicPr>
                  <pic:blipFill>
                    <a:blip r:embed="rId24"/>
                    <a:stretch>
                      <a:fillRect/>
                    </a:stretch>
                  </pic:blipFill>
                  <pic:spPr>
                    <a:xfrm>
                      <a:off x="0" y="0"/>
                      <a:ext cx="5247640" cy="1457325"/>
                    </a:xfrm>
                    <a:prstGeom prst="rect">
                      <a:avLst/>
                    </a:prstGeom>
                  </pic:spPr>
                </pic:pic>
              </a:graphicData>
            </a:graphic>
          </wp:inline>
        </w:drawing>
      </w:r>
    </w:p>
    <w:p>
      <w:pPr>
        <w:jc w:val="center"/>
        <w:rPr>
          <w:rFonts w:hint="default"/>
        </w:rPr>
      </w:pPr>
      <w:r>
        <w:rPr>
          <w:rFonts w:hint="default"/>
        </w:rPr>
        <w:t>图 3-2 Scope 继承关系图</w:t>
      </w:r>
    </w:p>
    <w:p>
      <w:pPr>
        <w:ind w:firstLine="420" w:firstLineChars="0"/>
        <w:rPr>
          <w:rFonts w:hint="default"/>
        </w:rPr>
      </w:pPr>
      <w:r>
        <w:rPr>
          <w:rFonts w:hint="default"/>
        </w:rPr>
        <w:t>首先，Program、ClassDef、FuncDef、Block这几个语法树结点是拥有作用域的，于是在 Program、Block 类内部添加作用域成员，如图 3-3 、3-4 所示，在 ClassDef、FuncDef 类内部添加符号成员，如图 3-5、3-6 所示，使得进行相应语义分析时能够快速获取作用域信息。其次，对于 Class、Function类，需要在其上绑定作用域成员，如图 3-7、3-8 所示；对于 Scope 类，需要在其上绑定符号成员，如图 3-9、3-10、3-11 所示，从而达到 Symbol 与 Scope 之间的双向绑定。除此之外，在 VarDef、LValue 结点上绑定符号成员，如图 3-9、3-10 所示，可以在表达式解析、语句解析时快速地获取符号信息。如此以来，只要结点上拥有 Symbol 或 Scope 其一作为成员，即可获取相关的所有符号信息与作用域信息，使得进行多趟分析时能够快速地获取有效信息。</w:t>
      </w:r>
    </w:p>
    <w:p>
      <w:pPr>
        <w:jc w:val="center"/>
        <w:rPr>
          <w:rFonts w:hint="default"/>
        </w:rPr>
      </w:pPr>
      <w:r>
        <w:rPr>
          <w:rFonts w:hint="default"/>
        </w:rPr>
        <w:drawing>
          <wp:inline distT="0" distB="0" distL="114300" distR="114300">
            <wp:extent cx="5273675" cy="2849880"/>
            <wp:effectExtent l="0" t="0" r="3175" b="7620"/>
            <wp:docPr id="13" name="图片 13" descr="program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rogramScope"/>
                    <pic:cNvPicPr>
                      <a:picLocks noChangeAspect="1"/>
                    </pic:cNvPicPr>
                  </pic:nvPicPr>
                  <pic:blipFill>
                    <a:blip r:embed="rId25"/>
                    <a:stretch>
                      <a:fillRect/>
                    </a:stretch>
                  </pic:blipFill>
                  <pic:spPr>
                    <a:xfrm>
                      <a:off x="0" y="0"/>
                      <a:ext cx="5273675" cy="2849880"/>
                    </a:xfrm>
                    <a:prstGeom prst="rect">
                      <a:avLst/>
                    </a:prstGeom>
                  </pic:spPr>
                </pic:pic>
              </a:graphicData>
            </a:graphic>
          </wp:inline>
        </w:drawing>
      </w:r>
    </w:p>
    <w:p>
      <w:pPr>
        <w:jc w:val="center"/>
        <w:rPr>
          <w:rFonts w:hint="default"/>
        </w:rPr>
      </w:pPr>
      <w:r>
        <w:rPr>
          <w:rFonts w:hint="default"/>
        </w:rPr>
        <w:t>图 3-</w:t>
      </w:r>
      <w:r>
        <w:rPr>
          <w:rFonts w:hint="default"/>
        </w:rPr>
        <w:t>3 Program 作用域绑定图</w:t>
      </w:r>
    </w:p>
    <w:p>
      <w:pPr>
        <w:jc w:val="center"/>
        <w:rPr>
          <w:rFonts w:hint="default"/>
        </w:rPr>
      </w:pPr>
      <w:r>
        <w:rPr>
          <w:rFonts w:hint="default"/>
        </w:rPr>
        <w:drawing>
          <wp:inline distT="0" distB="0" distL="114300" distR="114300">
            <wp:extent cx="2656840" cy="3009265"/>
            <wp:effectExtent l="0" t="0" r="10160" b="635"/>
            <wp:docPr id="19" name="图片 19" descr="block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blockScope"/>
                    <pic:cNvPicPr>
                      <a:picLocks noChangeAspect="1"/>
                    </pic:cNvPicPr>
                  </pic:nvPicPr>
                  <pic:blipFill>
                    <a:blip r:embed="rId26"/>
                    <a:stretch>
                      <a:fillRect/>
                    </a:stretch>
                  </pic:blipFill>
                  <pic:spPr>
                    <a:xfrm>
                      <a:off x="0" y="0"/>
                      <a:ext cx="2656840" cy="3009265"/>
                    </a:xfrm>
                    <a:prstGeom prst="rect">
                      <a:avLst/>
                    </a:prstGeom>
                  </pic:spPr>
                </pic:pic>
              </a:graphicData>
            </a:graphic>
          </wp:inline>
        </w:drawing>
      </w:r>
    </w:p>
    <w:p>
      <w:pPr>
        <w:jc w:val="center"/>
        <w:rPr>
          <w:rFonts w:hint="default"/>
        </w:rPr>
      </w:pPr>
      <w:r>
        <w:rPr>
          <w:rFonts w:hint="default"/>
        </w:rPr>
        <w:t>图 3-</w:t>
      </w:r>
      <w:r>
        <w:rPr>
          <w:rFonts w:hint="default"/>
        </w:rPr>
        <w:t>4</w:t>
      </w:r>
      <w:r>
        <w:rPr>
          <w:rFonts w:hint="default"/>
        </w:rPr>
        <w:t xml:space="preserve"> </w:t>
      </w:r>
      <w:r>
        <w:rPr>
          <w:rFonts w:hint="default"/>
        </w:rPr>
        <w:t>Block</w:t>
      </w:r>
      <w:r>
        <w:rPr>
          <w:rFonts w:hint="default"/>
        </w:rPr>
        <w:t xml:space="preserve"> 作用域绑定图</w:t>
      </w:r>
    </w:p>
    <w:p>
      <w:pPr>
        <w:jc w:val="center"/>
        <w:rPr>
          <w:rFonts w:hint="default"/>
        </w:rPr>
      </w:pPr>
      <w:r>
        <w:rPr>
          <w:rFonts w:hint="default"/>
        </w:rPr>
        <w:drawing>
          <wp:inline distT="0" distB="0" distL="114300" distR="114300">
            <wp:extent cx="4237990" cy="2971165"/>
            <wp:effectExtent l="0" t="0" r="10160" b="635"/>
            <wp:docPr id="21" name="图片 21" descr="ClassDef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lassDefScope"/>
                    <pic:cNvPicPr>
                      <a:picLocks noChangeAspect="1"/>
                    </pic:cNvPicPr>
                  </pic:nvPicPr>
                  <pic:blipFill>
                    <a:blip r:embed="rId27"/>
                    <a:stretch>
                      <a:fillRect/>
                    </a:stretch>
                  </pic:blipFill>
                  <pic:spPr>
                    <a:xfrm>
                      <a:off x="0" y="0"/>
                      <a:ext cx="4237990" cy="2971165"/>
                    </a:xfrm>
                    <a:prstGeom prst="rect">
                      <a:avLst/>
                    </a:prstGeom>
                  </pic:spPr>
                </pic:pic>
              </a:graphicData>
            </a:graphic>
          </wp:inline>
        </w:drawing>
      </w:r>
    </w:p>
    <w:p>
      <w:pPr>
        <w:jc w:val="center"/>
        <w:rPr>
          <w:rFonts w:hint="default"/>
        </w:rPr>
      </w:pPr>
      <w:r>
        <w:rPr>
          <w:rFonts w:hint="default"/>
        </w:rPr>
        <w:t>图 3-</w:t>
      </w:r>
      <w:r>
        <w:rPr>
          <w:rFonts w:hint="default"/>
        </w:rPr>
        <w:t>5</w:t>
      </w:r>
      <w:r>
        <w:rPr>
          <w:rFonts w:hint="default"/>
        </w:rPr>
        <w:t xml:space="preserve"> </w:t>
      </w:r>
      <w:r>
        <w:rPr>
          <w:rFonts w:hint="default"/>
        </w:rPr>
        <w:t>ClassDef</w:t>
      </w:r>
      <w:r>
        <w:rPr>
          <w:rFonts w:hint="default"/>
        </w:rPr>
        <w:t xml:space="preserve"> </w:t>
      </w:r>
      <w:r>
        <w:rPr>
          <w:rFonts w:hint="default"/>
        </w:rPr>
        <w:t>符号</w:t>
      </w:r>
      <w:r>
        <w:rPr>
          <w:rFonts w:hint="default"/>
        </w:rPr>
        <w:t>绑定图</w:t>
      </w:r>
    </w:p>
    <w:p>
      <w:pPr>
        <w:jc w:val="center"/>
        <w:rPr>
          <w:rFonts w:hint="default"/>
        </w:rPr>
      </w:pPr>
      <w:r>
        <w:rPr>
          <w:rFonts w:hint="default"/>
        </w:rPr>
        <w:drawing>
          <wp:inline distT="0" distB="0" distL="114300" distR="114300">
            <wp:extent cx="5268595" cy="3338195"/>
            <wp:effectExtent l="0" t="0" r="8255" b="14605"/>
            <wp:docPr id="37" name="图片 37" descr="FuncDef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FuncDefScope"/>
                    <pic:cNvPicPr>
                      <a:picLocks noChangeAspect="1"/>
                    </pic:cNvPicPr>
                  </pic:nvPicPr>
                  <pic:blipFill>
                    <a:blip r:embed="rId28"/>
                    <a:stretch>
                      <a:fillRect/>
                    </a:stretch>
                  </pic:blipFill>
                  <pic:spPr>
                    <a:xfrm>
                      <a:off x="0" y="0"/>
                      <a:ext cx="5268595" cy="3338195"/>
                    </a:xfrm>
                    <a:prstGeom prst="rect">
                      <a:avLst/>
                    </a:prstGeom>
                  </pic:spPr>
                </pic:pic>
              </a:graphicData>
            </a:graphic>
          </wp:inline>
        </w:drawing>
      </w:r>
    </w:p>
    <w:p>
      <w:pPr>
        <w:jc w:val="center"/>
        <w:rPr>
          <w:rFonts w:hint="default"/>
        </w:rPr>
      </w:pPr>
      <w:r>
        <w:rPr>
          <w:rFonts w:hint="default"/>
        </w:rPr>
        <w:t>图 3-</w:t>
      </w:r>
      <w:r>
        <w:rPr>
          <w:rFonts w:hint="default"/>
        </w:rPr>
        <w:t>6</w:t>
      </w:r>
      <w:r>
        <w:rPr>
          <w:rFonts w:hint="default"/>
        </w:rPr>
        <w:t xml:space="preserve"> </w:t>
      </w:r>
      <w:r>
        <w:rPr>
          <w:rFonts w:hint="default"/>
        </w:rPr>
        <w:t>FuncDef</w:t>
      </w:r>
      <w:r>
        <w:rPr>
          <w:rFonts w:hint="default"/>
        </w:rPr>
        <w:t xml:space="preserve"> 符号绑定图</w:t>
      </w:r>
    </w:p>
    <w:p>
      <w:pPr>
        <w:jc w:val="center"/>
        <w:rPr>
          <w:rFonts w:hint="default"/>
        </w:rPr>
      </w:pPr>
      <w:r>
        <w:rPr>
          <w:rFonts w:hint="default"/>
        </w:rPr>
        <w:drawing>
          <wp:inline distT="0" distB="0" distL="114300" distR="114300">
            <wp:extent cx="2923540" cy="2923540"/>
            <wp:effectExtent l="0" t="0" r="10160" b="10160"/>
            <wp:docPr id="39" name="图片 39" descr="Class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lassSCope"/>
                    <pic:cNvPicPr>
                      <a:picLocks noChangeAspect="1"/>
                    </pic:cNvPicPr>
                  </pic:nvPicPr>
                  <pic:blipFill>
                    <a:blip r:embed="rId29"/>
                    <a:stretch>
                      <a:fillRect/>
                    </a:stretch>
                  </pic:blipFill>
                  <pic:spPr>
                    <a:xfrm>
                      <a:off x="0" y="0"/>
                      <a:ext cx="2923540" cy="2923540"/>
                    </a:xfrm>
                    <a:prstGeom prst="rect">
                      <a:avLst/>
                    </a:prstGeom>
                  </pic:spPr>
                </pic:pic>
              </a:graphicData>
            </a:graphic>
          </wp:inline>
        </w:drawing>
      </w:r>
    </w:p>
    <w:p>
      <w:pPr>
        <w:jc w:val="center"/>
        <w:rPr>
          <w:rFonts w:hint="default"/>
        </w:rPr>
      </w:pPr>
      <w:r>
        <w:rPr>
          <w:rFonts w:hint="default"/>
        </w:rPr>
        <w:t>图 3-</w:t>
      </w:r>
      <w:r>
        <w:rPr>
          <w:rFonts w:hint="default"/>
        </w:rPr>
        <w:t>7</w:t>
      </w:r>
      <w:r>
        <w:rPr>
          <w:rFonts w:hint="default"/>
        </w:rPr>
        <w:t xml:space="preserve"> </w:t>
      </w:r>
      <w:r>
        <w:rPr>
          <w:rFonts w:hint="default"/>
        </w:rPr>
        <w:t>Class</w:t>
      </w:r>
      <w:r>
        <w:rPr>
          <w:rFonts w:hint="default"/>
        </w:rPr>
        <w:t xml:space="preserve"> 作用域绑定图</w:t>
      </w:r>
    </w:p>
    <w:p>
      <w:pPr>
        <w:jc w:val="center"/>
        <w:rPr>
          <w:rFonts w:hint="default"/>
        </w:rPr>
      </w:pPr>
      <w:r>
        <w:rPr>
          <w:rFonts w:hint="default"/>
        </w:rPr>
        <w:drawing>
          <wp:inline distT="0" distB="0" distL="114300" distR="114300">
            <wp:extent cx="4999990" cy="3047365"/>
            <wp:effectExtent l="0" t="0" r="10160" b="635"/>
            <wp:docPr id="40" name="图片 40" descr="Function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FunctionScope"/>
                    <pic:cNvPicPr>
                      <a:picLocks noChangeAspect="1"/>
                    </pic:cNvPicPr>
                  </pic:nvPicPr>
                  <pic:blipFill>
                    <a:blip r:embed="rId30"/>
                    <a:stretch>
                      <a:fillRect/>
                    </a:stretch>
                  </pic:blipFill>
                  <pic:spPr>
                    <a:xfrm>
                      <a:off x="0" y="0"/>
                      <a:ext cx="4999990" cy="3047365"/>
                    </a:xfrm>
                    <a:prstGeom prst="rect">
                      <a:avLst/>
                    </a:prstGeom>
                  </pic:spPr>
                </pic:pic>
              </a:graphicData>
            </a:graphic>
          </wp:inline>
        </w:drawing>
      </w:r>
    </w:p>
    <w:p>
      <w:pPr>
        <w:jc w:val="center"/>
        <w:rPr>
          <w:rFonts w:hint="default"/>
        </w:rPr>
      </w:pPr>
      <w:r>
        <w:rPr>
          <w:rFonts w:hint="default"/>
        </w:rPr>
        <w:t>图 3-</w:t>
      </w:r>
      <w:r>
        <w:rPr>
          <w:rFonts w:hint="default"/>
        </w:rPr>
        <w:t>8</w:t>
      </w:r>
      <w:r>
        <w:rPr>
          <w:rFonts w:hint="default"/>
        </w:rPr>
        <w:t xml:space="preserve"> </w:t>
      </w:r>
      <w:r>
        <w:rPr>
          <w:rFonts w:hint="default"/>
        </w:rPr>
        <w:t>Function</w:t>
      </w:r>
      <w:r>
        <w:rPr>
          <w:rFonts w:hint="default"/>
        </w:rPr>
        <w:t xml:space="preserve"> 作用域绑定图</w:t>
      </w:r>
    </w:p>
    <w:p>
      <w:pPr>
        <w:jc w:val="center"/>
        <w:rPr>
          <w:rFonts w:hint="default"/>
        </w:rPr>
      </w:pPr>
      <w:r>
        <w:rPr>
          <w:rFonts w:hint="default"/>
        </w:rPr>
        <w:drawing>
          <wp:inline distT="0" distB="0" distL="114300" distR="114300">
            <wp:extent cx="5269865" cy="3726180"/>
            <wp:effectExtent l="0" t="0" r="6985" b="7620"/>
            <wp:docPr id="41" name="图片 41" descr="Formal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FormalScope"/>
                    <pic:cNvPicPr>
                      <a:picLocks noChangeAspect="1"/>
                    </pic:cNvPicPr>
                  </pic:nvPicPr>
                  <pic:blipFill>
                    <a:blip r:embed="rId31"/>
                    <a:stretch>
                      <a:fillRect/>
                    </a:stretch>
                  </pic:blipFill>
                  <pic:spPr>
                    <a:xfrm>
                      <a:off x="0" y="0"/>
                      <a:ext cx="5269865" cy="3726180"/>
                    </a:xfrm>
                    <a:prstGeom prst="rect">
                      <a:avLst/>
                    </a:prstGeom>
                  </pic:spPr>
                </pic:pic>
              </a:graphicData>
            </a:graphic>
          </wp:inline>
        </w:drawing>
      </w:r>
    </w:p>
    <w:p>
      <w:pPr>
        <w:jc w:val="center"/>
        <w:rPr>
          <w:rFonts w:hint="default"/>
        </w:rPr>
      </w:pPr>
      <w:r>
        <w:rPr>
          <w:rFonts w:hint="default"/>
        </w:rPr>
        <w:t>图 3-</w:t>
      </w:r>
      <w:r>
        <w:rPr>
          <w:rFonts w:hint="default"/>
        </w:rPr>
        <w:t>9</w:t>
      </w:r>
      <w:r>
        <w:rPr>
          <w:rFonts w:hint="default"/>
        </w:rPr>
        <w:t xml:space="preserve"> </w:t>
      </w:r>
      <w:r>
        <w:rPr>
          <w:rFonts w:hint="default"/>
        </w:rPr>
        <w:t>FormalScope</w:t>
      </w:r>
      <w:r>
        <w:rPr>
          <w:rFonts w:hint="default"/>
        </w:rPr>
        <w:t xml:space="preserve"> 符号绑定图</w:t>
      </w:r>
    </w:p>
    <w:p>
      <w:pPr>
        <w:jc w:val="center"/>
        <w:rPr>
          <w:rFonts w:hint="default"/>
        </w:rPr>
      </w:pPr>
      <w:r>
        <w:rPr>
          <w:rFonts w:hint="default"/>
        </w:rPr>
        <w:drawing>
          <wp:inline distT="0" distB="0" distL="114300" distR="114300">
            <wp:extent cx="4095115" cy="2171700"/>
            <wp:effectExtent l="0" t="0" r="635" b="0"/>
            <wp:docPr id="42" name="图片 42" descr="Local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LocalScope"/>
                    <pic:cNvPicPr>
                      <a:picLocks noChangeAspect="1"/>
                    </pic:cNvPicPr>
                  </pic:nvPicPr>
                  <pic:blipFill>
                    <a:blip r:embed="rId32"/>
                    <a:stretch>
                      <a:fillRect/>
                    </a:stretch>
                  </pic:blipFill>
                  <pic:spPr>
                    <a:xfrm>
                      <a:off x="0" y="0"/>
                      <a:ext cx="4095115" cy="2171700"/>
                    </a:xfrm>
                    <a:prstGeom prst="rect">
                      <a:avLst/>
                    </a:prstGeom>
                  </pic:spPr>
                </pic:pic>
              </a:graphicData>
            </a:graphic>
          </wp:inline>
        </w:drawing>
      </w:r>
    </w:p>
    <w:p>
      <w:pPr>
        <w:jc w:val="center"/>
        <w:rPr>
          <w:rFonts w:hint="default"/>
        </w:rPr>
      </w:pPr>
      <w:r>
        <w:rPr>
          <w:rFonts w:hint="default"/>
        </w:rPr>
        <w:t>图 3-</w:t>
      </w:r>
      <w:r>
        <w:rPr>
          <w:rFonts w:hint="default"/>
        </w:rPr>
        <w:t>10</w:t>
      </w:r>
      <w:r>
        <w:rPr>
          <w:rFonts w:hint="default"/>
        </w:rPr>
        <w:t xml:space="preserve"> </w:t>
      </w:r>
      <w:r>
        <w:rPr>
          <w:rFonts w:hint="default"/>
        </w:rPr>
        <w:t>LocalScope</w:t>
      </w:r>
      <w:r>
        <w:rPr>
          <w:rFonts w:hint="default"/>
        </w:rPr>
        <w:t xml:space="preserve"> 符号绑定图</w:t>
      </w:r>
    </w:p>
    <w:p>
      <w:pPr>
        <w:jc w:val="center"/>
        <w:rPr>
          <w:rFonts w:hint="default"/>
        </w:rPr>
      </w:pPr>
      <w:r>
        <w:rPr>
          <w:rFonts w:hint="default"/>
        </w:rPr>
        <w:drawing>
          <wp:inline distT="0" distB="0" distL="114300" distR="114300">
            <wp:extent cx="3637915" cy="2162175"/>
            <wp:effectExtent l="0" t="0" r="635" b="9525"/>
            <wp:docPr id="43" name="图片 43" descr="Class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lassScope"/>
                    <pic:cNvPicPr>
                      <a:picLocks noChangeAspect="1"/>
                    </pic:cNvPicPr>
                  </pic:nvPicPr>
                  <pic:blipFill>
                    <a:blip r:embed="rId33"/>
                    <a:stretch>
                      <a:fillRect/>
                    </a:stretch>
                  </pic:blipFill>
                  <pic:spPr>
                    <a:xfrm>
                      <a:off x="0" y="0"/>
                      <a:ext cx="3637915" cy="2162175"/>
                    </a:xfrm>
                    <a:prstGeom prst="rect">
                      <a:avLst/>
                    </a:prstGeom>
                  </pic:spPr>
                </pic:pic>
              </a:graphicData>
            </a:graphic>
          </wp:inline>
        </w:drawing>
      </w:r>
    </w:p>
    <w:p>
      <w:pPr>
        <w:jc w:val="center"/>
        <w:rPr>
          <w:rFonts w:hint="default"/>
        </w:rPr>
      </w:pPr>
      <w:r>
        <w:rPr>
          <w:rFonts w:hint="default"/>
        </w:rPr>
        <w:t>图 3-</w:t>
      </w:r>
      <w:r>
        <w:rPr>
          <w:rFonts w:hint="default"/>
        </w:rPr>
        <w:t>11</w:t>
      </w:r>
      <w:r>
        <w:rPr>
          <w:rFonts w:hint="default"/>
        </w:rPr>
        <w:t xml:space="preserve"> </w:t>
      </w:r>
      <w:r>
        <w:rPr>
          <w:rFonts w:hint="default"/>
        </w:rPr>
        <w:t>ClassScope</w:t>
      </w:r>
      <w:r>
        <w:rPr>
          <w:rFonts w:hint="default"/>
        </w:rPr>
        <w:t xml:space="preserve"> 符号绑定图</w:t>
      </w:r>
    </w:p>
    <w:p>
      <w:pPr>
        <w:jc w:val="center"/>
        <w:rPr>
          <w:rFonts w:hint="default"/>
        </w:rPr>
      </w:pPr>
    </w:p>
    <w:p>
      <w:pPr>
        <w:pStyle w:val="4"/>
        <w:rPr>
          <w:rFonts w:hint="default"/>
        </w:rPr>
      </w:pPr>
      <w:r>
        <w:rPr>
          <w:rFonts w:hint="default"/>
        </w:rPr>
        <w:t>3.1.2 简单类型系统</w:t>
      </w:r>
    </w:p>
    <w:p>
      <w:pPr>
        <w:ind w:firstLine="420" w:firstLineChars="0"/>
        <w:rPr>
          <w:rFonts w:hint="default"/>
        </w:rPr>
      </w:pPr>
      <w:r>
        <w:rPr>
          <w:rFonts w:hint="default"/>
        </w:rPr>
        <w:t>上述工作完成后，只实现了语义分析中符号检查与作用域检查 2 部分相关数据结构。要正确地完成类型检查，必须建立一个简单的类型系统，并为不同的表达式或语句指定不同的类型。类型主要有4类，基本类型（BaseType）、数组类型（ArrayType）、函数类型（FuncType）、类类型（ClassType），如图 3-12 所示。</w:t>
      </w:r>
    </w:p>
    <w:p>
      <w:pPr>
        <w:jc w:val="center"/>
        <w:rPr>
          <w:rFonts w:hint="default"/>
        </w:rPr>
      </w:pPr>
      <w:r>
        <w:rPr>
          <w:rFonts w:hint="default"/>
        </w:rPr>
        <w:drawing>
          <wp:inline distT="0" distB="0" distL="114300" distR="114300">
            <wp:extent cx="3866515" cy="1162050"/>
            <wp:effectExtent l="0" t="0" r="635" b="0"/>
            <wp:docPr id="44" name="图片 44" descr="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ype"/>
                    <pic:cNvPicPr>
                      <a:picLocks noChangeAspect="1"/>
                    </pic:cNvPicPr>
                  </pic:nvPicPr>
                  <pic:blipFill>
                    <a:blip r:embed="rId34"/>
                    <a:stretch>
                      <a:fillRect/>
                    </a:stretch>
                  </pic:blipFill>
                  <pic:spPr>
                    <a:xfrm>
                      <a:off x="0" y="0"/>
                      <a:ext cx="3866515" cy="1162050"/>
                    </a:xfrm>
                    <a:prstGeom prst="rect">
                      <a:avLst/>
                    </a:prstGeom>
                  </pic:spPr>
                </pic:pic>
              </a:graphicData>
            </a:graphic>
          </wp:inline>
        </w:drawing>
      </w:r>
    </w:p>
    <w:p>
      <w:pPr>
        <w:jc w:val="center"/>
        <w:rPr>
          <w:rFonts w:hint="default"/>
        </w:rPr>
      </w:pPr>
      <w:r>
        <w:rPr>
          <w:rFonts w:hint="default"/>
        </w:rPr>
        <w:t>图 3-12 类型系统</w:t>
      </w:r>
    </w:p>
    <w:p>
      <w:pPr>
        <w:ind w:firstLine="420" w:firstLineChars="0"/>
        <w:rPr>
          <w:rFonts w:hint="default"/>
          <w:vertAlign w:val="baseline"/>
        </w:rPr>
      </w:pPr>
      <w:r>
        <w:rPr>
          <w:rFonts w:hint="default"/>
        </w:rPr>
        <w:t>BaseType 包括 INT、BOOL、STRING、VOID、NIL、ERROR，如图 3-13 所示，其中 ERROR 类型用于报错，当检查到某个表达式或语句的类型为 ERROR 时，可以在必要的地方进行语义报错。这样便可以将下级的语义分析结果通过 ERROR 向上传递。ArrayType 包括元素类型与，是对 BaseType的一层封装，如图 3-14 所示。FuncType是一个复合类型，其类型定义为 f = (t</w:t>
      </w:r>
      <w:r>
        <w:rPr>
          <w:rFonts w:hint="default"/>
          <w:vertAlign w:val="subscript"/>
        </w:rPr>
        <w:t>1</w:t>
      </w:r>
      <w:r>
        <w:rPr>
          <w:rFonts w:hint="default"/>
        </w:rPr>
        <w:t xml:space="preserve"> * t</w:t>
      </w:r>
      <w:r>
        <w:rPr>
          <w:rFonts w:hint="default"/>
          <w:vertAlign w:val="subscript"/>
        </w:rPr>
        <w:t>2</w:t>
      </w:r>
      <w:r>
        <w:rPr>
          <w:rFonts w:hint="default"/>
        </w:rPr>
        <w:t xml:space="preserve"> * ... * t</w:t>
      </w:r>
      <w:r>
        <w:rPr>
          <w:rFonts w:hint="default"/>
          <w:vertAlign w:val="subscript"/>
        </w:rPr>
        <w:t>n</w:t>
      </w:r>
      <w:r>
        <w:rPr>
          <w:rFonts w:hint="default"/>
        </w:rPr>
        <w:t>） -&gt; t</w:t>
      </w:r>
      <w:r>
        <w:rPr>
          <w:rFonts w:hint="default"/>
          <w:vertAlign w:val="subscript"/>
        </w:rPr>
        <w:t>n+1</w:t>
      </w:r>
      <w:r>
        <w:rPr>
          <w:rFonts w:hint="default"/>
          <w:vertAlign w:val="baseline"/>
        </w:rPr>
        <w:t>，其中括号内部为形参类型，最后一个为返回值类型。通过此种定义，可以将函数类型的判断切分成普通类型的组合判定，从而简化实现，如图 3-15 所示。ClassType （如图 3-16 所示）</w:t>
      </w:r>
      <w:bookmarkStart w:id="50" w:name="_GoBack"/>
      <w:bookmarkEnd w:id="50"/>
      <w:r>
        <w:rPr>
          <w:rFonts w:hint="default"/>
          <w:vertAlign w:val="baseline"/>
        </w:rPr>
        <w:t>中包含了相关符号成员的绑定以及父类成员的类型。上述每个类型都有 2 个公共的接口，toString 与 compatible，前者用于打印类型名，后者用于类型兼容性的判定，也是类型检查的关键。</w:t>
      </w:r>
    </w:p>
    <w:p>
      <w:pPr>
        <w:ind w:firstLine="420" w:firstLineChars="0"/>
        <w:rPr>
          <w:rFonts w:hint="default"/>
          <w:vertAlign w:val="baseline"/>
        </w:rPr>
      </w:pPr>
      <w:r>
        <w:rPr>
          <w:rFonts w:hint="default"/>
          <w:vertAlign w:val="baseline"/>
        </w:rPr>
        <w:t>BaseType 与 ArrayType 进行类型一致性判定时，只需简单地比较指针引用，因为在编译器全局中只存在唯一的 INT、BOOL等基本类型实例。同理，FuncType 进行类型一致性判定时，仅仅是将形参与返回值类型判定进行与逻辑，即可得到 FuncType的类型一致性。ClassType进行判定时，需要结合继承树规定父类兼容子类，再利用 ClassType 上绑定的 Class Symbol 进行类的判定。</w:t>
      </w:r>
    </w:p>
    <w:p>
      <w:pPr>
        <w:ind w:firstLine="420" w:firstLineChars="0"/>
        <w:rPr>
          <w:rFonts w:hint="default"/>
        </w:rPr>
      </w:pPr>
      <w:r>
        <w:rPr>
          <w:rFonts w:hint="default"/>
        </w:rPr>
        <w:t>在图 3-3 至 图 3-11 中可以看到，无论是语法树结点还是符号结点，都拥有一个 Type 成员，用于表示相关结点的类型。Type 成员便是实现类型检查的关键。利用多趟递归下降遍历得到的 Symbol 与 Scope，再次对语法树进行递归下降遍历，对必要的表达式或语句进行类型分析与类型匹配等相关检查，即可完成比较完备的类型检查。</w:t>
      </w:r>
    </w:p>
    <w:p>
      <w:pPr>
        <w:pStyle w:val="4"/>
        <w:rPr>
          <w:rFonts w:hint="default"/>
        </w:rPr>
      </w:pPr>
      <w:r>
        <w:rPr>
          <w:rFonts w:hint="default"/>
        </w:rPr>
        <w:t>3.1.3 类型检查</w:t>
      </w:r>
    </w:p>
    <w:p>
      <w:pPr>
        <w:ind w:firstLine="420" w:firstLineChars="0"/>
        <w:rPr>
          <w:rFonts w:hint="default"/>
        </w:rPr>
      </w:pPr>
      <w:r>
        <w:rPr>
          <w:rFonts w:hint="default"/>
        </w:rPr>
        <w:t>类型检查包括空检查（基本变量、数据元素、类实例不可为 void）、</w:t>
      </w:r>
    </w:p>
    <w:p>
      <w:pPr>
        <w:pStyle w:val="4"/>
        <w:rPr>
          <w:rFonts w:hint="default"/>
        </w:rPr>
      </w:pPr>
      <w:r>
        <w:rPr>
          <w:rFonts w:hint="default"/>
        </w:rPr>
        <w:t>3.1.4 面向对象范式检查</w:t>
      </w:r>
    </w:p>
    <w:p>
      <w:pPr>
        <w:ind w:firstLine="420" w:firstLineChars="0"/>
        <w:rPr>
          <w:rFonts w:hint="default"/>
        </w:rPr>
      </w:pPr>
      <w:r>
        <w:rPr>
          <w:rFonts w:hint="default"/>
        </w:rPr>
        <w:t>由于 Dragon 是一门支持面向对象范式的语言，所以除了上述常规检查外，还需进行难度最大的面向对象相关语义检查。第一，进行 Main 类以及 main 函数合法性的检查，使得程序拥有唯一且正确的执行入口；第二，继承关系的检查，包括父类存在性检查、继承链合法性检查；</w:t>
      </w:r>
      <w:r>
        <w:rPr>
          <w:rFonts w:hint="default"/>
        </w:rPr>
        <w:t>第</w:t>
      </w:r>
      <w:r>
        <w:rPr>
          <w:rFonts w:hint="default"/>
        </w:rPr>
        <w:t>三</w:t>
      </w:r>
      <w:r>
        <w:rPr>
          <w:rFonts w:hint="default"/>
        </w:rPr>
        <w:t>，进行重载检查，包括变量的重载与函数的重载</w:t>
      </w:r>
      <w:r>
        <w:rPr>
          <w:rFonts w:hint="default"/>
        </w:rPr>
        <w:t>；第四，进行成员合法性检查，包括成员存在性检查、成员访问控制权限检查。</w:t>
      </w:r>
    </w:p>
    <w:p>
      <w:pPr>
        <w:ind w:firstLine="420" w:firstLineChars="0"/>
        <w:rPr>
          <w:rFonts w:hint="default"/>
        </w:rPr>
      </w:pPr>
      <w:r>
        <w:rPr>
          <w:rFonts w:hint="default"/>
        </w:rPr>
        <w:t>第一，要实现 Main 类与 main 函数的检查，只需在遍历 Program 结点时，额外地对类名为 Main 的类进行 main 函数合法性的检查即可，main 函数必须存在且无参无返回值。</w:t>
      </w:r>
    </w:p>
    <w:p>
      <w:pPr>
        <w:ind w:firstLine="420" w:firstLineChars="0"/>
        <w:rPr>
          <w:rFonts w:hint="default"/>
        </w:rPr>
      </w:pPr>
      <w:r>
        <w:rPr>
          <w:rFonts w:hint="default"/>
        </w:rPr>
        <w:t>第二，要实现继承关系的检查，必须为一颗继承树上的各个类标明继承顺序，防止循环继承、逆序继承的发生。实时计算子类在继承树上的层级，并与父类的层级进行比较，若子类的层级高于父类的层级（1 高于 2），则此种继承为非法的。计算继承层级的功能有函数 BuildSymbol::calcOrder 实现。</w:t>
      </w:r>
    </w:p>
    <w:p>
      <w:pPr>
        <w:ind w:firstLine="420" w:firstLineChars="0"/>
        <w:rPr>
          <w:rFonts w:hint="default"/>
        </w:rPr>
      </w:pPr>
      <w:r>
        <w:rPr>
          <w:rFonts w:hint="default"/>
        </w:rPr>
        <w:t>第三，关于重载检查，需要进行以下一些检查：变量不能重载；不能用变量重载函数或用函数重载变量；重载函数返回值必须相同。</w:t>
      </w:r>
    </w:p>
    <w:p>
      <w:pPr>
        <w:ind w:firstLine="420" w:firstLineChars="0"/>
        <w:rPr>
          <w:rFonts w:hint="default"/>
        </w:rPr>
      </w:pPr>
      <w:r>
        <w:rPr>
          <w:rFonts w:hint="default"/>
        </w:rPr>
        <w:t>第四，个人认为成员访问是语义检查一环中最为复杂的一个部分。成员访问有 2 种，一种为不加 this 的访问，一种为 this.xx 的访问。为了简化实现</w:t>
      </w:r>
    </w:p>
    <w:p>
      <w:pPr>
        <w:pStyle w:val="4"/>
        <w:rPr>
          <w:rFonts w:hint="default"/>
        </w:rPr>
      </w:pPr>
      <w:r>
        <w:rPr>
          <w:rFonts w:hint="default"/>
        </w:rPr>
        <w:t>3.1.5 语义表示方法</w:t>
      </w:r>
    </w:p>
    <w:p>
      <w:pPr>
        <w:ind w:firstLine="420" w:firstLineChars="0"/>
        <w:jc w:val="both"/>
        <w:rPr>
          <w:rFonts w:hint="default"/>
        </w:rPr>
      </w:pPr>
      <w:r>
        <w:rPr>
          <w:rFonts w:hint="default"/>
        </w:rPr>
        <w:t>在建立好上述数据结构及其相互绑定之后，相关语义可分为 3 部分。第一，符号定义相关语义；第二，作用域相关语义；第三，类型相关语义。</w:t>
      </w:r>
    </w:p>
    <w:p>
      <w:pPr>
        <w:pStyle w:val="21"/>
        <w:rPr>
          <w:rFonts w:hint="default" w:ascii="Times New Roman" w:hAnsi="Times New Roman" w:cs="Times New Roman" w:eastAsiaTheme="minorEastAsia"/>
        </w:rPr>
      </w:pPr>
      <w:bookmarkStart w:id="27" w:name="_Toc863597475"/>
      <w:r>
        <w:rPr>
          <w:rFonts w:hint="default" w:ascii="Times New Roman" w:hAnsi="Times New Roman" w:cs="Times New Roman" w:eastAsiaTheme="minorEastAsia"/>
        </w:rPr>
        <w:t>3.2符号表结构定义</w:t>
      </w:r>
      <w:bookmarkEnd w:id="27"/>
    </w:p>
    <w:p>
      <w:pPr>
        <w:pStyle w:val="21"/>
        <w:rPr>
          <w:rFonts w:hint="default" w:ascii="Times New Roman" w:hAnsi="Times New Roman" w:cs="Times New Roman" w:eastAsiaTheme="minorEastAsia"/>
        </w:rPr>
      </w:pPr>
      <w:bookmarkStart w:id="28" w:name="_Toc65116027"/>
      <w:r>
        <w:rPr>
          <w:rFonts w:hint="default" w:ascii="Times New Roman" w:hAnsi="Times New Roman" w:cs="Times New Roman" w:eastAsiaTheme="minorEastAsia"/>
        </w:rPr>
        <w:t>3.3错误类型码定义</w:t>
      </w:r>
      <w:bookmarkEnd w:id="28"/>
    </w:p>
    <w:p>
      <w:pPr>
        <w:pStyle w:val="21"/>
        <w:rPr>
          <w:rFonts w:hint="default" w:ascii="Times New Roman" w:hAnsi="Times New Roman" w:cs="Times New Roman" w:eastAsiaTheme="minorEastAsia"/>
        </w:rPr>
      </w:pPr>
      <w:bookmarkStart w:id="29" w:name="_Toc1452271121"/>
      <w:r>
        <w:rPr>
          <w:rFonts w:hint="default" w:ascii="Times New Roman" w:hAnsi="Times New Roman" w:cs="Times New Roman" w:eastAsiaTheme="minorEastAsia"/>
        </w:rPr>
        <w:t>3.4 语义分析实现技术</w:t>
      </w:r>
      <w:bookmarkEnd w:id="29"/>
    </w:p>
    <w:p>
      <w:pPr>
        <w:pStyle w:val="21"/>
        <w:rPr>
          <w:rFonts w:hint="default" w:ascii="Times New Roman" w:hAnsi="Times New Roman" w:cs="Times New Roman" w:eastAsiaTheme="minorEastAsia"/>
        </w:rPr>
      </w:pPr>
      <w:bookmarkStart w:id="30" w:name="_Toc1102201809"/>
      <w:r>
        <w:rPr>
          <w:rFonts w:hint="default" w:ascii="Times New Roman" w:hAnsi="Times New Roman" w:cs="Times New Roman" w:eastAsiaTheme="minorEastAsia"/>
        </w:rPr>
        <w:t>3.5语义分析结果展示</w:t>
      </w:r>
      <w:bookmarkEnd w:id="30"/>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31" w:name="_Toc1988159792"/>
      <w:r>
        <w:rPr>
          <w:rFonts w:hint="default" w:ascii="Times New Roman" w:hAnsi="Times New Roman" w:cs="Times New Roman" w:eastAsiaTheme="minorEastAsia"/>
        </w:rPr>
        <w:t>4中间代码生成</w:t>
      </w:r>
      <w:bookmarkEnd w:id="31"/>
    </w:p>
    <w:p>
      <w:pPr>
        <w:pStyle w:val="4"/>
        <w:rPr>
          <w:rFonts w:hint="default" w:ascii="Times New Roman" w:hAnsi="Times New Roman" w:cs="Times New Roman" w:eastAsiaTheme="minorEastAsia"/>
        </w:rPr>
      </w:pPr>
      <w:bookmarkStart w:id="32" w:name="_Toc282126473"/>
      <w:r>
        <w:rPr>
          <w:rFonts w:hint="default" w:ascii="Times New Roman" w:hAnsi="Times New Roman" w:cs="Times New Roman" w:eastAsiaTheme="minorEastAsia"/>
        </w:rPr>
        <w:t>4.1中间代码格式定义</w:t>
      </w:r>
      <w:bookmarkEnd w:id="32"/>
    </w:p>
    <w:p>
      <w:pPr>
        <w:pStyle w:val="4"/>
        <w:rPr>
          <w:rFonts w:hint="default" w:ascii="Times New Roman" w:hAnsi="Times New Roman" w:cs="Times New Roman" w:eastAsiaTheme="minorEastAsia"/>
        </w:rPr>
      </w:pPr>
      <w:bookmarkStart w:id="33" w:name="_Toc516286858"/>
      <w:r>
        <w:rPr>
          <w:rFonts w:hint="default" w:ascii="Times New Roman" w:hAnsi="Times New Roman" w:cs="Times New Roman" w:eastAsiaTheme="minorEastAsia"/>
        </w:rPr>
        <w:t>4.2中间代码生成规则定义</w:t>
      </w:r>
      <w:bookmarkEnd w:id="33"/>
    </w:p>
    <w:p>
      <w:pPr>
        <w:pStyle w:val="4"/>
        <w:rPr>
          <w:rFonts w:hint="default" w:ascii="Times New Roman" w:hAnsi="Times New Roman" w:cs="Times New Roman" w:eastAsiaTheme="minorEastAsia"/>
        </w:rPr>
      </w:pPr>
      <w:bookmarkStart w:id="34" w:name="_Toc620181351"/>
      <w:r>
        <w:rPr>
          <w:rFonts w:hint="default" w:ascii="Times New Roman" w:hAnsi="Times New Roman" w:cs="Times New Roman" w:eastAsiaTheme="minorEastAsia"/>
        </w:rPr>
        <w:t>4.3 中间代码生成过程</w:t>
      </w:r>
      <w:bookmarkEnd w:id="34"/>
    </w:p>
    <w:p>
      <w:pPr>
        <w:pStyle w:val="4"/>
        <w:rPr>
          <w:rFonts w:hint="default" w:ascii="Times New Roman" w:hAnsi="Times New Roman" w:cs="Times New Roman" w:eastAsiaTheme="minorEastAsia"/>
        </w:rPr>
      </w:pPr>
      <w:bookmarkStart w:id="35" w:name="_Toc1022975862"/>
      <w:r>
        <w:rPr>
          <w:rFonts w:hint="default" w:ascii="Times New Roman" w:hAnsi="Times New Roman" w:cs="Times New Roman" w:eastAsiaTheme="minorEastAsia"/>
        </w:rPr>
        <w:t>4.4代码优化</w:t>
      </w:r>
      <w:bookmarkEnd w:id="35"/>
    </w:p>
    <w:p>
      <w:pPr>
        <w:pStyle w:val="4"/>
        <w:rPr>
          <w:rFonts w:hint="default" w:ascii="Times New Roman" w:hAnsi="Times New Roman" w:cs="Times New Roman" w:eastAsiaTheme="minorEastAsia"/>
        </w:rPr>
      </w:pPr>
      <w:bookmarkStart w:id="36" w:name="_Toc1595621978"/>
      <w:r>
        <w:rPr>
          <w:rFonts w:hint="default" w:ascii="Times New Roman" w:hAnsi="Times New Roman" w:cs="Times New Roman" w:eastAsiaTheme="minorEastAsia"/>
        </w:rPr>
        <w:t>4.5 中间代码生成结果展示</w:t>
      </w:r>
      <w:bookmarkEnd w:id="36"/>
    </w:p>
    <w:p>
      <w:pPr>
        <w:rPr>
          <w:rFonts w:hint="default" w:ascii="Times New Roman" w:hAnsi="Times New Roman" w:cs="Times New Roman" w:eastAsiaTheme="minorEastAsia"/>
          <w:sz w:val="32"/>
          <w:szCs w:val="32"/>
        </w:rPr>
      </w:pPr>
      <w:r>
        <w:rPr>
          <w:rFonts w:hint="default" w:ascii="Times New Roman" w:hAnsi="Times New Roman" w:cs="Times New Roman" w:eastAsiaTheme="minorEastAsia"/>
        </w:rPr>
        <w:br w:type="page"/>
      </w:r>
    </w:p>
    <w:p>
      <w:pPr>
        <w:pStyle w:val="2"/>
        <w:jc w:val="center"/>
        <w:rPr>
          <w:rFonts w:hint="default" w:ascii="Times New Roman" w:hAnsi="Times New Roman" w:cs="Times New Roman" w:eastAsiaTheme="minorEastAsia"/>
        </w:rPr>
      </w:pPr>
      <w:bookmarkStart w:id="37" w:name="_Toc420999906"/>
      <w:r>
        <w:rPr>
          <w:rFonts w:hint="default" w:ascii="Times New Roman" w:hAnsi="Times New Roman" w:cs="Times New Roman" w:eastAsiaTheme="minorEastAsia"/>
        </w:rPr>
        <w:t>5目标代码生成</w:t>
      </w:r>
      <w:bookmarkEnd w:id="37"/>
    </w:p>
    <w:p>
      <w:pPr>
        <w:pStyle w:val="4"/>
        <w:rPr>
          <w:rFonts w:hint="default" w:ascii="Times New Roman" w:hAnsi="Times New Roman" w:cs="Times New Roman" w:eastAsiaTheme="minorEastAsia"/>
        </w:rPr>
      </w:pPr>
      <w:bookmarkStart w:id="38" w:name="_Toc2051666367"/>
      <w:r>
        <w:rPr>
          <w:rFonts w:hint="default" w:ascii="Times New Roman" w:hAnsi="Times New Roman" w:cs="Times New Roman" w:eastAsiaTheme="minorEastAsia"/>
        </w:rPr>
        <w:t>5.1指令集选择</w:t>
      </w:r>
      <w:bookmarkEnd w:id="38"/>
    </w:p>
    <w:p>
      <w:pPr>
        <w:pStyle w:val="4"/>
        <w:rPr>
          <w:rFonts w:hint="default" w:ascii="Times New Roman" w:hAnsi="Times New Roman" w:cs="Times New Roman" w:eastAsiaTheme="minorEastAsia"/>
        </w:rPr>
      </w:pPr>
      <w:bookmarkStart w:id="39" w:name="_Toc543547471"/>
      <w:r>
        <w:rPr>
          <w:rFonts w:hint="default" w:ascii="Times New Roman" w:hAnsi="Times New Roman" w:cs="Times New Roman" w:eastAsiaTheme="minorEastAsia"/>
        </w:rPr>
        <w:t>5.2寄存器分配算法</w:t>
      </w:r>
      <w:bookmarkEnd w:id="39"/>
    </w:p>
    <w:p>
      <w:pPr>
        <w:pStyle w:val="4"/>
        <w:rPr>
          <w:rFonts w:hint="default" w:ascii="Times New Roman" w:hAnsi="Times New Roman" w:cs="Times New Roman" w:eastAsiaTheme="minorEastAsia"/>
        </w:rPr>
      </w:pPr>
      <w:bookmarkStart w:id="40" w:name="_Toc642004415"/>
      <w:r>
        <w:rPr>
          <w:rFonts w:hint="default" w:ascii="Times New Roman" w:hAnsi="Times New Roman" w:cs="Times New Roman" w:eastAsiaTheme="minorEastAsia"/>
        </w:rPr>
        <w:t>5.3 目标代码生成算法</w:t>
      </w:r>
      <w:bookmarkEnd w:id="40"/>
    </w:p>
    <w:p>
      <w:pPr>
        <w:pStyle w:val="4"/>
        <w:rPr>
          <w:rFonts w:hint="default" w:ascii="Times New Roman" w:hAnsi="Times New Roman" w:cs="Times New Roman" w:eastAsiaTheme="minorEastAsia"/>
        </w:rPr>
      </w:pPr>
      <w:bookmarkStart w:id="41" w:name="_Toc1831974578"/>
      <w:r>
        <w:rPr>
          <w:rFonts w:hint="default" w:ascii="Times New Roman" w:hAnsi="Times New Roman" w:cs="Times New Roman" w:eastAsiaTheme="minorEastAsia"/>
        </w:rPr>
        <w:t>5.4 目标代码生成结果展示</w:t>
      </w:r>
      <w:bookmarkEnd w:id="41"/>
    </w:p>
    <w:p>
      <w:pPr>
        <w:pStyle w:val="4"/>
        <w:rPr>
          <w:rFonts w:hint="default" w:ascii="Times New Roman" w:hAnsi="Times New Roman" w:cs="Times New Roman" w:eastAsiaTheme="minorEastAsia"/>
        </w:rPr>
      </w:pPr>
      <w:bookmarkStart w:id="42" w:name="_Toc391220746"/>
      <w:r>
        <w:rPr>
          <w:rFonts w:hint="default" w:ascii="Times New Roman" w:hAnsi="Times New Roman" w:cs="Times New Roman" w:eastAsiaTheme="minorEastAsia"/>
        </w:rPr>
        <w:t>5.5目标代码运行结果展示</w:t>
      </w:r>
      <w:bookmarkEnd w:id="42"/>
    </w:p>
    <w:p>
      <w:pPr>
        <w:rPr>
          <w:rFonts w:hint="default" w:ascii="Times New Roman" w:hAnsi="Times New Roman" w:cs="Times New Roman" w:eastAsiaTheme="minorEastAsia"/>
        </w:rPr>
      </w:pPr>
      <w:r>
        <w:rPr>
          <w:rFonts w:hint="default" w:ascii="Times New Roman" w:hAnsi="Times New Roman" w:cs="Times New Roman" w:eastAsiaTheme="minorEastAsia"/>
        </w:rPr>
        <w:br w:type="page"/>
      </w:r>
    </w:p>
    <w:p>
      <w:pPr>
        <w:rPr>
          <w:rFonts w:hint="default" w:ascii="Times New Roman" w:hAnsi="Times New Roman" w:cs="Times New Roman" w:eastAsiaTheme="minorEastAsia"/>
        </w:rPr>
      </w:pPr>
    </w:p>
    <w:p>
      <w:pPr>
        <w:pStyle w:val="2"/>
        <w:jc w:val="center"/>
        <w:rPr>
          <w:rFonts w:hint="default" w:ascii="Times New Roman" w:hAnsi="Times New Roman" w:cs="Times New Roman" w:eastAsiaTheme="minorEastAsia"/>
        </w:rPr>
      </w:pPr>
      <w:bookmarkStart w:id="43" w:name="_Toc1367178815"/>
      <w:bookmarkStart w:id="44" w:name="_Toc342798939"/>
      <w:bookmarkStart w:id="45" w:name="_Toc376773676"/>
      <w:r>
        <w:rPr>
          <w:rFonts w:hint="default" w:ascii="Times New Roman" w:hAnsi="Times New Roman" w:cs="Times New Roman" w:eastAsiaTheme="minorEastAsia"/>
        </w:rPr>
        <w:t>6结束语</w:t>
      </w:r>
      <w:bookmarkEnd w:id="43"/>
    </w:p>
    <w:p>
      <w:pPr>
        <w:pStyle w:val="21"/>
        <w:rPr>
          <w:rFonts w:hint="default" w:ascii="Times New Roman" w:hAnsi="Times New Roman" w:cs="Times New Roman" w:eastAsiaTheme="minorEastAsia"/>
        </w:rPr>
      </w:pPr>
      <w:bookmarkStart w:id="46" w:name="_Toc606432440"/>
      <w:r>
        <w:rPr>
          <w:rFonts w:hint="default" w:ascii="Times New Roman" w:hAnsi="Times New Roman" w:cs="Times New Roman" w:eastAsiaTheme="minorEastAsia"/>
        </w:rPr>
        <w:t>6.1 实践课程小结</w:t>
      </w:r>
      <w:bookmarkEnd w:id="46"/>
    </w:p>
    <w:p>
      <w:pPr>
        <w:pStyle w:val="21"/>
        <w:rPr>
          <w:rFonts w:hint="default" w:ascii="Times New Roman" w:hAnsi="Times New Roman" w:cs="Times New Roman" w:eastAsiaTheme="minorEastAsia"/>
        </w:rPr>
      </w:pPr>
      <w:bookmarkStart w:id="47" w:name="_Toc963531926"/>
      <w:r>
        <w:rPr>
          <w:rFonts w:hint="default" w:ascii="Times New Roman" w:hAnsi="Times New Roman" w:cs="Times New Roman" w:eastAsiaTheme="minorEastAsia"/>
        </w:rPr>
        <w:t>6.2自己的亲身体会</w:t>
      </w:r>
      <w:bookmarkEnd w:id="44"/>
      <w:bookmarkEnd w:id="45"/>
      <w:bookmarkEnd w:id="47"/>
    </w:p>
    <w:p>
      <w:pPr>
        <w:widowControl/>
        <w:jc w:val="left"/>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br w:type="page"/>
      </w:r>
    </w:p>
    <w:p>
      <w:pPr>
        <w:spacing w:line="300" w:lineRule="auto"/>
        <w:ind w:firstLine="602" w:firstLineChars="200"/>
        <w:outlineLvl w:val="0"/>
        <w:rPr>
          <w:rFonts w:hint="default" w:ascii="Times New Roman" w:hAnsi="Times New Roman" w:cs="Times New Roman" w:eastAsiaTheme="minorEastAsia"/>
          <w:b/>
          <w:sz w:val="30"/>
          <w:szCs w:val="30"/>
        </w:rPr>
      </w:pPr>
      <w:bookmarkStart w:id="48" w:name="_Toc376773677"/>
      <w:bookmarkStart w:id="49" w:name="_Toc2064086381"/>
      <w:r>
        <w:rPr>
          <w:rFonts w:hint="default" w:ascii="Times New Roman" w:hAnsi="Times New Roman" w:cs="Times New Roman" w:eastAsiaTheme="minorEastAsia"/>
          <w:b/>
          <w:sz w:val="30"/>
          <w:szCs w:val="30"/>
        </w:rPr>
        <w:t>参考文献</w:t>
      </w:r>
      <w:bookmarkEnd w:id="48"/>
      <w:bookmarkEnd w:id="49"/>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 吕映芝等. 编译原理(第二版). 北京：清华大学出版社，2005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 胡伦俊等. 编译原理(第二版). 北京：电子工业出版社，2005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 王元珍等. 80X86汇编语言程序设计. 武汉：华中科技大学出版社,2005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 王雷等. 编译原理课程设计. 北京：机械工业出版社，2005</w:t>
      </w:r>
    </w:p>
    <w:p>
      <w:pPr>
        <w:spacing w:line="300" w:lineRule="auto"/>
        <w:ind w:firstLine="494" w:firstLineChars="20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 曹计昌等. C语言程序设计. 北京：科学出版社，2008</w:t>
      </w:r>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黑体">
    <w:panose1 w:val="02010600030101010101"/>
    <w:charset w:val="86"/>
    <w:family w:val="roman"/>
    <w:pitch w:val="default"/>
    <w:sig w:usb0="00000001" w:usb1="080E0000" w:usb2="00000000" w:usb3="00000000" w:csb0="00040000" w:csb1="00000000"/>
  </w:font>
  <w:font w:name="Calibri Light">
    <w:altName w:val="Arial"/>
    <w:panose1 w:val="020F0302020204030204"/>
    <w:charset w:val="00"/>
    <w:family w:val="modern"/>
    <w:pitch w:val="default"/>
    <w:sig w:usb0="00000000" w:usb1="00000000" w:usb2="00000000" w:usb3="00000000" w:csb0="0000019F" w:csb1="00000000"/>
  </w:font>
  <w:font w:name="仿宋">
    <w:panose1 w:val="02010609060101010101"/>
    <w:charset w:val="86"/>
    <w:family w:val="roma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fldChar w:fldCharType="begin"/>
    </w:r>
    <w:r>
      <w:instrText xml:space="preserve">PAGE   \* MERGEFORMAT</w:instrText>
    </w:r>
    <w:r>
      <w:fldChar w:fldCharType="separate"/>
    </w:r>
    <w:r>
      <w:rPr>
        <w:lang w:val="zh-CN"/>
      </w:rPr>
      <w:t>1</w:t>
    </w:r>
    <w:r>
      <w:fldChar w:fldCharType="end"/>
    </w:r>
  </w:p>
  <w:p>
    <w:pPr>
      <w:pStyle w:val="1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5"/>
    <w:rsid w:val="00002876"/>
    <w:rsid w:val="000227ED"/>
    <w:rsid w:val="00033EAA"/>
    <w:rsid w:val="00044E60"/>
    <w:rsid w:val="0005038A"/>
    <w:rsid w:val="00070CC1"/>
    <w:rsid w:val="00074358"/>
    <w:rsid w:val="000805E9"/>
    <w:rsid w:val="00091DC1"/>
    <w:rsid w:val="00094F3F"/>
    <w:rsid w:val="000A090E"/>
    <w:rsid w:val="000A369E"/>
    <w:rsid w:val="000A73F4"/>
    <w:rsid w:val="000C2A9B"/>
    <w:rsid w:val="000C5661"/>
    <w:rsid w:val="000E7624"/>
    <w:rsid w:val="000F1DE5"/>
    <w:rsid w:val="0012044B"/>
    <w:rsid w:val="00124121"/>
    <w:rsid w:val="001727DD"/>
    <w:rsid w:val="00172A27"/>
    <w:rsid w:val="0019267E"/>
    <w:rsid w:val="001B6356"/>
    <w:rsid w:val="00235E05"/>
    <w:rsid w:val="002604D9"/>
    <w:rsid w:val="002620AD"/>
    <w:rsid w:val="00277E19"/>
    <w:rsid w:val="002818A9"/>
    <w:rsid w:val="002B24D3"/>
    <w:rsid w:val="002C0ED7"/>
    <w:rsid w:val="002E1BEC"/>
    <w:rsid w:val="00300300"/>
    <w:rsid w:val="00322A34"/>
    <w:rsid w:val="00326FDF"/>
    <w:rsid w:val="003271B3"/>
    <w:rsid w:val="00340538"/>
    <w:rsid w:val="00343CF5"/>
    <w:rsid w:val="00365323"/>
    <w:rsid w:val="0039496C"/>
    <w:rsid w:val="003B5AFE"/>
    <w:rsid w:val="003B68CD"/>
    <w:rsid w:val="003D5947"/>
    <w:rsid w:val="003E692B"/>
    <w:rsid w:val="00411533"/>
    <w:rsid w:val="00421DD5"/>
    <w:rsid w:val="004375B6"/>
    <w:rsid w:val="0046745D"/>
    <w:rsid w:val="004A1727"/>
    <w:rsid w:val="004B7032"/>
    <w:rsid w:val="004D2F36"/>
    <w:rsid w:val="004F1C96"/>
    <w:rsid w:val="00516448"/>
    <w:rsid w:val="005245F3"/>
    <w:rsid w:val="00533FC5"/>
    <w:rsid w:val="00534EFF"/>
    <w:rsid w:val="00543531"/>
    <w:rsid w:val="00553AC1"/>
    <w:rsid w:val="0055533A"/>
    <w:rsid w:val="00555713"/>
    <w:rsid w:val="00555C2D"/>
    <w:rsid w:val="005846D1"/>
    <w:rsid w:val="005A40A7"/>
    <w:rsid w:val="005A6563"/>
    <w:rsid w:val="005B475A"/>
    <w:rsid w:val="005D2388"/>
    <w:rsid w:val="005E5322"/>
    <w:rsid w:val="005F2C8D"/>
    <w:rsid w:val="005F65ED"/>
    <w:rsid w:val="00623A08"/>
    <w:rsid w:val="00631EF3"/>
    <w:rsid w:val="006505D2"/>
    <w:rsid w:val="006545E1"/>
    <w:rsid w:val="00667BC2"/>
    <w:rsid w:val="00677728"/>
    <w:rsid w:val="006B262E"/>
    <w:rsid w:val="006B2E36"/>
    <w:rsid w:val="0073286E"/>
    <w:rsid w:val="00784931"/>
    <w:rsid w:val="0079008D"/>
    <w:rsid w:val="007A5E75"/>
    <w:rsid w:val="007A7DF0"/>
    <w:rsid w:val="007B77A0"/>
    <w:rsid w:val="007C3FBE"/>
    <w:rsid w:val="007E0267"/>
    <w:rsid w:val="007E02DA"/>
    <w:rsid w:val="007E08CE"/>
    <w:rsid w:val="008239C4"/>
    <w:rsid w:val="00833F65"/>
    <w:rsid w:val="008619CF"/>
    <w:rsid w:val="00877029"/>
    <w:rsid w:val="00883C30"/>
    <w:rsid w:val="0088593D"/>
    <w:rsid w:val="008E4350"/>
    <w:rsid w:val="00904AE7"/>
    <w:rsid w:val="009066D9"/>
    <w:rsid w:val="00916136"/>
    <w:rsid w:val="00917F7D"/>
    <w:rsid w:val="00927B6D"/>
    <w:rsid w:val="00954EF7"/>
    <w:rsid w:val="009721FF"/>
    <w:rsid w:val="00976781"/>
    <w:rsid w:val="00983E4D"/>
    <w:rsid w:val="009C13BC"/>
    <w:rsid w:val="009D2414"/>
    <w:rsid w:val="00A1259B"/>
    <w:rsid w:val="00A441CC"/>
    <w:rsid w:val="00A764D5"/>
    <w:rsid w:val="00AA342F"/>
    <w:rsid w:val="00AF3597"/>
    <w:rsid w:val="00B1189A"/>
    <w:rsid w:val="00B16B3D"/>
    <w:rsid w:val="00B25BEC"/>
    <w:rsid w:val="00B806A6"/>
    <w:rsid w:val="00B831E3"/>
    <w:rsid w:val="00B96A81"/>
    <w:rsid w:val="00BA7188"/>
    <w:rsid w:val="00BC109B"/>
    <w:rsid w:val="00BD5769"/>
    <w:rsid w:val="00BE6D32"/>
    <w:rsid w:val="00BF1C4F"/>
    <w:rsid w:val="00C20785"/>
    <w:rsid w:val="00C372D1"/>
    <w:rsid w:val="00C5187D"/>
    <w:rsid w:val="00CB315F"/>
    <w:rsid w:val="00CF2DFA"/>
    <w:rsid w:val="00CF69E0"/>
    <w:rsid w:val="00D17077"/>
    <w:rsid w:val="00D20DBA"/>
    <w:rsid w:val="00D463C8"/>
    <w:rsid w:val="00D734CB"/>
    <w:rsid w:val="00D85D12"/>
    <w:rsid w:val="00D941B6"/>
    <w:rsid w:val="00DC57B6"/>
    <w:rsid w:val="00DD0C9A"/>
    <w:rsid w:val="00DE6BD2"/>
    <w:rsid w:val="00E00436"/>
    <w:rsid w:val="00E06B14"/>
    <w:rsid w:val="00E362DB"/>
    <w:rsid w:val="00E3711A"/>
    <w:rsid w:val="00E413DF"/>
    <w:rsid w:val="00E43949"/>
    <w:rsid w:val="00E963FA"/>
    <w:rsid w:val="00EA0C2B"/>
    <w:rsid w:val="00F96F40"/>
    <w:rsid w:val="00FB00E7"/>
    <w:rsid w:val="00FB6530"/>
    <w:rsid w:val="00FC2BBC"/>
    <w:rsid w:val="09765375"/>
    <w:rsid w:val="0F334672"/>
    <w:rsid w:val="1F5FE87D"/>
    <w:rsid w:val="1FBF4131"/>
    <w:rsid w:val="22FB4092"/>
    <w:rsid w:val="29EF7086"/>
    <w:rsid w:val="2BAFD9EC"/>
    <w:rsid w:val="2C6737FC"/>
    <w:rsid w:val="2E3BBA4A"/>
    <w:rsid w:val="2ECDFC56"/>
    <w:rsid w:val="2EFF631A"/>
    <w:rsid w:val="2F7F5CD7"/>
    <w:rsid w:val="2FB67EC7"/>
    <w:rsid w:val="2FF9CA66"/>
    <w:rsid w:val="2FFD7D90"/>
    <w:rsid w:val="368FB21A"/>
    <w:rsid w:val="36F6D47D"/>
    <w:rsid w:val="36FFB62A"/>
    <w:rsid w:val="372F6D06"/>
    <w:rsid w:val="377FAC45"/>
    <w:rsid w:val="37AE47ED"/>
    <w:rsid w:val="37F3E880"/>
    <w:rsid w:val="39FD2D84"/>
    <w:rsid w:val="3ABF3900"/>
    <w:rsid w:val="3B57AD55"/>
    <w:rsid w:val="3BBE974B"/>
    <w:rsid w:val="3BCF2F2F"/>
    <w:rsid w:val="3C7E0254"/>
    <w:rsid w:val="3D778012"/>
    <w:rsid w:val="3DE318FA"/>
    <w:rsid w:val="3EB8C3BC"/>
    <w:rsid w:val="3F3F632C"/>
    <w:rsid w:val="3F57CA7D"/>
    <w:rsid w:val="3F6F2432"/>
    <w:rsid w:val="3F753F17"/>
    <w:rsid w:val="3F9F1C43"/>
    <w:rsid w:val="3FAB75F4"/>
    <w:rsid w:val="3FC71D5F"/>
    <w:rsid w:val="3FDC489E"/>
    <w:rsid w:val="3FDDB395"/>
    <w:rsid w:val="3FDF46FA"/>
    <w:rsid w:val="3FFB27BA"/>
    <w:rsid w:val="3FFD13A4"/>
    <w:rsid w:val="3FFF8D6C"/>
    <w:rsid w:val="43FBA8F3"/>
    <w:rsid w:val="46E3677B"/>
    <w:rsid w:val="4A9FF9F2"/>
    <w:rsid w:val="4ECF49F7"/>
    <w:rsid w:val="4EDE2618"/>
    <w:rsid w:val="5693C1A3"/>
    <w:rsid w:val="577B0793"/>
    <w:rsid w:val="57E2E306"/>
    <w:rsid w:val="57FAAF1D"/>
    <w:rsid w:val="57FF05F2"/>
    <w:rsid w:val="5B3D37DC"/>
    <w:rsid w:val="5BDD9D23"/>
    <w:rsid w:val="5BF3C9D2"/>
    <w:rsid w:val="5BFF3F9F"/>
    <w:rsid w:val="5D3FEA80"/>
    <w:rsid w:val="5DB49D6E"/>
    <w:rsid w:val="5DEFBEAB"/>
    <w:rsid w:val="5E4378EE"/>
    <w:rsid w:val="5EF69201"/>
    <w:rsid w:val="5EFFD9BE"/>
    <w:rsid w:val="5F377D71"/>
    <w:rsid w:val="5F799CFD"/>
    <w:rsid w:val="5F7D6792"/>
    <w:rsid w:val="5FBD2D67"/>
    <w:rsid w:val="5FBDDFC4"/>
    <w:rsid w:val="5FF7F775"/>
    <w:rsid w:val="5FFF3C7E"/>
    <w:rsid w:val="5FFFA159"/>
    <w:rsid w:val="638D9E23"/>
    <w:rsid w:val="63FFFF7F"/>
    <w:rsid w:val="67F7032F"/>
    <w:rsid w:val="68FACA11"/>
    <w:rsid w:val="6A7FA14E"/>
    <w:rsid w:val="6B7D006B"/>
    <w:rsid w:val="6B9FC532"/>
    <w:rsid w:val="6DDDA067"/>
    <w:rsid w:val="6E9E1CCC"/>
    <w:rsid w:val="6EBC0687"/>
    <w:rsid w:val="6EFCE48B"/>
    <w:rsid w:val="6EFEDAE6"/>
    <w:rsid w:val="6F45E2C3"/>
    <w:rsid w:val="6F4D31AF"/>
    <w:rsid w:val="6FD75A6F"/>
    <w:rsid w:val="6FDED302"/>
    <w:rsid w:val="6FEB119E"/>
    <w:rsid w:val="6FFD2808"/>
    <w:rsid w:val="6FFD4AFA"/>
    <w:rsid w:val="706FE852"/>
    <w:rsid w:val="70F5AD4D"/>
    <w:rsid w:val="71BB7335"/>
    <w:rsid w:val="72DD034F"/>
    <w:rsid w:val="736DF51D"/>
    <w:rsid w:val="73DF1137"/>
    <w:rsid w:val="73EFB234"/>
    <w:rsid w:val="75FEB081"/>
    <w:rsid w:val="76F7A5D4"/>
    <w:rsid w:val="77771F19"/>
    <w:rsid w:val="77AE96AF"/>
    <w:rsid w:val="77BF2244"/>
    <w:rsid w:val="77BF685D"/>
    <w:rsid w:val="77FF41DE"/>
    <w:rsid w:val="78BEB57F"/>
    <w:rsid w:val="79DA4131"/>
    <w:rsid w:val="79FB983F"/>
    <w:rsid w:val="79FD2CF1"/>
    <w:rsid w:val="79FFE529"/>
    <w:rsid w:val="7AF627A9"/>
    <w:rsid w:val="7BFF8366"/>
    <w:rsid w:val="7BFF8B53"/>
    <w:rsid w:val="7C6E83FE"/>
    <w:rsid w:val="7D738C4D"/>
    <w:rsid w:val="7DED0493"/>
    <w:rsid w:val="7DF36900"/>
    <w:rsid w:val="7DFF8BB4"/>
    <w:rsid w:val="7DFFE8EC"/>
    <w:rsid w:val="7E2B6139"/>
    <w:rsid w:val="7E7A90DA"/>
    <w:rsid w:val="7E7B884D"/>
    <w:rsid w:val="7E7DF4B5"/>
    <w:rsid w:val="7EBED21C"/>
    <w:rsid w:val="7EF696E4"/>
    <w:rsid w:val="7EFA6A04"/>
    <w:rsid w:val="7EFCBA99"/>
    <w:rsid w:val="7EFF6EA2"/>
    <w:rsid w:val="7F7FE114"/>
    <w:rsid w:val="7F83C209"/>
    <w:rsid w:val="7FBB7B11"/>
    <w:rsid w:val="7FBBEB3D"/>
    <w:rsid w:val="7FBD22B0"/>
    <w:rsid w:val="7FBF932E"/>
    <w:rsid w:val="7FC9D787"/>
    <w:rsid w:val="7FCB35CB"/>
    <w:rsid w:val="7FDE58CE"/>
    <w:rsid w:val="7FDFCCE6"/>
    <w:rsid w:val="7FF35CC8"/>
    <w:rsid w:val="7FF42296"/>
    <w:rsid w:val="7FF77F05"/>
    <w:rsid w:val="7FFDE2FD"/>
    <w:rsid w:val="7FFEF606"/>
    <w:rsid w:val="87FD51C8"/>
    <w:rsid w:val="8D99DBAA"/>
    <w:rsid w:val="8FC7AC64"/>
    <w:rsid w:val="97AFD74E"/>
    <w:rsid w:val="99FF93DA"/>
    <w:rsid w:val="9BE5A963"/>
    <w:rsid w:val="9D5B0848"/>
    <w:rsid w:val="9DFE3031"/>
    <w:rsid w:val="9E8D3E51"/>
    <w:rsid w:val="9FAB5D03"/>
    <w:rsid w:val="9FE783EF"/>
    <w:rsid w:val="9FEF3CCA"/>
    <w:rsid w:val="A4FC1A1A"/>
    <w:rsid w:val="A7FFFD1F"/>
    <w:rsid w:val="A95D13DD"/>
    <w:rsid w:val="A9CDB435"/>
    <w:rsid w:val="A9DF2A56"/>
    <w:rsid w:val="AB9F296C"/>
    <w:rsid w:val="ADFFA0EF"/>
    <w:rsid w:val="ADFFF161"/>
    <w:rsid w:val="AE5F29ED"/>
    <w:rsid w:val="B0F760F4"/>
    <w:rsid w:val="B3DD2019"/>
    <w:rsid w:val="B7635B49"/>
    <w:rsid w:val="B77F7716"/>
    <w:rsid w:val="B7FFAEDD"/>
    <w:rsid w:val="B9E60E76"/>
    <w:rsid w:val="B9F64534"/>
    <w:rsid w:val="BAD55680"/>
    <w:rsid w:val="BAE7893F"/>
    <w:rsid w:val="BAFAAB4A"/>
    <w:rsid w:val="BBFB31F8"/>
    <w:rsid w:val="BD2F2DC8"/>
    <w:rsid w:val="BD9F08BF"/>
    <w:rsid w:val="BDEDB760"/>
    <w:rsid w:val="BE5F006F"/>
    <w:rsid w:val="BEFD482C"/>
    <w:rsid w:val="BEFDD837"/>
    <w:rsid w:val="BF7D75E4"/>
    <w:rsid w:val="BFB20EF6"/>
    <w:rsid w:val="BFCF32B7"/>
    <w:rsid w:val="BFD7125C"/>
    <w:rsid w:val="BFF90277"/>
    <w:rsid w:val="C3ACCED5"/>
    <w:rsid w:val="C77FED11"/>
    <w:rsid w:val="C7F7E7F5"/>
    <w:rsid w:val="C9FB5B5D"/>
    <w:rsid w:val="CB1F02EA"/>
    <w:rsid w:val="CB54E1C0"/>
    <w:rsid w:val="CCFD26FF"/>
    <w:rsid w:val="CD579F72"/>
    <w:rsid w:val="CEFD3B7D"/>
    <w:rsid w:val="CFD4334C"/>
    <w:rsid w:val="CFD7AF52"/>
    <w:rsid w:val="CFFF1505"/>
    <w:rsid w:val="D3174612"/>
    <w:rsid w:val="D36F3105"/>
    <w:rsid w:val="D6AE618A"/>
    <w:rsid w:val="D77A4ED6"/>
    <w:rsid w:val="D7FD119F"/>
    <w:rsid w:val="D8E79C37"/>
    <w:rsid w:val="D97FEC97"/>
    <w:rsid w:val="DA7B8432"/>
    <w:rsid w:val="DA8FBBCF"/>
    <w:rsid w:val="DB9BF85E"/>
    <w:rsid w:val="DBB92DBC"/>
    <w:rsid w:val="DBDF83F3"/>
    <w:rsid w:val="DBF9F47D"/>
    <w:rsid w:val="DD7F2559"/>
    <w:rsid w:val="DDDB3E74"/>
    <w:rsid w:val="DDED2110"/>
    <w:rsid w:val="DE3F2DB4"/>
    <w:rsid w:val="DECF309E"/>
    <w:rsid w:val="DF2D3297"/>
    <w:rsid w:val="DF7F9250"/>
    <w:rsid w:val="DFB27E76"/>
    <w:rsid w:val="DFBC499E"/>
    <w:rsid w:val="DFD10B36"/>
    <w:rsid w:val="DFFBDBD7"/>
    <w:rsid w:val="E4F3BE64"/>
    <w:rsid w:val="E5FB2DF8"/>
    <w:rsid w:val="EA7810B6"/>
    <w:rsid w:val="EAEDAF3D"/>
    <w:rsid w:val="EB96EC6B"/>
    <w:rsid w:val="EBB3CB04"/>
    <w:rsid w:val="EE5EA3D0"/>
    <w:rsid w:val="EECEE688"/>
    <w:rsid w:val="EEFF75BB"/>
    <w:rsid w:val="EF7DC61E"/>
    <w:rsid w:val="EFAFB6DA"/>
    <w:rsid w:val="EFBE2D6C"/>
    <w:rsid w:val="EFEF410C"/>
    <w:rsid w:val="EFEF6FDC"/>
    <w:rsid w:val="EFF35641"/>
    <w:rsid w:val="EFFC05AC"/>
    <w:rsid w:val="F0992AAB"/>
    <w:rsid w:val="F3EBB7D6"/>
    <w:rsid w:val="F46FBD3B"/>
    <w:rsid w:val="F49BEB06"/>
    <w:rsid w:val="F52B2C5F"/>
    <w:rsid w:val="F586331C"/>
    <w:rsid w:val="F6DF2C11"/>
    <w:rsid w:val="F6F9ED67"/>
    <w:rsid w:val="F76AFE3F"/>
    <w:rsid w:val="F77D3AD3"/>
    <w:rsid w:val="F7B76E0D"/>
    <w:rsid w:val="F7EFE045"/>
    <w:rsid w:val="F8B791B2"/>
    <w:rsid w:val="F9B696E0"/>
    <w:rsid w:val="F9DF7216"/>
    <w:rsid w:val="FAFB8DE0"/>
    <w:rsid w:val="FB590259"/>
    <w:rsid w:val="FB6C151C"/>
    <w:rsid w:val="FBAEE34F"/>
    <w:rsid w:val="FBB6A6C3"/>
    <w:rsid w:val="FBFF09D2"/>
    <w:rsid w:val="FC139907"/>
    <w:rsid w:val="FD5707E3"/>
    <w:rsid w:val="FD7B918A"/>
    <w:rsid w:val="FDBE7F66"/>
    <w:rsid w:val="FDE244F7"/>
    <w:rsid w:val="FDEFCEFC"/>
    <w:rsid w:val="FE1D0ADD"/>
    <w:rsid w:val="FE7FD3B3"/>
    <w:rsid w:val="FEBEB3C6"/>
    <w:rsid w:val="FEDFD8F7"/>
    <w:rsid w:val="FEFE4D01"/>
    <w:rsid w:val="FEFF3917"/>
    <w:rsid w:val="FF2FDD74"/>
    <w:rsid w:val="FF5F804C"/>
    <w:rsid w:val="FF7EE9A9"/>
    <w:rsid w:val="FF7F7339"/>
    <w:rsid w:val="FF9E5DF1"/>
    <w:rsid w:val="FFAAAC40"/>
    <w:rsid w:val="FFB5B14F"/>
    <w:rsid w:val="FFB7B49E"/>
    <w:rsid w:val="FFBB0621"/>
    <w:rsid w:val="FFBEF850"/>
    <w:rsid w:val="FFE63719"/>
    <w:rsid w:val="FFE902DE"/>
    <w:rsid w:val="FFF946A4"/>
    <w:rsid w:val="FFFB44CA"/>
    <w:rsid w:val="FFFB80C9"/>
    <w:rsid w:val="FFFDA096"/>
    <w:rsid w:val="FFFDF7B6"/>
    <w:rsid w:val="FFFF1701"/>
    <w:rsid w:val="FFFF4269"/>
    <w:rsid w:val="FFFF48D6"/>
    <w:rsid w:val="FFFFA21A"/>
    <w:rsid w:val="FFFFC0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link w:val="31"/>
    <w:qFormat/>
    <w:uiPriority w:val="9"/>
    <w:pPr>
      <w:keepNext/>
      <w:keepLines/>
      <w:spacing w:before="260" w:after="260" w:line="416" w:lineRule="auto"/>
      <w:outlineLvl w:val="2"/>
    </w:pPr>
    <w:rPr>
      <w:b/>
      <w:bCs/>
      <w:sz w:val="28"/>
      <w:szCs w:val="32"/>
    </w:rPr>
  </w:style>
  <w:style w:type="character" w:default="1" w:styleId="22">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9"/>
    <w:unhideWhenUsed/>
    <w:uiPriority w:val="99"/>
    <w:rPr>
      <w:b/>
      <w:bCs/>
    </w:rPr>
  </w:style>
  <w:style w:type="paragraph" w:styleId="6">
    <w:name w:val="annotation text"/>
    <w:basedOn w:val="1"/>
    <w:link w:val="28"/>
    <w:unhideWhenUsed/>
    <w:uiPriority w:val="99"/>
    <w:pPr>
      <w:jc w:val="left"/>
    </w:pPr>
  </w:style>
  <w:style w:type="paragraph" w:styleId="7">
    <w:name w:val="toc 7"/>
    <w:basedOn w:val="1"/>
    <w:next w:val="1"/>
    <w:unhideWhenUsed/>
    <w:uiPriority w:val="39"/>
    <w:pPr>
      <w:ind w:left="2520" w:leftChars="1200"/>
    </w:pPr>
  </w:style>
  <w:style w:type="paragraph" w:styleId="8">
    <w:name w:val="caption"/>
    <w:basedOn w:val="1"/>
    <w:next w:val="1"/>
    <w:qFormat/>
    <w:uiPriority w:val="0"/>
    <w:rPr>
      <w:rFonts w:ascii="Cambria" w:hAnsi="Cambria" w:eastAsia="黑体"/>
      <w:sz w:val="20"/>
    </w:rPr>
  </w:style>
  <w:style w:type="paragraph" w:styleId="9">
    <w:name w:val="toc 5"/>
    <w:basedOn w:val="1"/>
    <w:next w:val="1"/>
    <w:unhideWhenUsed/>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uiPriority w:val="39"/>
    <w:pPr>
      <w:ind w:left="2940" w:leftChars="1400"/>
    </w:pPr>
  </w:style>
  <w:style w:type="paragraph" w:styleId="12">
    <w:name w:val="Balloon Text"/>
    <w:basedOn w:val="1"/>
    <w:link w:val="30"/>
    <w:unhideWhenUsed/>
    <w:uiPriority w:val="99"/>
    <w:rPr>
      <w:sz w:val="18"/>
      <w:szCs w:val="18"/>
    </w:rPr>
  </w:style>
  <w:style w:type="paragraph" w:styleId="13">
    <w:name w:val="footer"/>
    <w:basedOn w:val="1"/>
    <w:link w:val="32"/>
    <w:uiPriority w:val="99"/>
    <w:pPr>
      <w:tabs>
        <w:tab w:val="center" w:pos="4153"/>
        <w:tab w:val="right" w:pos="8306"/>
      </w:tabs>
      <w:snapToGrid w:val="0"/>
      <w:jc w:val="left"/>
    </w:pPr>
    <w:rPr>
      <w:sz w:val="18"/>
    </w:rPr>
  </w:style>
  <w:style w:type="paragraph" w:styleId="1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unhideWhenUsed/>
    <w:qFormat/>
    <w:uiPriority w:val="39"/>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uiPriority w:val="39"/>
    <w:pPr>
      <w:ind w:left="3360" w:leftChars="1600"/>
    </w:pPr>
  </w:style>
  <w:style w:type="paragraph" w:styleId="20">
    <w:name w:val="Normal (Web)"/>
    <w:basedOn w:val="1"/>
    <w:uiPriority w:val="99"/>
    <w:pPr>
      <w:widowControl/>
      <w:spacing w:before="100" w:beforeAutospacing="1" w:after="100" w:afterAutospacing="1"/>
      <w:jc w:val="left"/>
    </w:pPr>
    <w:rPr>
      <w:rFonts w:ascii="宋体" w:hAnsi="宋体" w:cs="宋体"/>
    </w:rPr>
  </w:style>
  <w:style w:type="paragraph" w:styleId="21">
    <w:name w:val="Title"/>
    <w:basedOn w:val="1"/>
    <w:next w:val="1"/>
    <w:link w:val="35"/>
    <w:qFormat/>
    <w:uiPriority w:val="10"/>
    <w:pPr>
      <w:spacing w:before="240" w:after="60"/>
      <w:jc w:val="left"/>
      <w:outlineLvl w:val="0"/>
    </w:pPr>
    <w:rPr>
      <w:rFonts w:asciiTheme="majorHAnsi" w:hAnsiTheme="majorHAnsi" w:cstheme="majorBidi"/>
      <w:b/>
      <w:bCs/>
      <w:sz w:val="32"/>
      <w:szCs w:val="32"/>
    </w:rPr>
  </w:style>
  <w:style w:type="character" w:styleId="23">
    <w:name w:val="Hyperlink"/>
    <w:uiPriority w:val="99"/>
    <w:rPr>
      <w:color w:val="0000FF"/>
      <w:u w:val="single"/>
    </w:rPr>
  </w:style>
  <w:style w:type="character" w:styleId="24">
    <w:name w:val="annotation reference"/>
    <w:unhideWhenUsed/>
    <w:uiPriority w:val="99"/>
    <w:rPr>
      <w:sz w:val="21"/>
      <w:szCs w:val="21"/>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List Paragraph"/>
    <w:basedOn w:val="1"/>
    <w:qFormat/>
    <w:uiPriority w:val="34"/>
    <w:pPr>
      <w:ind w:firstLine="420" w:firstLineChars="200"/>
    </w:pPr>
  </w:style>
  <w:style w:type="character" w:customStyle="1" w:styleId="28">
    <w:name w:val="批注文字 Char"/>
    <w:link w:val="6"/>
    <w:semiHidden/>
    <w:uiPriority w:val="99"/>
    <w:rPr>
      <w:kern w:val="2"/>
      <w:sz w:val="21"/>
    </w:rPr>
  </w:style>
  <w:style w:type="character" w:customStyle="1" w:styleId="29">
    <w:name w:val="批注主题 Char"/>
    <w:link w:val="5"/>
    <w:semiHidden/>
    <w:uiPriority w:val="99"/>
    <w:rPr>
      <w:b/>
      <w:bCs/>
      <w:kern w:val="2"/>
      <w:sz w:val="21"/>
    </w:rPr>
  </w:style>
  <w:style w:type="character" w:customStyle="1" w:styleId="30">
    <w:name w:val="批注框文本 Char"/>
    <w:link w:val="12"/>
    <w:semiHidden/>
    <w:uiPriority w:val="99"/>
    <w:rPr>
      <w:kern w:val="2"/>
      <w:sz w:val="18"/>
      <w:szCs w:val="18"/>
    </w:rPr>
  </w:style>
  <w:style w:type="character" w:customStyle="1" w:styleId="31">
    <w:name w:val="标题 3 Char"/>
    <w:link w:val="4"/>
    <w:semiHidden/>
    <w:uiPriority w:val="9"/>
    <w:rPr>
      <w:rFonts w:eastAsia="宋体"/>
      <w:b/>
      <w:bCs/>
      <w:kern w:val="2"/>
      <w:sz w:val="28"/>
      <w:szCs w:val="32"/>
    </w:rPr>
  </w:style>
  <w:style w:type="character" w:customStyle="1" w:styleId="32">
    <w:name w:val="页脚 Char"/>
    <w:link w:val="13"/>
    <w:uiPriority w:val="99"/>
    <w:rPr>
      <w:kern w:val="2"/>
      <w:sz w:val="18"/>
    </w:rPr>
  </w:style>
  <w:style w:type="character" w:customStyle="1" w:styleId="33">
    <w:name w:val="标题 1 Char"/>
    <w:link w:val="2"/>
    <w:uiPriority w:val="9"/>
    <w:rPr>
      <w:rFonts w:eastAsia="宋体"/>
      <w:b/>
      <w:bCs/>
      <w:kern w:val="44"/>
      <w:sz w:val="44"/>
      <w:szCs w:val="44"/>
    </w:rPr>
  </w:style>
  <w:style w:type="paragraph" w:customStyle="1" w:styleId="34">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35">
    <w:name w:val="标题 Char"/>
    <w:basedOn w:val="22"/>
    <w:link w:val="21"/>
    <w:uiPriority w:val="10"/>
    <w:rPr>
      <w:rFonts w:asciiTheme="majorHAnsi" w:hAnsiTheme="majorHAnsi" w:cstheme="majorBidi"/>
      <w:b/>
      <w:bCs/>
      <w:kern w:val="2"/>
      <w:sz w:val="32"/>
      <w:szCs w:val="32"/>
    </w:rPr>
  </w:style>
  <w:style w:type="character" w:customStyle="1" w:styleId="36">
    <w:name w:val="标题 2 Char"/>
    <w:link w:val="3"/>
    <w:uiPriority w:val="0"/>
    <w:rPr>
      <w:rFonts w:ascii="DejaVu Sans" w:hAnsi="DejaVu Sans"/>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abertazimi/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Template>
  <Company>Sky123.Org</Company>
  <Pages>10</Pages>
  <Words>150</Words>
  <Characters>856</Characters>
  <Lines>7</Lines>
  <Paragraphs>2</Paragraphs>
  <TotalTime>0</TotalTime>
  <ScaleCrop>false</ScaleCrop>
  <LinksUpToDate>false</LinksUpToDate>
  <CharactersWithSpaces>1004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2016-12-08T15:22:00Z</dcterms:created>
  <dc:creator>Administrator</dc:creator>
  <cp:lastModifiedBy>sabertazimi</cp:lastModifiedBy>
  <cp:lastPrinted>2013-01-08T03:28:00Z</cp:lastPrinted>
  <dcterms:modified xsi:type="dcterms:W3CDTF">2017-01-14T23:08:38Z</dcterms:modified>
  <dc:title>编译原理课程设计任务书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