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Examen</w:t>
      </w:r>
      <w:r>
        <w:t xml:space="preserve"> </w:t>
      </w:r>
      <w:r>
        <w:t xml:space="preserve">final</w:t>
      </w:r>
      <w:r>
        <w:t xml:space="preserve"> </w:t>
      </w:r>
      <w:r>
        <w:t xml:space="preserve">MDIII</w:t>
      </w:r>
      <w:r>
        <w:t xml:space="preserve"> </w:t>
      </w:r>
      <w:r>
        <w:t xml:space="preserve">-</w:t>
      </w:r>
      <w:r>
        <w:t xml:space="preserve"> </w:t>
      </w:r>
      <w:r>
        <w:t xml:space="preserve">Computabilidad</w:t>
      </w:r>
      <w:r>
        <w:t xml:space="preserve"> </w:t>
      </w:r>
      <w:r>
        <w:t xml:space="preserve">y</w:t>
      </w:r>
      <w:r>
        <w:t xml:space="preserve"> </w:t>
      </w:r>
      <w:r>
        <w:t xml:space="preserve">Autómatas</w:t>
      </w:r>
    </w:p>
    <w:p>
      <w:pPr>
        <w:pStyle w:val="Author"/>
      </w:pPr>
      <w:r>
        <w:t xml:space="preserve">2020-12-09</w:t>
      </w:r>
    </w:p>
    <w:p>
      <w:pPr>
        <w:pStyle w:val="Heading2"/>
      </w:pPr>
      <w:bookmarkStart w:id="20" w:name="lenguaje-decidible-15-puntos"/>
      <w:r>
        <w:t xml:space="preserve">1. Lenguaje decidible (15 puntos)</w:t>
      </w:r>
      <w:bookmarkEnd w:id="20"/>
    </w:p>
    <w:p>
      <w:pPr>
        <w:pStyle w:val="FirstParagraph"/>
      </w:pPr>
      <w:r>
        <w:t xml:space="preserve">Considerar el lenguaje siguiente:</w:t>
      </w:r>
    </w:p>
    <w:p>
      <w:pPr>
        <w:pStyle w:val="BodyText"/>
      </w:pPr>
      <m:oMath>
        <m:r>
          <m:t>L</m:t>
        </m:r>
        <m:r>
          <m:t>=</m:t>
        </m:r>
        <m:r>
          <m:t>{</m:t>
        </m:r>
        <m:sSup>
          <m:e>
            <m:r>
              <m:t>0</m:t>
            </m:r>
          </m:e>
          <m:sup>
            <m:r>
              <m:t>n</m:t>
            </m:r>
          </m:sup>
        </m:sSup>
        <m:sSup>
          <m:e>
            <m:r>
              <m:t>1</m:t>
            </m:r>
          </m:e>
          <m:sup>
            <m:r>
              <m:t>n</m:t>
            </m:r>
          </m:sup>
        </m:sSup>
        <m:r>
          <m:t>0</m:t>
        </m:r>
        <m:r>
          <m:t>∣</m:t>
        </m:r>
        <m:r>
          <m:t>n</m:t>
        </m:r>
        <m:r>
          <m:t>&gt;</m:t>
        </m:r>
        <m:r>
          <m:t>0</m:t>
        </m:r>
        <m:r>
          <m:t>}</m:t>
        </m:r>
      </m:oMath>
    </w:p>
    <w:p>
      <w:pPr>
        <w:pStyle w:val="BodyText"/>
      </w:pPr>
      <w:r>
        <w:t xml:space="preserve">Por ejemplo estas palabras pertenecen a</w:t>
      </w:r>
      <w:r>
        <w:t xml:space="preserve"> </w:t>
      </w:r>
      <m:oMath>
        <m:r>
          <m:t>L</m:t>
        </m:r>
      </m:oMath>
      <w:r>
        <w:t xml:space="preserve">:</w:t>
      </w:r>
      <w:r>
        <w:t xml:space="preserve"> </w:t>
      </w:r>
      <w:r>
        <w:rPr>
          <w:rStyle w:val="VerbatimChar"/>
        </w:rPr>
        <w:t xml:space="preserve">010</w:t>
      </w:r>
      <w:r>
        <w:t xml:space="preserve">,</w:t>
      </w:r>
      <w:r>
        <w:t xml:space="preserve"> </w:t>
      </w:r>
      <w:r>
        <w:rPr>
          <w:rStyle w:val="VerbatimChar"/>
        </w:rPr>
        <w:t xml:space="preserve">00110</w:t>
      </w:r>
      <w:r>
        <w:t xml:space="preserve">,</w:t>
      </w:r>
      <w:r>
        <w:t xml:space="preserve"> </w:t>
      </w:r>
      <w:r>
        <w:rPr>
          <w:rStyle w:val="VerbatimChar"/>
        </w:rPr>
        <w:t xml:space="preserve">0001110</w:t>
      </w:r>
      <w:r>
        <w:t xml:space="preserve">.</w:t>
      </w:r>
    </w:p>
    <w:p>
      <w:pPr>
        <w:pStyle w:val="BodyText"/>
      </w:pPr>
      <w:r>
        <w:t xml:space="preserve">Describir una máquina de Turing que decida este lenguaje, dando</w:t>
      </w:r>
      <w:r>
        <w:t xml:space="preserve"> </w:t>
      </w:r>
      <w:r>
        <w:t xml:space="preserve">su tabla de transición (no hace falta completar los casos que no pueden ocurrir),</w:t>
      </w:r>
      <w:r>
        <w:t xml:space="preserve"> </w:t>
      </w:r>
      <w:r>
        <w:t xml:space="preserve">y una explicación en castellano de qué función cumple cada estado de la máquina.</w:t>
      </w:r>
    </w:p>
    <w:p>
      <w:pPr>
        <w:pStyle w:val="Heading2"/>
      </w:pPr>
      <w:bookmarkStart w:id="21" w:name="clase-de-complejidad-np-10-puntos"/>
      <w:r>
        <w:t xml:space="preserve">2. Clase de complejidad NP (10 puntos)</w:t>
      </w:r>
      <w:bookmarkEnd w:id="21"/>
    </w:p>
    <w:p>
      <w:pPr>
        <w:pStyle w:val="FirstParagraph"/>
      </w:pPr>
      <w:r>
        <w:t xml:space="preserve">El</w:t>
      </w:r>
      <w:r>
        <w:t xml:space="preserve"> </w:t>
      </w:r>
      <w:r>
        <w:t xml:space="preserve">“</w:t>
      </w:r>
      <w:r>
        <w:t xml:space="preserve">problema de la autopista con peajes</w:t>
      </w:r>
      <w:r>
        <w:t xml:space="preserve">”</w:t>
      </w:r>
      <w:r>
        <w:t xml:space="preserve"> </w:t>
      </w:r>
      <w:r>
        <w:t xml:space="preserve">es el siguiente:</w:t>
      </w:r>
      <w:r>
        <w:t xml:space="preserve"> </w:t>
      </w:r>
      <w:r>
        <w:t xml:space="preserve">tenemos una lista de</w:t>
      </w:r>
      <w:r>
        <w:t xml:space="preserve"> </w:t>
      </w:r>
      <m:oMath>
        <m:r>
          <m:t>n</m:t>
        </m:r>
        <m:r>
          <m:t>(</m:t>
        </m:r>
        <m:r>
          <m:t>n</m:t>
        </m:r>
        <m:r>
          <m:t>−</m:t>
        </m:r>
        <m:r>
          <m:t>1</m:t>
        </m:r>
        <m:r>
          <m:t>)</m:t>
        </m:r>
        <m:r>
          <m:t>/</m:t>
        </m:r>
        <m:r>
          <m:t>2</m:t>
        </m:r>
      </m:oMath>
      <w:r>
        <w:t xml:space="preserve"> </w:t>
      </w:r>
      <w:r>
        <w:t xml:space="preserve">enteros, con</w:t>
      </w:r>
      <w:r>
        <w:t xml:space="preserve"> </w:t>
      </w:r>
      <m:oMath>
        <m:r>
          <m:t>n</m:t>
        </m:r>
        <m:r>
          <m:t>&gt;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Queremos saber si esta lista representa todas las distancias</w:t>
      </w:r>
      <w:r>
        <w:t xml:space="preserve"> </w:t>
      </w:r>
      <w:r>
        <w:t xml:space="preserve">entre cada par de puntos distintos, dentro de un conjunto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puntos colocados en una línea recta.</w:t>
      </w:r>
      <w:r>
        <w:t xml:space="preserve"> </w:t>
      </w:r>
      <w:r>
        <w:t xml:space="preserve">Puede ser que sí o que no.</w:t>
      </w:r>
    </w:p>
    <w:p>
      <w:pPr>
        <w:pStyle w:val="BodyText"/>
      </w:pPr>
      <w:r>
        <w:t xml:space="preserve">Por ejemplo, esta lista :</w:t>
      </w:r>
      <w:r>
        <w:t xml:space="preserve"> </w:t>
      </w:r>
      <w:r>
        <w:rPr>
          <w:rStyle w:val="VerbatimChar"/>
        </w:rPr>
        <w:t xml:space="preserve">{1,4,5,3,4,1}</w:t>
      </w:r>
      <w:r>
        <w:t xml:space="preserve"> </w:t>
      </w:r>
      <w:r>
        <w:t xml:space="preserve">sí representa 4 puntos colocados en</w:t>
      </w:r>
      <w:r>
        <w:t xml:space="preserve"> </w:t>
      </w:r>
      <w:r>
        <w:t xml:space="preserve">una línea recta de la forma siguiente:</w:t>
      </w:r>
    </w:p>
    <w:p>
      <w:pPr>
        <w:pStyle w:val="SourceCode"/>
      </w:pPr>
      <w:r>
        <w:rPr>
          <w:rStyle w:val="VerbatimChar"/>
        </w:rPr>
        <w:t xml:space="preserve">----*-*---*-*-------</w:t>
      </w:r>
    </w:p>
    <w:p>
      <w:pPr>
        <w:pStyle w:val="FirstParagraph"/>
      </w:pPr>
      <w:r>
        <w:t xml:space="preserve">Observamos que la información mínima para representar esta situación</w:t>
      </w:r>
      <w:r>
        <w:t xml:space="preserve"> </w:t>
      </w:r>
      <w:r>
        <w:t xml:space="preserve">es la lista</w:t>
      </w:r>
      <w:r>
        <w:t xml:space="preserve"> </w:t>
      </w:r>
      <w:r>
        <w:rPr>
          <w:rStyle w:val="VerbatimChar"/>
        </w:rPr>
        <w:t xml:space="preserve">{1,3,1}</w:t>
      </w:r>
      <w:r>
        <w:t xml:space="preserve">, que son las</w:t>
      </w:r>
      <w:r>
        <w:t xml:space="preserve"> </w:t>
      </w:r>
      <m:oMath>
        <m:r>
          <m:t>n</m:t>
        </m:r>
        <m:r>
          <m:t>−</m:t>
        </m:r>
        <m:r>
          <m:t>1</m:t>
        </m:r>
      </m:oMath>
      <w:r>
        <w:t xml:space="preserve"> </w:t>
      </w:r>
      <w:r>
        <w:t xml:space="preserve">distancias sucesivas de estos</w:t>
      </w:r>
      <w:r>
        <w:t xml:space="preserve"> </w:t>
      </w:r>
      <w:r>
        <w:t xml:space="preserve">puntos en línea.</w:t>
      </w:r>
    </w:p>
    <w:p>
      <w:pPr>
        <w:pStyle w:val="BodyText"/>
      </w:pPr>
      <w:r>
        <w:t xml:space="preserve">En cambio, la lista siguiente no tiene</w:t>
      </w:r>
      <w:r>
        <w:t xml:space="preserve"> </w:t>
      </w:r>
      <w:r>
        <w:t xml:space="preserve">“</w:t>
      </w:r>
      <w:r>
        <w:t xml:space="preserve">solución</w:t>
      </w:r>
      <w:r>
        <w:t xml:space="preserve">”</w:t>
      </w:r>
      <w:r>
        <w:t xml:space="preserve"> </w:t>
      </w:r>
      <w:r>
        <w:t xml:space="preserve">posible con 3 puntos en</w:t>
      </w:r>
      <w:r>
        <w:t xml:space="preserve"> </w:t>
      </w:r>
      <w:r>
        <w:t xml:space="preserve">una línea recta:</w:t>
      </w:r>
      <w:r>
        <w:t xml:space="preserve"> </w:t>
      </w:r>
      <w:r>
        <w:rPr>
          <w:rStyle w:val="VerbatimChar"/>
        </w:rPr>
        <w:t xml:space="preserve">{10,1,100}</w:t>
      </w:r>
      <w:r>
        <w:t xml:space="preserve">.</w:t>
      </w:r>
    </w:p>
    <w:p>
      <w:pPr>
        <w:pStyle w:val="BodyText"/>
      </w:pPr>
      <w:r>
        <w:t xml:space="preserve">Llamamos</w:t>
      </w:r>
      <w:r>
        <w:t xml:space="preserve"> </w:t>
      </w:r>
      <m:oMath>
        <m:r>
          <m:t>A</m:t>
        </m:r>
        <m:r>
          <m:t>P</m:t>
        </m:r>
      </m:oMath>
      <w:r>
        <w:t xml:space="preserve"> </w:t>
      </w:r>
      <w:r>
        <w:t xml:space="preserve">el lenguaje de las listas que tienen solución en el</w:t>
      </w:r>
      <w:r>
        <w:t xml:space="preserve"> </w:t>
      </w:r>
      <w:r>
        <w:t xml:space="preserve">problema de la autopista con peajes.</w:t>
      </w:r>
    </w:p>
    <w:p>
      <w:pPr>
        <w:numPr>
          <w:ilvl w:val="0"/>
          <w:numId w:val="1001"/>
        </w:numPr>
      </w:pPr>
      <w:r>
        <w:t xml:space="preserve">¿Dado que no conocemos ningún algoritmo polinomial que decida</w:t>
      </w:r>
      <w:r>
        <w:t xml:space="preserve"> </w:t>
      </w:r>
      <m:oMath>
        <m:r>
          <m:t>A</m:t>
        </m:r>
        <m:r>
          <m:t>P</m:t>
        </m:r>
      </m:oMath>
      <w:r>
        <w:t xml:space="preserve">,</w:t>
      </w:r>
      <w:r>
        <w:t xml:space="preserve"> </w:t>
      </w:r>
      <w:r>
        <w:t xml:space="preserve">qué afirmación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podemos hacer?</w:t>
      </w:r>
    </w:p>
    <w:p>
      <w:pPr>
        <w:numPr>
          <w:ilvl w:val="0"/>
          <w:numId w:val="1001"/>
        </w:numPr>
      </w:pPr>
      <w:r>
        <w:t xml:space="preserve">Queremos explicar por qué</w:t>
      </w:r>
      <w:r>
        <w:t xml:space="preserve"> </w:t>
      </w:r>
      <m:oMath>
        <m:r>
          <m:t>A</m:t>
        </m:r>
        <m:r>
          <m:t>P</m:t>
        </m:r>
        <m:r>
          <m:t>∈</m:t>
        </m:r>
      </m:oMath>
      <w:r>
        <w:t xml:space="preserve"> </w:t>
      </w:r>
      <w:r>
        <w:rPr>
          <w:b/>
        </w:rPr>
        <w:t xml:space="preserve">NP</w:t>
      </w:r>
      <w:r>
        <w:t xml:space="preserve">. ¿Qué sería el certificado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correspondiente a alguna instancia</w:t>
      </w:r>
      <w:r>
        <w:t xml:space="preserve"> </w:t>
      </w:r>
      <m:oMath>
        <m:r>
          <m:t>l</m:t>
        </m:r>
        <m:r>
          <m:t>∈</m:t>
        </m:r>
        <m:r>
          <m:t>A</m:t>
        </m:r>
        <m:r>
          <m:t>P</m:t>
        </m:r>
      </m:oMath>
      <w:r>
        <w:t xml:space="preserve">?</w:t>
      </w:r>
    </w:p>
    <w:p>
      <w:pPr>
        <w:numPr>
          <w:ilvl w:val="0"/>
          <w:numId w:val="1001"/>
        </w:numPr>
      </w:pPr>
      <w:r>
        <w:t xml:space="preserve">¿Qué sería el algoritmo que verifica que para cada par</w:t>
      </w:r>
      <w:r>
        <w:t xml:space="preserve"> </w:t>
      </w:r>
      <m:oMath>
        <m:r>
          <m:t>(</m:t>
        </m:r>
        <m:r>
          <m:t>l</m:t>
        </m:r>
        <m:r>
          <m:t>,</m:t>
        </m:r>
        <m:r>
          <m:t>c</m:t>
        </m:r>
        <m:r>
          <m:t>)</m:t>
        </m:r>
      </m:oMath>
      <w:r>
        <w:t xml:space="preserve">, que</w:t>
      </w:r>
      <w:r>
        <w:t xml:space="preserve"> </w:t>
      </w:r>
      <m:oMath>
        <m:r>
          <m:t>l</m:t>
        </m:r>
        <m:r>
          <m:t>∈</m:t>
        </m:r>
        <m:r>
          <m:t>A</m:t>
        </m:r>
        <m:r>
          <m:t>P</m:t>
        </m:r>
      </m:oMath>
      <w:r>
        <w:t xml:space="preserve"> </w:t>
      </w:r>
      <w:r>
        <w:t xml:space="preserve">usando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como certificado?</w:t>
      </w:r>
    </w:p>
    <w:p>
      <w:pPr>
        <w:pStyle w:val="Heading1"/>
      </w:pPr>
      <w:bookmarkStart w:id="22" w:name="conversión-de-afn-a-afd-15-puntos"/>
      <w:r>
        <w:t xml:space="preserve">3. Conversión de AFN a AFD (15 puntos)</w:t>
      </w:r>
      <w:bookmarkEnd w:id="22"/>
    </w:p>
    <w:p>
      <w:pPr>
        <w:pStyle w:val="FirstParagraph"/>
      </w:pPr>
      <w:r>
        <w:t xml:space="preserve">Dibujá el grafo de transiciones del siguiente</w:t>
      </w:r>
      <w:r>
        <w:t xml:space="preserve"> </w:t>
      </w:r>
      <w:r>
        <w:t xml:space="preserve">Autómata Finito Nodeterminista, y convertilo en</w:t>
      </w:r>
      <w:r>
        <w:t xml:space="preserve"> </w:t>
      </w:r>
      <w:r>
        <w:t xml:space="preserve">un Autómata Finito Determinista equivalente:</w:t>
      </w:r>
    </w:p>
    <w:p>
      <w:pPr>
        <w:pStyle w:val="SourceCode"/>
      </w:pPr>
      <w:r>
        <w:rPr>
          <w:rStyle w:val="VerbatimChar"/>
        </w:rPr>
        <w:t xml:space="preserve">       |  0  |  1  |</w:t>
      </w:r>
      <w:r>
        <w:br/>
      </w:r>
      <w:r>
        <w:rPr>
          <w:rStyle w:val="VerbatimChar"/>
        </w:rPr>
        <w:t xml:space="preserve">-------+-----+-----+</w:t>
      </w:r>
      <w:r>
        <w:br/>
      </w:r>
      <w:r>
        <w:rPr>
          <w:rStyle w:val="VerbatimChar"/>
        </w:rPr>
        <w:t xml:space="preserve">-&gt;  p  |{q,s}| {q} |</w:t>
      </w:r>
      <w:r>
        <w:br/>
      </w:r>
      <w:r>
        <w:rPr>
          <w:rStyle w:val="VerbatimChar"/>
        </w:rPr>
        <w:t xml:space="preserve">   *q  | {r} |{q,r}|</w:t>
      </w:r>
      <w:r>
        <w:br/>
      </w:r>
      <w:r>
        <w:rPr>
          <w:rStyle w:val="VerbatimChar"/>
        </w:rPr>
        <w:t xml:space="preserve">    r  | {s} | {p} |</w:t>
      </w:r>
      <w:r>
        <w:br/>
      </w:r>
      <w:r>
        <w:rPr>
          <w:rStyle w:val="VerbatimChar"/>
        </w:rPr>
        <w:t xml:space="preserve">   *s  |  /  | {p} |</w:t>
      </w:r>
    </w:p>
    <w:p>
      <w:pPr>
        <w:pStyle w:val="FirstParagraph"/>
      </w:pPr>
      <w:r>
        <w:t xml:space="preserve">En la tabla que calculás para la conversión, solo</w:t>
      </w:r>
      <w:r>
        <w:t xml:space="preserve"> </w:t>
      </w:r>
      <w:r>
        <w:t xml:space="preserve">incluí los estados alcanzables.</w:t>
      </w:r>
    </w:p>
    <w:p>
      <w:pPr>
        <w:pStyle w:val="Heading1"/>
      </w:pPr>
      <w:bookmarkStart w:id="23" w:name="conversión-de-afn-ε-a-afd-10-puntos"/>
      <w:r>
        <w:t xml:space="preserve">4. Conversión de AFN-ε a AFD (10 puntos)</w:t>
      </w:r>
      <w:bookmarkEnd w:id="23"/>
    </w:p>
    <w:p>
      <w:pPr>
        <w:pStyle w:val="FirstParagraph"/>
      </w:pPr>
      <w:r>
        <w:t xml:space="preserve">Dibujá el grafo de transiciones del siguiente</w:t>
      </w:r>
      <w:r>
        <w:t xml:space="preserve"> </w:t>
      </w:r>
      <w:r>
        <w:t xml:space="preserve">Autómata Finito Nodeterminista con transiciones ε,</w:t>
      </w:r>
      <w:r>
        <w:t xml:space="preserve"> </w:t>
      </w:r>
      <w:r>
        <w:t xml:space="preserve">y convertilo en un Autómata Finito Determinista equivalente:</w:t>
      </w:r>
    </w:p>
    <w:p>
      <w:pPr>
        <w:pStyle w:val="SourceCode"/>
      </w:pPr>
      <w:r>
        <w:rPr>
          <w:rStyle w:val="VerbatimChar"/>
        </w:rPr>
        <w:t xml:space="preserve">         |    ε    |    a    |   b    |    c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-&gt; p     |   {q}   |   {p}   |  {q}   |   /</w:t>
      </w:r>
      <w:r>
        <w:br/>
      </w:r>
      <w:r>
        <w:rPr>
          <w:rStyle w:val="VerbatimChar"/>
        </w:rPr>
        <w:t xml:space="preserve">   q     |   {r}   |   {q}   | {p,r}  |   /</w:t>
      </w:r>
      <w:r>
        <w:br/>
      </w:r>
      <w:r>
        <w:rPr>
          <w:rStyle w:val="VerbatimChar"/>
        </w:rPr>
        <w:t xml:space="preserve">   r     |   {p}   |    /    |   /    |  {s}</w:t>
      </w:r>
      <w:r>
        <w:br/>
      </w:r>
      <w:r>
        <w:rPr>
          <w:rStyle w:val="VerbatimChar"/>
        </w:rPr>
        <w:t xml:space="preserve">  *s     |    /    |  {s}    |   /    |   /</w:t>
      </w:r>
    </w:p>
    <w:p>
      <w:pPr>
        <w:pStyle w:val="FirstParagraph"/>
      </w:pPr>
      <w:r>
        <w:t xml:space="preserve">Antes de proceder a la conversión, hace la lista</w:t>
      </w:r>
      <w:r>
        <w:t xml:space="preserve"> </w:t>
      </w:r>
      <w:r>
        <w:t xml:space="preserve">de las clausuras ε de cada estado del AFN.</w:t>
      </w:r>
    </w:p>
    <w:p>
      <w:pPr>
        <w:pStyle w:val="BodyText"/>
      </w:pPr>
      <w:r>
        <w:t xml:space="preserve">En la tabla que calculás para la conversión, solo</w:t>
      </w:r>
      <w:r>
        <w:t xml:space="preserve"> </w:t>
      </w:r>
      <w:r>
        <w:t xml:space="preserve">incluí los estados alcanzables.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final MDIII - Computabilidad y Autómatas</dc:title>
  <dc:creator>2020-12-09</dc:creator>
  <cp:keywords/>
  <dcterms:created xsi:type="dcterms:W3CDTF">2020-12-08T16:18:12Z</dcterms:created>
  <dcterms:modified xsi:type="dcterms:W3CDTF">2020-12-08T16:18:12Z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