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76" w:rsidRPr="006B2BCE" w:rsidRDefault="00385576" w:rsidP="00385576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CENTRO PAULA SOUZ</w:t>
      </w:r>
      <w:r w:rsidRPr="006B2BCE">
        <w:rPr>
          <w:rFonts w:ascii="Arial" w:hAnsi="Arial" w:cs="Arial"/>
          <w:b/>
          <w:sz w:val="32"/>
          <w:szCs w:val="28"/>
        </w:rPr>
        <w:t>A</w:t>
      </w:r>
    </w:p>
    <w:p w:rsidR="00385576" w:rsidRPr="006B2BCE" w:rsidRDefault="00385576" w:rsidP="00385576">
      <w:pPr>
        <w:jc w:val="center"/>
        <w:rPr>
          <w:rFonts w:ascii="Arial" w:hAnsi="Arial" w:cs="Arial"/>
          <w:b/>
          <w:sz w:val="32"/>
          <w:szCs w:val="28"/>
        </w:rPr>
      </w:pPr>
      <w:r w:rsidRPr="006B2BCE">
        <w:rPr>
          <w:rFonts w:ascii="Arial" w:hAnsi="Arial" w:cs="Arial"/>
          <w:b/>
          <w:sz w:val="32"/>
          <w:szCs w:val="28"/>
        </w:rPr>
        <w:t>ETEC DR. EMÍLIO HERNANDEZ AGUILAR</w:t>
      </w: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E8439B" w:rsidP="00385576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</w:rPr>
        <w:t>ANA PAULA DE MELO</w:t>
      </w:r>
      <w:bookmarkStart w:id="0" w:name="_GoBack"/>
      <w:bookmarkEnd w:id="0"/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CONJURAÇÃO BAIANA</w:t>
      </w:r>
    </w:p>
    <w:p w:rsidR="00385576" w:rsidRPr="006B2BCE" w:rsidRDefault="00385576" w:rsidP="00385576">
      <w:pPr>
        <w:jc w:val="center"/>
        <w:rPr>
          <w:rFonts w:ascii="Arial" w:hAnsi="Arial" w:cs="Arial"/>
          <w:b/>
          <w:sz w:val="32"/>
          <w:szCs w:val="32"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</w:rPr>
      </w:pPr>
    </w:p>
    <w:p w:rsidR="00385576" w:rsidRPr="006B2BCE" w:rsidRDefault="00385576" w:rsidP="00385576">
      <w:pPr>
        <w:jc w:val="center"/>
        <w:rPr>
          <w:rFonts w:ascii="Arial" w:hAnsi="Arial" w:cs="Arial"/>
          <w:b/>
          <w:sz w:val="28"/>
        </w:rPr>
      </w:pPr>
      <w:r w:rsidRPr="006B2BCE">
        <w:rPr>
          <w:rFonts w:ascii="Arial" w:hAnsi="Arial" w:cs="Arial"/>
          <w:b/>
          <w:sz w:val="28"/>
        </w:rPr>
        <w:t>Franco da Rocha</w:t>
      </w:r>
    </w:p>
    <w:p w:rsidR="00385576" w:rsidRPr="006B2BCE" w:rsidRDefault="00385576" w:rsidP="00385576">
      <w:pPr>
        <w:jc w:val="center"/>
        <w:rPr>
          <w:rFonts w:ascii="Arial" w:hAnsi="Arial" w:cs="Arial"/>
          <w:b/>
          <w:sz w:val="28"/>
        </w:rPr>
      </w:pPr>
      <w:r w:rsidRPr="006B2BCE">
        <w:rPr>
          <w:rFonts w:ascii="Arial" w:hAnsi="Arial" w:cs="Arial"/>
          <w:b/>
          <w:sz w:val="28"/>
        </w:rPr>
        <w:t>2011</w:t>
      </w:r>
    </w:p>
    <w:p w:rsidR="00F00A0E" w:rsidRPr="00BB533B" w:rsidRDefault="00BB533B" w:rsidP="00BB533B">
      <w:pPr>
        <w:pStyle w:val="Ttulo1"/>
        <w:spacing w:before="240" w:beforeAutospacing="0" w:after="240" w:afterAutospacing="0"/>
        <w:rPr>
          <w:rFonts w:ascii="Arial" w:hAnsi="Arial" w:cs="Arial"/>
          <w:sz w:val="32"/>
          <w:szCs w:val="36"/>
        </w:rPr>
      </w:pPr>
      <w:r w:rsidRPr="00BB533B">
        <w:rPr>
          <w:rFonts w:ascii="Arial" w:hAnsi="Arial" w:cs="Arial"/>
          <w:sz w:val="32"/>
          <w:szCs w:val="36"/>
        </w:rPr>
        <w:lastRenderedPageBreak/>
        <w:t>CONJURAÇÃO BAIANA</w:t>
      </w:r>
    </w:p>
    <w:p w:rsidR="00F00A0E" w:rsidRPr="00BB533B" w:rsidRDefault="00F00A0E" w:rsidP="00BB533B">
      <w:pPr>
        <w:spacing w:before="240" w:after="240" w:line="360" w:lineRule="auto"/>
        <w:ind w:firstLine="708"/>
        <w:jc w:val="both"/>
        <w:rPr>
          <w:rStyle w:val="apple-style-span"/>
          <w:rFonts w:ascii="Arial" w:hAnsi="Arial" w:cs="Arial"/>
        </w:rPr>
      </w:pPr>
      <w:r w:rsidRPr="00BB533B">
        <w:rPr>
          <w:rStyle w:val="apple-style-span"/>
          <w:rFonts w:ascii="Arial" w:hAnsi="Arial" w:cs="Arial"/>
        </w:rPr>
        <w:t>A</w:t>
      </w:r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Style w:val="apple-style-span"/>
          <w:rFonts w:ascii="Arial" w:hAnsi="Arial" w:cs="Arial"/>
          <w:bCs/>
        </w:rPr>
        <w:t>Conjuração Baiana</w:t>
      </w:r>
      <w:r w:rsidRPr="00BB533B">
        <w:rPr>
          <w:rStyle w:val="apple-style-span"/>
          <w:rFonts w:ascii="Arial" w:hAnsi="Arial" w:cs="Arial"/>
        </w:rPr>
        <w:t>, também denominada como</w:t>
      </w:r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Style w:val="apple-style-span"/>
          <w:rFonts w:ascii="Arial" w:hAnsi="Arial" w:cs="Arial"/>
          <w:bCs/>
        </w:rPr>
        <w:t>Revolta dos Alfaiates</w:t>
      </w:r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Style w:val="apple-style-span"/>
          <w:rFonts w:ascii="Arial" w:hAnsi="Arial" w:cs="Arial"/>
        </w:rPr>
        <w:t xml:space="preserve">(uma vez que seus líderes exerciam este ofício), foi um movimento separatista de caráter emancipacionista, ocorrido no ocaso do </w:t>
      </w:r>
      <w:hyperlink r:id="rId6" w:tooltip="Século XVIII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século XVIII</w:t>
        </w:r>
      </w:hyperlink>
      <w:r w:rsidRPr="00BB533B">
        <w:rPr>
          <w:rStyle w:val="apple-style-span"/>
          <w:rFonts w:ascii="Arial" w:hAnsi="Arial" w:cs="Arial"/>
        </w:rPr>
        <w:t>, na antiga</w:t>
      </w:r>
      <w:r w:rsidRPr="00BB533B">
        <w:rPr>
          <w:rStyle w:val="apple-converted-space"/>
          <w:rFonts w:ascii="Arial" w:hAnsi="Arial" w:cs="Arial"/>
        </w:rPr>
        <w:t> </w:t>
      </w:r>
      <w:hyperlink r:id="rId7" w:tooltip="Capitania da Bahia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Capitania da Bahia</w:t>
        </w:r>
      </w:hyperlink>
      <w:r w:rsidRPr="00BB533B">
        <w:rPr>
          <w:rStyle w:val="apple-style-span"/>
          <w:rFonts w:ascii="Arial" w:hAnsi="Arial" w:cs="Arial"/>
        </w:rPr>
        <w:t xml:space="preserve">, na colônia do </w:t>
      </w:r>
      <w:hyperlink r:id="rId8" w:tooltip="Brasil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Brasil</w:t>
        </w:r>
      </w:hyperlink>
      <w:r w:rsidRPr="00BB533B">
        <w:rPr>
          <w:rStyle w:val="apple-style-span"/>
          <w:rFonts w:ascii="Arial" w:hAnsi="Arial" w:cs="Arial"/>
        </w:rPr>
        <w:t>, então parte do Império Português.</w:t>
      </w:r>
    </w:p>
    <w:p w:rsidR="00F00A0E" w:rsidRPr="00BB533B" w:rsidRDefault="00F00A0E" w:rsidP="00BB533B">
      <w:pPr>
        <w:spacing w:before="240" w:after="240" w:line="360" w:lineRule="auto"/>
        <w:ind w:firstLine="708"/>
        <w:jc w:val="both"/>
        <w:rPr>
          <w:rFonts w:ascii="Arial" w:hAnsi="Arial" w:cs="Arial"/>
        </w:rPr>
      </w:pPr>
      <w:r w:rsidRPr="00BB533B">
        <w:rPr>
          <w:rStyle w:val="apple-style-span"/>
          <w:rFonts w:ascii="Arial" w:hAnsi="Arial" w:cs="Arial"/>
        </w:rPr>
        <w:t>Diferentemente da</w:t>
      </w:r>
      <w:r w:rsidRPr="00BB533B">
        <w:rPr>
          <w:rStyle w:val="apple-converted-space"/>
          <w:rFonts w:ascii="Arial" w:hAnsi="Arial" w:cs="Arial"/>
        </w:rPr>
        <w:t> </w:t>
      </w:r>
      <w:hyperlink r:id="rId9" w:tooltip="Inconfidência Mineira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Inconfidência Mineira</w:t>
        </w:r>
      </w:hyperlink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Style w:val="apple-style-span"/>
          <w:rFonts w:ascii="Arial" w:hAnsi="Arial" w:cs="Arial"/>
        </w:rPr>
        <w:t>(</w:t>
      </w:r>
      <w:hyperlink r:id="rId10" w:tooltip="1789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1789</w:t>
        </w:r>
      </w:hyperlink>
      <w:r w:rsidRPr="00BB533B">
        <w:rPr>
          <w:rStyle w:val="apple-style-span"/>
          <w:rFonts w:ascii="Arial" w:hAnsi="Arial" w:cs="Arial"/>
        </w:rPr>
        <w:t xml:space="preserve">), reveste-se de caráter popular. </w:t>
      </w:r>
      <w:r w:rsidRPr="00BB533B">
        <w:rPr>
          <w:rFonts w:ascii="Arial" w:hAnsi="Arial" w:cs="Arial"/>
        </w:rPr>
        <w:t>Sendo a então Capitania da Bahia governada por D.</w:t>
      </w:r>
      <w:r w:rsidRPr="00BB533B">
        <w:rPr>
          <w:rStyle w:val="apple-converted-space"/>
          <w:rFonts w:ascii="Arial" w:hAnsi="Arial" w:cs="Arial"/>
        </w:rPr>
        <w:t> </w:t>
      </w:r>
      <w:hyperlink r:id="rId11" w:tooltip="Fernando José de Portugal e Castro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Fernando José de Portugal e Castro</w:t>
        </w:r>
      </w:hyperlink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Fonts w:ascii="Arial" w:hAnsi="Arial" w:cs="Arial"/>
        </w:rPr>
        <w:t>(</w:t>
      </w:r>
      <w:hyperlink r:id="rId12" w:tooltip="1788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1788</w:t>
        </w:r>
      </w:hyperlink>
      <w:r w:rsidRPr="00BB533B">
        <w:rPr>
          <w:rFonts w:ascii="Arial" w:hAnsi="Arial" w:cs="Arial"/>
        </w:rPr>
        <w:t>-</w:t>
      </w:r>
      <w:hyperlink r:id="rId13" w:tooltip="1801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1801</w:t>
        </w:r>
      </w:hyperlink>
      <w:r w:rsidRPr="00BB533B">
        <w:rPr>
          <w:rFonts w:ascii="Arial" w:hAnsi="Arial" w:cs="Arial"/>
        </w:rPr>
        <w:t>), a capitania, então a mais populosa do estado do Brasil,</w:t>
      </w:r>
      <w:r w:rsidRPr="00BB533B">
        <w:rPr>
          <w:rStyle w:val="apple-converted-space"/>
          <w:rFonts w:ascii="Arial" w:hAnsi="Arial" w:cs="Arial"/>
        </w:rPr>
        <w:t> </w:t>
      </w:r>
      <w:hyperlink r:id="rId14" w:tooltip="Salvador (Bahia)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Salvador</w:t>
        </w:r>
      </w:hyperlink>
      <w:r w:rsidRPr="00BB533B">
        <w:rPr>
          <w:rFonts w:ascii="Arial" w:hAnsi="Arial" w:cs="Arial"/>
        </w:rPr>
        <w:t>, fervilhava com queixas contra o governo, cuja política elevava os preços das mercadorias mais essenciais, causando a falta de alimentos, chegando o povo a arrombar os açougues, ante a ausência de carne. O clima de insubordinação contaminou os quartéis, e as ideias nativistas que já haviam animado</w:t>
      </w:r>
      <w:r w:rsidRPr="00BB533B">
        <w:rPr>
          <w:rStyle w:val="apple-converted-space"/>
          <w:rFonts w:ascii="Arial" w:hAnsi="Arial" w:cs="Arial"/>
        </w:rPr>
        <w:t> </w:t>
      </w:r>
      <w:hyperlink r:id="rId15" w:tooltip="Minas Gerais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Minas Gerais</w:t>
        </w:r>
      </w:hyperlink>
      <w:r w:rsidRPr="00BB533B">
        <w:rPr>
          <w:rFonts w:ascii="Arial" w:hAnsi="Arial" w:cs="Arial"/>
        </w:rPr>
        <w:t>, foram amplamente divulgadas, encontrando eco, sobretudo nas classes mais humildes.</w:t>
      </w:r>
    </w:p>
    <w:p w:rsidR="00F00A0E" w:rsidRPr="00BB533B" w:rsidRDefault="00F00A0E" w:rsidP="00BB533B">
      <w:pPr>
        <w:spacing w:before="240" w:after="240" w:line="360" w:lineRule="auto"/>
        <w:ind w:firstLine="708"/>
        <w:jc w:val="both"/>
        <w:rPr>
          <w:rFonts w:ascii="Arial" w:hAnsi="Arial" w:cs="Arial"/>
        </w:rPr>
      </w:pPr>
      <w:r w:rsidRPr="00BB533B">
        <w:rPr>
          <w:rStyle w:val="apple-style-span"/>
          <w:rFonts w:ascii="Arial" w:hAnsi="Arial" w:cs="Arial"/>
        </w:rPr>
        <w:t>Os revoltosos pregavam a libertação dos</w:t>
      </w:r>
      <w:r w:rsidRPr="00BB533B">
        <w:rPr>
          <w:rStyle w:val="apple-converted-space"/>
          <w:rFonts w:ascii="Arial" w:hAnsi="Arial" w:cs="Arial"/>
        </w:rPr>
        <w:t> </w:t>
      </w:r>
      <w:hyperlink r:id="rId16" w:tooltip="Escravatura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escravos</w:t>
        </w:r>
      </w:hyperlink>
      <w:r w:rsidRPr="00BB533B">
        <w:rPr>
          <w:rStyle w:val="apple-style-span"/>
          <w:rFonts w:ascii="Arial" w:hAnsi="Arial" w:cs="Arial"/>
        </w:rPr>
        <w:t>, a instauração de um governo igualitário (onde as pessoas fossem vistas de acordo com a capacidade e merecimento individuais), além da instalação de uma República na Bahia e da liberdade de comércio e o aumento dos salários dos soldados. Tais ideias eram divulgadas, sobretudo pelos escritos do soldado</w:t>
      </w:r>
      <w:r w:rsidRPr="00BB533B">
        <w:rPr>
          <w:rStyle w:val="apple-converted-space"/>
          <w:rFonts w:ascii="Arial" w:hAnsi="Arial" w:cs="Arial"/>
        </w:rPr>
        <w:t> </w:t>
      </w:r>
      <w:hyperlink r:id="rId17" w:tooltip="Luiz Gonzaga das Virgens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Luiz Gonzaga das Virgens</w:t>
        </w:r>
      </w:hyperlink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Style w:val="apple-style-span"/>
          <w:rFonts w:ascii="Arial" w:hAnsi="Arial" w:cs="Arial"/>
        </w:rPr>
        <w:t>e panfletos de</w:t>
      </w:r>
      <w:r w:rsidR="00BB533B">
        <w:rPr>
          <w:rStyle w:val="apple-style-span"/>
          <w:rFonts w:ascii="Arial" w:hAnsi="Arial" w:cs="Arial"/>
        </w:rPr>
        <w:t xml:space="preserve"> </w:t>
      </w:r>
      <w:hyperlink r:id="rId18" w:tooltip="Cipriano Barata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Cipriano Barata</w:t>
        </w:r>
      </w:hyperlink>
      <w:r w:rsidRPr="00BB533B">
        <w:rPr>
          <w:rStyle w:val="apple-style-span"/>
          <w:rFonts w:ascii="Arial" w:hAnsi="Arial" w:cs="Arial"/>
        </w:rPr>
        <w:t>,</w:t>
      </w:r>
      <w:r w:rsidRPr="00BB533B">
        <w:rPr>
          <w:rStyle w:val="apple-converted-space"/>
          <w:rFonts w:ascii="Arial" w:hAnsi="Arial" w:cs="Arial"/>
        </w:rPr>
        <w:t> </w:t>
      </w:r>
      <w:hyperlink r:id="rId19" w:tooltip="Medicina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médico</w:t>
        </w:r>
      </w:hyperlink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Style w:val="apple-style-span"/>
          <w:rFonts w:ascii="Arial" w:hAnsi="Arial" w:cs="Arial"/>
        </w:rPr>
        <w:t>e</w:t>
      </w:r>
      <w:r w:rsidRPr="00BB533B">
        <w:rPr>
          <w:rStyle w:val="apple-converted-space"/>
          <w:rFonts w:ascii="Arial" w:hAnsi="Arial" w:cs="Arial"/>
        </w:rPr>
        <w:t> </w:t>
      </w:r>
      <w:hyperlink r:id="rId20" w:tooltip="Filosofia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filósofo</w:t>
        </w:r>
      </w:hyperlink>
      <w:r w:rsidRPr="00BB533B">
        <w:rPr>
          <w:rStyle w:val="apple-style-span"/>
          <w:rFonts w:ascii="Arial" w:hAnsi="Arial" w:cs="Arial"/>
        </w:rPr>
        <w:t>.</w:t>
      </w:r>
      <w:r w:rsidR="00BB533B">
        <w:rPr>
          <w:rStyle w:val="apple-style-span"/>
          <w:rFonts w:ascii="Arial" w:hAnsi="Arial" w:cs="Arial"/>
        </w:rPr>
        <w:t xml:space="preserve"> </w:t>
      </w:r>
      <w:r w:rsidRPr="00BB533B">
        <w:rPr>
          <w:rFonts w:ascii="Arial" w:hAnsi="Arial" w:cs="Arial"/>
        </w:rPr>
        <w:t>Na manhã do dia</w:t>
      </w:r>
      <w:r w:rsidRPr="00BB533B">
        <w:rPr>
          <w:rStyle w:val="apple-converted-space"/>
          <w:rFonts w:ascii="Arial" w:hAnsi="Arial" w:cs="Arial"/>
        </w:rPr>
        <w:t> </w:t>
      </w:r>
      <w:hyperlink r:id="rId21" w:tooltip="12 de Agosto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12 de Agosto</w:t>
        </w:r>
      </w:hyperlink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Fonts w:ascii="Arial" w:hAnsi="Arial" w:cs="Arial"/>
        </w:rPr>
        <w:t>de</w:t>
      </w:r>
      <w:r w:rsidRPr="00BB533B">
        <w:rPr>
          <w:rStyle w:val="apple-converted-space"/>
          <w:rFonts w:ascii="Arial" w:hAnsi="Arial" w:cs="Arial"/>
        </w:rPr>
        <w:t> </w:t>
      </w:r>
      <w:hyperlink r:id="rId22" w:tooltip="1798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1798</w:t>
        </w:r>
      </w:hyperlink>
      <w:r w:rsidRPr="00BB533B">
        <w:rPr>
          <w:rFonts w:ascii="Arial" w:hAnsi="Arial" w:cs="Arial"/>
        </w:rPr>
        <w:t>, a</w:t>
      </w:r>
      <w:r w:rsidRPr="00BB533B">
        <w:rPr>
          <w:rStyle w:val="apple-converted-space"/>
          <w:rFonts w:ascii="Arial" w:hAnsi="Arial" w:cs="Arial"/>
        </w:rPr>
        <w:t> </w:t>
      </w:r>
      <w:hyperlink r:id="rId23" w:tooltip="População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população</w:t>
        </w:r>
      </w:hyperlink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Fonts w:ascii="Arial" w:hAnsi="Arial" w:cs="Arial"/>
        </w:rPr>
        <w:t>da cidade acordou com uma novidade nas paredes e nos muros dos lugares mais movimentados: cartazes escritos à mão convocando o povo para participar de uma</w:t>
      </w:r>
      <w:r w:rsidRPr="00BB533B">
        <w:rPr>
          <w:rStyle w:val="apple-converted-space"/>
          <w:rFonts w:ascii="Arial" w:hAnsi="Arial" w:cs="Arial"/>
        </w:rPr>
        <w:t> </w:t>
      </w:r>
      <w:hyperlink r:id="rId24" w:tooltip="Revolução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revolução</w:t>
        </w:r>
      </w:hyperlink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Fonts w:ascii="Arial" w:hAnsi="Arial" w:cs="Arial"/>
        </w:rPr>
        <w:t>que estava sendo preparada. Um desses panfletos declarava:</w:t>
      </w:r>
    </w:p>
    <w:p w:rsidR="00F00A0E" w:rsidRPr="00BB533B" w:rsidRDefault="00F00A0E" w:rsidP="00BB533B">
      <w:pPr>
        <w:spacing w:before="240" w:after="240" w:line="360" w:lineRule="auto"/>
        <w:ind w:left="1416" w:firstLine="696"/>
        <w:jc w:val="both"/>
        <w:rPr>
          <w:rFonts w:ascii="Arial" w:hAnsi="Arial" w:cs="Arial"/>
        </w:rPr>
      </w:pPr>
      <w:r w:rsidRPr="00BB533B">
        <w:rPr>
          <w:rFonts w:ascii="Arial" w:hAnsi="Arial" w:cs="Arial"/>
        </w:rPr>
        <w:t>"</w:t>
      </w:r>
      <w:r w:rsidRPr="00BB533B">
        <w:rPr>
          <w:rFonts w:ascii="Arial" w:hAnsi="Arial" w:cs="Arial"/>
          <w:i/>
          <w:iCs/>
          <w:sz w:val="20"/>
          <w:szCs w:val="20"/>
        </w:rPr>
        <w:t>Animai-vos Povo baiense que está para chegar o tempo feliz da nossa</w:t>
      </w:r>
      <w:r w:rsidRPr="00BB533B">
        <w:rPr>
          <w:rStyle w:val="apple-converted-space"/>
          <w:rFonts w:ascii="Arial" w:hAnsi="Arial" w:cs="Arial"/>
          <w:i/>
          <w:iCs/>
          <w:sz w:val="20"/>
          <w:szCs w:val="20"/>
        </w:rPr>
        <w:t> </w:t>
      </w:r>
      <w:hyperlink r:id="rId25" w:tooltip="Liberdade" w:history="1">
        <w:r w:rsidRPr="00BB533B">
          <w:rPr>
            <w:rStyle w:val="Hyperlink"/>
            <w:rFonts w:ascii="Arial" w:hAnsi="Arial" w:cs="Arial"/>
            <w:i/>
            <w:iCs/>
            <w:color w:val="auto"/>
            <w:sz w:val="20"/>
            <w:szCs w:val="20"/>
            <w:u w:val="none"/>
          </w:rPr>
          <w:t>Liberdade</w:t>
        </w:r>
      </w:hyperlink>
      <w:r w:rsidRPr="00BB533B">
        <w:rPr>
          <w:rFonts w:ascii="Arial" w:hAnsi="Arial" w:cs="Arial"/>
          <w:i/>
          <w:iCs/>
          <w:sz w:val="20"/>
          <w:szCs w:val="20"/>
        </w:rPr>
        <w:t xml:space="preserve">: o tempo em que todos seremos irmãos: o tempo em que </w:t>
      </w:r>
      <w:proofErr w:type="gramStart"/>
      <w:r w:rsidRPr="00BB533B">
        <w:rPr>
          <w:rFonts w:ascii="Arial" w:hAnsi="Arial" w:cs="Arial"/>
          <w:i/>
          <w:iCs/>
          <w:sz w:val="20"/>
          <w:szCs w:val="20"/>
        </w:rPr>
        <w:t>todos seremos</w:t>
      </w:r>
      <w:proofErr w:type="gramEnd"/>
      <w:r w:rsidRPr="00BB533B">
        <w:rPr>
          <w:rFonts w:ascii="Arial" w:hAnsi="Arial" w:cs="Arial"/>
          <w:i/>
          <w:iCs/>
          <w:sz w:val="20"/>
          <w:szCs w:val="20"/>
        </w:rPr>
        <w:t xml:space="preserve"> iguais.</w:t>
      </w:r>
      <w:r w:rsidRPr="00BB533B">
        <w:rPr>
          <w:rFonts w:ascii="Arial" w:hAnsi="Arial" w:cs="Arial"/>
          <w:sz w:val="20"/>
          <w:szCs w:val="20"/>
        </w:rPr>
        <w:t>"</w:t>
      </w:r>
    </w:p>
    <w:p w:rsidR="00F00A0E" w:rsidRPr="00BB533B" w:rsidRDefault="00F00A0E" w:rsidP="00BB533B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</w:p>
    <w:p w:rsidR="00F00A0E" w:rsidRPr="00BB533B" w:rsidRDefault="00F00A0E" w:rsidP="00BB533B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  <w:r w:rsidRPr="00BB533B">
        <w:rPr>
          <w:rFonts w:ascii="Arial" w:hAnsi="Arial" w:cs="Arial"/>
        </w:rPr>
        <w:t xml:space="preserve">Durante a fase de repressão, centenas de pessoas foram denunciadas – </w:t>
      </w:r>
      <w:proofErr w:type="gramStart"/>
      <w:r w:rsidRPr="00BB533B">
        <w:rPr>
          <w:rFonts w:ascii="Arial" w:hAnsi="Arial" w:cs="Arial"/>
        </w:rPr>
        <w:t>militares, funcionários</w:t>
      </w:r>
      <w:proofErr w:type="gramEnd"/>
      <w:r w:rsidRPr="00BB533B">
        <w:rPr>
          <w:rFonts w:ascii="Arial" w:hAnsi="Arial" w:cs="Arial"/>
        </w:rPr>
        <w:t xml:space="preserve"> públicos e pessoas de todas as classes sociais. Destas, </w:t>
      </w:r>
      <w:r w:rsidRPr="00BB533B">
        <w:rPr>
          <w:rFonts w:ascii="Arial" w:hAnsi="Arial" w:cs="Arial"/>
        </w:rPr>
        <w:lastRenderedPageBreak/>
        <w:t xml:space="preserve">quarenta e nove </w:t>
      </w:r>
      <w:proofErr w:type="gramStart"/>
      <w:r w:rsidRPr="00BB533B">
        <w:rPr>
          <w:rFonts w:ascii="Arial" w:hAnsi="Arial" w:cs="Arial"/>
        </w:rPr>
        <w:t>foram</w:t>
      </w:r>
      <w:proofErr w:type="gramEnd"/>
      <w:r w:rsidRPr="00BB533B">
        <w:rPr>
          <w:rFonts w:ascii="Arial" w:hAnsi="Arial" w:cs="Arial"/>
        </w:rPr>
        <w:t xml:space="preserve"> detidas, a maioria tendo procurado abjurar a sua participação, buscando demonstrar inocência.</w:t>
      </w:r>
    </w:p>
    <w:p w:rsidR="00F00A0E" w:rsidRPr="00BB533B" w:rsidRDefault="00F00A0E" w:rsidP="00BB533B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</w:rPr>
      </w:pPr>
      <w:r w:rsidRPr="00BB533B">
        <w:rPr>
          <w:rFonts w:ascii="Arial" w:hAnsi="Arial" w:cs="Arial"/>
        </w:rPr>
        <w:t>Finalmente, no dia</w:t>
      </w:r>
      <w:r w:rsidRPr="00BB533B">
        <w:rPr>
          <w:rStyle w:val="apple-converted-space"/>
          <w:rFonts w:ascii="Arial" w:hAnsi="Arial" w:cs="Arial"/>
        </w:rPr>
        <w:t> </w:t>
      </w:r>
      <w:hyperlink r:id="rId26" w:tooltip="8 de Novembro" w:history="1">
        <w:proofErr w:type="gramStart"/>
        <w:r w:rsidRPr="00BB533B">
          <w:rPr>
            <w:rStyle w:val="Hyperlink"/>
            <w:rFonts w:ascii="Arial" w:hAnsi="Arial" w:cs="Arial"/>
            <w:color w:val="auto"/>
            <w:u w:val="none"/>
          </w:rPr>
          <w:t>8</w:t>
        </w:r>
        <w:proofErr w:type="gramEnd"/>
        <w:r w:rsidRPr="00BB533B">
          <w:rPr>
            <w:rStyle w:val="Hyperlink"/>
            <w:rFonts w:ascii="Arial" w:hAnsi="Arial" w:cs="Arial"/>
            <w:color w:val="auto"/>
            <w:u w:val="none"/>
          </w:rPr>
          <w:t xml:space="preserve"> de Novembro</w:t>
        </w:r>
      </w:hyperlink>
      <w:r w:rsidRPr="00BB533B">
        <w:rPr>
          <w:rStyle w:val="apple-converted-space"/>
          <w:rFonts w:ascii="Arial" w:hAnsi="Arial" w:cs="Arial"/>
        </w:rPr>
        <w:t> </w:t>
      </w:r>
      <w:r w:rsidRPr="00BB533B">
        <w:rPr>
          <w:rFonts w:ascii="Arial" w:hAnsi="Arial" w:cs="Arial"/>
        </w:rPr>
        <w:t>de</w:t>
      </w:r>
      <w:r w:rsidRPr="00BB533B">
        <w:rPr>
          <w:rStyle w:val="apple-converted-space"/>
          <w:rFonts w:ascii="Arial" w:hAnsi="Arial" w:cs="Arial"/>
        </w:rPr>
        <w:t> </w:t>
      </w:r>
      <w:hyperlink r:id="rId27" w:tooltip="1799" w:history="1">
        <w:r w:rsidRPr="00BB533B">
          <w:rPr>
            <w:rStyle w:val="Hyperlink"/>
            <w:rFonts w:ascii="Arial" w:hAnsi="Arial" w:cs="Arial"/>
            <w:color w:val="auto"/>
            <w:u w:val="none"/>
          </w:rPr>
          <w:t>1799</w:t>
        </w:r>
      </w:hyperlink>
      <w:r w:rsidRPr="00BB533B">
        <w:rPr>
          <w:rFonts w:ascii="Arial" w:hAnsi="Arial" w:cs="Arial"/>
        </w:rPr>
        <w:t>, procedeu-se à execução dos condenados à pena capital, por enforcamento, na seguinte ordem:</w:t>
      </w:r>
    </w:p>
    <w:p w:rsidR="00F00A0E" w:rsidRPr="00F00A0E" w:rsidRDefault="00F00A0E" w:rsidP="00F00A0E">
      <w:pPr>
        <w:numPr>
          <w:ilvl w:val="0"/>
          <w:numId w:val="1"/>
        </w:numPr>
        <w:spacing w:before="100" w:beforeAutospacing="1" w:after="24" w:line="360" w:lineRule="atLeast"/>
        <w:ind w:left="768"/>
        <w:jc w:val="both"/>
        <w:rPr>
          <w:rFonts w:ascii="Arial" w:hAnsi="Arial" w:cs="Arial"/>
        </w:rPr>
      </w:pPr>
      <w:r w:rsidRPr="00F00A0E">
        <w:rPr>
          <w:rFonts w:ascii="Arial" w:hAnsi="Arial" w:cs="Arial"/>
        </w:rPr>
        <w:t>Soldado</w:t>
      </w:r>
      <w:r w:rsidRPr="00F00A0E">
        <w:rPr>
          <w:rStyle w:val="apple-converted-space"/>
          <w:rFonts w:ascii="Arial" w:hAnsi="Arial" w:cs="Arial"/>
        </w:rPr>
        <w:t> </w:t>
      </w:r>
      <w:hyperlink r:id="rId28" w:tooltip="Lucas Dantas do Amorim Torres" w:history="1">
        <w:r w:rsidRPr="00F00A0E">
          <w:rPr>
            <w:rStyle w:val="Hyperlink"/>
            <w:rFonts w:ascii="Arial" w:hAnsi="Arial" w:cs="Arial"/>
            <w:color w:val="auto"/>
            <w:u w:val="none"/>
          </w:rPr>
          <w:t>Lucas Dantas do Amorim Torres</w:t>
        </w:r>
      </w:hyperlink>
      <w:r w:rsidRPr="00F00A0E">
        <w:rPr>
          <w:rFonts w:ascii="Arial" w:hAnsi="Arial" w:cs="Arial"/>
        </w:rPr>
        <w:t>;</w:t>
      </w:r>
    </w:p>
    <w:p w:rsidR="00F00A0E" w:rsidRPr="00F00A0E" w:rsidRDefault="00F00A0E" w:rsidP="00F00A0E">
      <w:pPr>
        <w:numPr>
          <w:ilvl w:val="0"/>
          <w:numId w:val="1"/>
        </w:numPr>
        <w:spacing w:before="100" w:beforeAutospacing="1" w:after="24" w:line="360" w:lineRule="atLeast"/>
        <w:ind w:left="768"/>
        <w:jc w:val="both"/>
        <w:rPr>
          <w:rFonts w:ascii="Arial" w:hAnsi="Arial" w:cs="Arial"/>
        </w:rPr>
      </w:pPr>
      <w:r w:rsidRPr="00F00A0E">
        <w:rPr>
          <w:rFonts w:ascii="Arial" w:hAnsi="Arial" w:cs="Arial"/>
        </w:rPr>
        <w:t>Aprendiz de alfaiate</w:t>
      </w:r>
      <w:r w:rsidRPr="00F00A0E">
        <w:rPr>
          <w:rStyle w:val="apple-converted-space"/>
          <w:rFonts w:ascii="Arial" w:hAnsi="Arial" w:cs="Arial"/>
        </w:rPr>
        <w:t> </w:t>
      </w:r>
      <w:hyperlink r:id="rId29" w:tooltip="Manuel Faustino dos Santos Lira" w:history="1">
        <w:r w:rsidRPr="00F00A0E">
          <w:rPr>
            <w:rStyle w:val="Hyperlink"/>
            <w:rFonts w:ascii="Arial" w:hAnsi="Arial" w:cs="Arial"/>
            <w:color w:val="auto"/>
            <w:u w:val="none"/>
          </w:rPr>
          <w:t xml:space="preserve">Manuel Faustino dos </w:t>
        </w:r>
        <w:proofErr w:type="gramStart"/>
        <w:r w:rsidRPr="00F00A0E">
          <w:rPr>
            <w:rStyle w:val="Hyperlink"/>
            <w:rFonts w:ascii="Arial" w:hAnsi="Arial" w:cs="Arial"/>
            <w:color w:val="auto"/>
            <w:u w:val="none"/>
          </w:rPr>
          <w:t>Santos Lira</w:t>
        </w:r>
        <w:proofErr w:type="gramEnd"/>
      </w:hyperlink>
      <w:r w:rsidRPr="00F00A0E">
        <w:rPr>
          <w:rFonts w:ascii="Arial" w:hAnsi="Arial" w:cs="Arial"/>
        </w:rPr>
        <w:t>;</w:t>
      </w:r>
    </w:p>
    <w:p w:rsidR="00F00A0E" w:rsidRPr="00F00A0E" w:rsidRDefault="00F00A0E" w:rsidP="00F00A0E">
      <w:pPr>
        <w:numPr>
          <w:ilvl w:val="0"/>
          <w:numId w:val="1"/>
        </w:numPr>
        <w:spacing w:before="100" w:beforeAutospacing="1" w:after="24" w:line="360" w:lineRule="atLeast"/>
        <w:ind w:left="768"/>
        <w:jc w:val="both"/>
        <w:rPr>
          <w:rFonts w:ascii="Arial" w:hAnsi="Arial" w:cs="Arial"/>
        </w:rPr>
      </w:pPr>
      <w:r w:rsidRPr="00F00A0E">
        <w:rPr>
          <w:rFonts w:ascii="Arial" w:hAnsi="Arial" w:cs="Arial"/>
        </w:rPr>
        <w:t>Soldado</w:t>
      </w:r>
      <w:r w:rsidRPr="00F00A0E">
        <w:rPr>
          <w:rStyle w:val="apple-converted-space"/>
          <w:rFonts w:ascii="Arial" w:hAnsi="Arial" w:cs="Arial"/>
        </w:rPr>
        <w:t> </w:t>
      </w:r>
      <w:hyperlink r:id="rId30" w:tooltip="Luís Gonzaga das Virgens" w:history="1">
        <w:r w:rsidRPr="00F00A0E">
          <w:rPr>
            <w:rStyle w:val="Hyperlink"/>
            <w:rFonts w:ascii="Arial" w:hAnsi="Arial" w:cs="Arial"/>
            <w:color w:val="auto"/>
            <w:u w:val="none"/>
          </w:rPr>
          <w:t>Luís Gonzaga das Virgens</w:t>
        </w:r>
      </w:hyperlink>
      <w:r w:rsidRPr="00F00A0E">
        <w:rPr>
          <w:rFonts w:ascii="Arial" w:hAnsi="Arial" w:cs="Arial"/>
        </w:rPr>
        <w:t>; e</w:t>
      </w:r>
    </w:p>
    <w:p w:rsidR="00F00A0E" w:rsidRPr="00F00A0E" w:rsidRDefault="00F00A0E" w:rsidP="00F00A0E">
      <w:pPr>
        <w:numPr>
          <w:ilvl w:val="0"/>
          <w:numId w:val="1"/>
        </w:numPr>
        <w:spacing w:before="100" w:beforeAutospacing="1" w:after="24" w:line="360" w:lineRule="atLeast"/>
        <w:ind w:left="768"/>
        <w:jc w:val="both"/>
        <w:rPr>
          <w:rFonts w:ascii="Arial" w:hAnsi="Arial" w:cs="Arial"/>
        </w:rPr>
      </w:pPr>
      <w:r w:rsidRPr="00F00A0E">
        <w:rPr>
          <w:rFonts w:ascii="Arial" w:hAnsi="Arial" w:cs="Arial"/>
        </w:rPr>
        <w:t>Mestre alfaiate</w:t>
      </w:r>
      <w:r w:rsidRPr="00F00A0E">
        <w:rPr>
          <w:rStyle w:val="apple-converted-space"/>
          <w:rFonts w:ascii="Arial" w:hAnsi="Arial" w:cs="Arial"/>
        </w:rPr>
        <w:t> </w:t>
      </w:r>
      <w:hyperlink r:id="rId31" w:tooltip="João de Deus Nascimento" w:history="1">
        <w:r w:rsidRPr="00F00A0E">
          <w:rPr>
            <w:rStyle w:val="Hyperlink"/>
            <w:rFonts w:ascii="Arial" w:hAnsi="Arial" w:cs="Arial"/>
            <w:color w:val="auto"/>
            <w:u w:val="none"/>
          </w:rPr>
          <w:t>João de Deus Nascimento</w:t>
        </w:r>
      </w:hyperlink>
      <w:r w:rsidRPr="00F00A0E">
        <w:rPr>
          <w:rFonts w:ascii="Arial" w:hAnsi="Arial" w:cs="Arial"/>
        </w:rPr>
        <w:t>.</w:t>
      </w:r>
    </w:p>
    <w:p w:rsidR="00F00A0E" w:rsidRPr="00F00A0E" w:rsidRDefault="00F00A0E" w:rsidP="00F00A0E">
      <w:pPr>
        <w:pStyle w:val="NormalWeb"/>
        <w:spacing w:before="96" w:beforeAutospacing="0" w:after="120" w:afterAutospacing="0" w:line="360" w:lineRule="atLeast"/>
        <w:ind w:firstLine="408"/>
        <w:jc w:val="both"/>
        <w:rPr>
          <w:rFonts w:ascii="Arial" w:hAnsi="Arial" w:cs="Arial"/>
        </w:rPr>
      </w:pPr>
      <w:r w:rsidRPr="00F00A0E">
        <w:rPr>
          <w:rFonts w:ascii="Arial" w:hAnsi="Arial" w:cs="Arial"/>
        </w:rPr>
        <w:t>O quinto condenado à pena capital, o</w:t>
      </w:r>
      <w:r w:rsidRPr="00F00A0E">
        <w:rPr>
          <w:rStyle w:val="apple-converted-space"/>
          <w:rFonts w:ascii="Arial" w:hAnsi="Arial" w:cs="Arial"/>
        </w:rPr>
        <w:t> </w:t>
      </w:r>
      <w:hyperlink r:id="rId32" w:tooltip="Ouro" w:history="1">
        <w:r w:rsidRPr="00F00A0E">
          <w:rPr>
            <w:rStyle w:val="Hyperlink"/>
            <w:rFonts w:ascii="Arial" w:hAnsi="Arial" w:cs="Arial"/>
            <w:color w:val="auto"/>
            <w:u w:val="none"/>
          </w:rPr>
          <w:t>ourives</w:t>
        </w:r>
      </w:hyperlink>
      <w:r w:rsidRPr="00F00A0E">
        <w:rPr>
          <w:rStyle w:val="apple-converted-space"/>
          <w:rFonts w:ascii="Arial" w:hAnsi="Arial" w:cs="Arial"/>
        </w:rPr>
        <w:t> </w:t>
      </w:r>
      <w:hyperlink r:id="rId33" w:tooltip="Luís Pires" w:history="1">
        <w:r w:rsidRPr="00F00A0E">
          <w:rPr>
            <w:rStyle w:val="Hyperlink"/>
            <w:rFonts w:ascii="Arial" w:hAnsi="Arial" w:cs="Arial"/>
            <w:color w:val="auto"/>
            <w:u w:val="none"/>
          </w:rPr>
          <w:t>Luís Pires</w:t>
        </w:r>
      </w:hyperlink>
      <w:r w:rsidRPr="00F00A0E">
        <w:rPr>
          <w:rFonts w:ascii="Arial" w:hAnsi="Arial" w:cs="Arial"/>
        </w:rPr>
        <w:t>, fugitivo, jamais foi localizado.</w:t>
      </w:r>
    </w:p>
    <w:p w:rsidR="00016710" w:rsidRDefault="00E8439B" w:rsidP="00F00A0E">
      <w:pPr>
        <w:jc w:val="both"/>
      </w:pPr>
    </w:p>
    <w:p w:rsidR="00F00A0E" w:rsidRDefault="00F00A0E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385576" w:rsidRDefault="00385576" w:rsidP="00F00A0E">
      <w:pPr>
        <w:jc w:val="both"/>
      </w:pPr>
    </w:p>
    <w:p w:rsidR="00385576" w:rsidRDefault="00385576" w:rsidP="00F00A0E">
      <w:pPr>
        <w:jc w:val="both"/>
      </w:pPr>
    </w:p>
    <w:p w:rsidR="00385576" w:rsidRDefault="00385576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BB533B" w:rsidRDefault="00BB533B" w:rsidP="00F00A0E">
      <w:pPr>
        <w:jc w:val="both"/>
      </w:pPr>
    </w:p>
    <w:p w:rsidR="00F00A0E" w:rsidRPr="00BB533B" w:rsidRDefault="00BB533B" w:rsidP="00385576">
      <w:pPr>
        <w:spacing w:before="240" w:after="240"/>
        <w:jc w:val="both"/>
        <w:rPr>
          <w:rFonts w:ascii="Arial" w:hAnsi="Arial" w:cs="Arial"/>
          <w:b/>
          <w:sz w:val="32"/>
        </w:rPr>
      </w:pPr>
      <w:r w:rsidRPr="00BB533B">
        <w:rPr>
          <w:rFonts w:ascii="Arial" w:hAnsi="Arial" w:cs="Arial"/>
          <w:b/>
          <w:sz w:val="32"/>
        </w:rPr>
        <w:lastRenderedPageBreak/>
        <w:t>REFERÊNCIAS BIBLIOGRÁFICAS</w:t>
      </w:r>
    </w:p>
    <w:p w:rsidR="00F00A0E" w:rsidRDefault="00F00A0E" w:rsidP="00385576">
      <w:pPr>
        <w:spacing w:before="240" w:after="240"/>
        <w:jc w:val="both"/>
      </w:pPr>
    </w:p>
    <w:p w:rsidR="003E4627" w:rsidRDefault="003E4627" w:rsidP="00385576">
      <w:pPr>
        <w:spacing w:line="360" w:lineRule="auto"/>
        <w:jc w:val="both"/>
      </w:pPr>
      <w:r>
        <w:t>Tavares, Luís Henrique Dias. Bahia 1798. São Paulo: Editora Ática, 1995.</w:t>
      </w:r>
    </w:p>
    <w:p w:rsidR="00F00A0E" w:rsidRDefault="00F00A0E" w:rsidP="00385576">
      <w:pPr>
        <w:spacing w:line="360" w:lineRule="auto"/>
        <w:jc w:val="both"/>
      </w:pPr>
      <w:r w:rsidRPr="00F00A0E">
        <w:t>http://multirio.rio.rj.gov.br/historia/modulo02/conj_baiana.html</w:t>
      </w:r>
    </w:p>
    <w:p w:rsidR="00F00A0E" w:rsidRDefault="00F00A0E" w:rsidP="00385576">
      <w:pPr>
        <w:spacing w:line="360" w:lineRule="auto"/>
        <w:jc w:val="both"/>
      </w:pPr>
      <w:r w:rsidRPr="00F00A0E">
        <w:t>http://www.mundoeducacao.com.br/historiadobrasil/a-conjuracao-baiana.htm</w:t>
      </w:r>
    </w:p>
    <w:p w:rsidR="00F00A0E" w:rsidRDefault="00F00A0E" w:rsidP="00385576">
      <w:pPr>
        <w:spacing w:before="240" w:after="240"/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Default="00F00A0E" w:rsidP="00F00A0E">
      <w:pPr>
        <w:jc w:val="both"/>
      </w:pPr>
    </w:p>
    <w:p w:rsidR="00F00A0E" w:rsidRPr="00F00A0E" w:rsidRDefault="00F00A0E" w:rsidP="00F00A0E">
      <w:pPr>
        <w:jc w:val="both"/>
      </w:pPr>
    </w:p>
    <w:sectPr w:rsidR="00F00A0E" w:rsidRPr="00F00A0E" w:rsidSect="00D56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52F"/>
    <w:multiLevelType w:val="multilevel"/>
    <w:tmpl w:val="4962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0A0E"/>
    <w:rsid w:val="0029535C"/>
    <w:rsid w:val="003443DA"/>
    <w:rsid w:val="00362E5A"/>
    <w:rsid w:val="00385576"/>
    <w:rsid w:val="003E4627"/>
    <w:rsid w:val="007539C2"/>
    <w:rsid w:val="007C4173"/>
    <w:rsid w:val="009134A8"/>
    <w:rsid w:val="00BB533B"/>
    <w:rsid w:val="00CC10E9"/>
    <w:rsid w:val="00D14AF9"/>
    <w:rsid w:val="00D56012"/>
    <w:rsid w:val="00D671A0"/>
    <w:rsid w:val="00DC6895"/>
    <w:rsid w:val="00E8439B"/>
    <w:rsid w:val="00F00A0E"/>
    <w:rsid w:val="00F43BC3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qFormat/>
    <w:rsid w:val="00F00A0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00A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semiHidden/>
    <w:unhideWhenUsed/>
    <w:rsid w:val="00F00A0E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F00A0E"/>
    <w:pPr>
      <w:spacing w:before="100" w:beforeAutospacing="1" w:after="100" w:afterAutospacing="1"/>
    </w:pPr>
  </w:style>
  <w:style w:type="character" w:customStyle="1" w:styleId="apple-style-span">
    <w:name w:val="apple-style-span"/>
    <w:basedOn w:val="Fontepargpadro"/>
    <w:rsid w:val="00F00A0E"/>
  </w:style>
  <w:style w:type="character" w:customStyle="1" w:styleId="apple-converted-space">
    <w:name w:val="apple-converted-space"/>
    <w:basedOn w:val="Fontepargpadro"/>
    <w:rsid w:val="00F00A0E"/>
  </w:style>
  <w:style w:type="paragraph" w:styleId="Textodebalo">
    <w:name w:val="Balloon Text"/>
    <w:basedOn w:val="Normal"/>
    <w:link w:val="TextodebaloChar"/>
    <w:uiPriority w:val="99"/>
    <w:semiHidden/>
    <w:unhideWhenUsed/>
    <w:rsid w:val="003E46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627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Brasil" TargetMode="External"/><Relationship Id="rId13" Type="http://schemas.openxmlformats.org/officeDocument/2006/relationships/hyperlink" Target="http://pt.wikipedia.org/wiki/1801" TargetMode="External"/><Relationship Id="rId18" Type="http://schemas.openxmlformats.org/officeDocument/2006/relationships/hyperlink" Target="http://pt.wikipedia.org/wiki/Cipriano_Barata" TargetMode="External"/><Relationship Id="rId26" Type="http://schemas.openxmlformats.org/officeDocument/2006/relationships/hyperlink" Target="http://pt.wikipedia.org/wiki/8_de_Novembr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t.wikipedia.org/wiki/12_de_Agosto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pt.wikipedia.org/wiki/Capitania_da_Bahia" TargetMode="External"/><Relationship Id="rId12" Type="http://schemas.openxmlformats.org/officeDocument/2006/relationships/hyperlink" Target="http://pt.wikipedia.org/wiki/1788" TargetMode="External"/><Relationship Id="rId17" Type="http://schemas.openxmlformats.org/officeDocument/2006/relationships/hyperlink" Target="http://pt.wikipedia.org/wiki/Luiz_Gonzaga_das_Virgens" TargetMode="External"/><Relationship Id="rId25" Type="http://schemas.openxmlformats.org/officeDocument/2006/relationships/hyperlink" Target="http://pt.wikipedia.org/wiki/Liberdade" TargetMode="External"/><Relationship Id="rId33" Type="http://schemas.openxmlformats.org/officeDocument/2006/relationships/hyperlink" Target="http://pt.wikipedia.org/wiki/Lu%C3%ADs_Pires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Escravatura" TargetMode="External"/><Relationship Id="rId20" Type="http://schemas.openxmlformats.org/officeDocument/2006/relationships/hyperlink" Target="http://pt.wikipedia.org/wiki/Filosofia" TargetMode="External"/><Relationship Id="rId29" Type="http://schemas.openxmlformats.org/officeDocument/2006/relationships/hyperlink" Target="http://pt.wikipedia.org/wiki/Manuel_Faustino_dos_Santos_Li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S%C3%A9culo_XVIII" TargetMode="External"/><Relationship Id="rId11" Type="http://schemas.openxmlformats.org/officeDocument/2006/relationships/hyperlink" Target="http://pt.wikipedia.org/wiki/Fernando_Jos%C3%A9_de_Portugal_e_Castro" TargetMode="External"/><Relationship Id="rId24" Type="http://schemas.openxmlformats.org/officeDocument/2006/relationships/hyperlink" Target="http://pt.wikipedia.org/wiki/Revolu%C3%A7%C3%A3o" TargetMode="External"/><Relationship Id="rId32" Type="http://schemas.openxmlformats.org/officeDocument/2006/relationships/hyperlink" Target="http://pt.wikipedia.org/wiki/Ou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Minas_Gerais" TargetMode="External"/><Relationship Id="rId23" Type="http://schemas.openxmlformats.org/officeDocument/2006/relationships/hyperlink" Target="http://pt.wikipedia.org/wiki/Popula%C3%A7%C3%A3o" TargetMode="External"/><Relationship Id="rId28" Type="http://schemas.openxmlformats.org/officeDocument/2006/relationships/hyperlink" Target="http://pt.wikipedia.org/wiki/Lucas_Dantas_do_Amorim_Torres" TargetMode="External"/><Relationship Id="rId10" Type="http://schemas.openxmlformats.org/officeDocument/2006/relationships/hyperlink" Target="http://pt.wikipedia.org/wiki/1789" TargetMode="External"/><Relationship Id="rId19" Type="http://schemas.openxmlformats.org/officeDocument/2006/relationships/hyperlink" Target="http://pt.wikipedia.org/wiki/Medicina" TargetMode="External"/><Relationship Id="rId31" Type="http://schemas.openxmlformats.org/officeDocument/2006/relationships/hyperlink" Target="http://pt.wikipedia.org/wiki/Jo%C3%A3o_de_Deus_Nasci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Inconfid%C3%AAncia_Mineira" TargetMode="External"/><Relationship Id="rId14" Type="http://schemas.openxmlformats.org/officeDocument/2006/relationships/hyperlink" Target="http://pt.wikipedia.org/wiki/Salvador_(Bahia)" TargetMode="External"/><Relationship Id="rId22" Type="http://schemas.openxmlformats.org/officeDocument/2006/relationships/hyperlink" Target="http://pt.wikipedia.org/wiki/1798" TargetMode="External"/><Relationship Id="rId27" Type="http://schemas.openxmlformats.org/officeDocument/2006/relationships/hyperlink" Target="http://pt.wikipedia.org/wiki/1799" TargetMode="External"/><Relationship Id="rId30" Type="http://schemas.openxmlformats.org/officeDocument/2006/relationships/hyperlink" Target="http://pt.wikipedia.org/wiki/Lu%C3%ADs_Gonzaga_das_Virgen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Awey</dc:creator>
  <cp:lastModifiedBy>Andressa</cp:lastModifiedBy>
  <cp:revision>7</cp:revision>
  <cp:lastPrinted>2012-10-08T16:46:00Z</cp:lastPrinted>
  <dcterms:created xsi:type="dcterms:W3CDTF">2011-12-01T16:56:00Z</dcterms:created>
  <dcterms:modified xsi:type="dcterms:W3CDTF">2012-10-08T16:46:00Z</dcterms:modified>
</cp:coreProperties>
</file>