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F9" w:rsidRPr="00206A68" w:rsidRDefault="00206A68" w:rsidP="00206A68">
      <w:pPr>
        <w:spacing w:line="360" w:lineRule="auto"/>
        <w:jc w:val="both"/>
        <w:rPr>
          <w:sz w:val="32"/>
          <w:szCs w:val="24"/>
        </w:rPr>
      </w:pPr>
      <w:r w:rsidRPr="00206A68">
        <w:rPr>
          <w:rFonts w:ascii="Times New Roman" w:hAnsi="Times New Roman"/>
          <w:b/>
          <w:sz w:val="32"/>
          <w:szCs w:val="24"/>
        </w:rPr>
        <w:t>FERNANDO I, SACRO IMPERADOR ROMANO-</w:t>
      </w:r>
      <w:proofErr w:type="gramStart"/>
      <w:r w:rsidRPr="00206A68">
        <w:rPr>
          <w:rFonts w:ascii="Times New Roman" w:hAnsi="Times New Roman"/>
          <w:b/>
          <w:sz w:val="32"/>
          <w:szCs w:val="24"/>
        </w:rPr>
        <w:t>GERMÂNICO</w:t>
      </w:r>
      <w:proofErr w:type="gramEnd"/>
    </w:p>
    <w:p w:rsidR="00B02DF9" w:rsidRPr="00206A68" w:rsidRDefault="00B02DF9" w:rsidP="00206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06A68">
        <w:rPr>
          <w:rFonts w:ascii="Times New Roman" w:hAnsi="Times New Roman" w:cs="Times New Roman"/>
          <w:sz w:val="24"/>
          <w:szCs w:val="24"/>
        </w:rPr>
        <w:t xml:space="preserve">Fernando I de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Habsburgo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 xml:space="preserve"> (Ferdinand, em alemão e tcheco;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Ferdinánd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>, em húngaro) (*Alcalá de Henares, 10 de março de 1503 — †Viena, 25 de julho de 1564) foi imperador do Sacro Imperador Romano-Germânico de 1556 até à sua morte.</w:t>
      </w:r>
    </w:p>
    <w:p w:rsidR="00B02DF9" w:rsidRPr="00206A68" w:rsidRDefault="00B02DF9" w:rsidP="00206A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A68">
        <w:rPr>
          <w:rFonts w:ascii="Times New Roman" w:hAnsi="Times New Roman" w:cs="Times New Roman"/>
          <w:sz w:val="24"/>
          <w:szCs w:val="24"/>
        </w:rPr>
        <w:t>Seus pais foram o arquiduque da Áustria Filipe I de Castela (também conhecido como Filipe I de Espanha, apelidado "o Belo") e a rainha Joana I de Castela, apelidada "a Louca". Seu irmão mais velho era Carlos I de Espanha (e Sacro Imperador como Carlos V).</w:t>
      </w:r>
    </w:p>
    <w:p w:rsidR="00B02DF9" w:rsidRPr="00206A68" w:rsidRDefault="00B02DF9" w:rsidP="00206A68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206A68">
        <w:rPr>
          <w:rFonts w:ascii="Times New Roman" w:hAnsi="Times New Roman" w:cs="Times New Roman"/>
          <w:b/>
          <w:i/>
          <w:sz w:val="28"/>
          <w:szCs w:val="24"/>
        </w:rPr>
        <w:t>Dados biográficos</w:t>
      </w:r>
    </w:p>
    <w:p w:rsidR="00B02DF9" w:rsidRPr="00206A68" w:rsidRDefault="00B02DF9" w:rsidP="00206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6A68">
        <w:rPr>
          <w:rFonts w:ascii="Times New Roman" w:hAnsi="Times New Roman" w:cs="Times New Roman"/>
          <w:sz w:val="24"/>
          <w:szCs w:val="24"/>
        </w:rPr>
        <w:t xml:space="preserve">Seus títulos foram Arquiduque e duque da Áustria, duque da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Carníola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 xml:space="preserve">, duque da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Caríntia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 xml:space="preserve">, duque da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Estíria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 xml:space="preserve"> e conde do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Tirol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 xml:space="preserve"> a partir de 1520. Foi Rei da Hungria e da Boêmia a partir de 1526; rei da Croácia em 1540. Em 1531, foi eleito Rei dos Romanos, o que fez dele herdeiro do Sacro Imperador Carlos V, seu irmão; Fernando governava o Império nas ausências do irmão. Assumiu a dignidade de Sacro Imperador em 1556 (coroado em 1558).</w:t>
      </w:r>
    </w:p>
    <w:p w:rsidR="00B02DF9" w:rsidRPr="00206A68" w:rsidRDefault="00B02DF9" w:rsidP="00206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A68">
        <w:rPr>
          <w:rFonts w:ascii="Times New Roman" w:hAnsi="Times New Roman" w:cs="Times New Roman"/>
          <w:sz w:val="24"/>
          <w:szCs w:val="24"/>
        </w:rPr>
        <w:t>Educado na Espanha, foi o neto favorito do rei Fernando II de Aragão, que previa para ele uma regência espanhola nas ausências do irmão. Mas seu outro avô, Maximiliano, obteve para ele a sucessão dupla na Boêmia e Hungria.</w:t>
      </w:r>
    </w:p>
    <w:p w:rsidR="00B02DF9" w:rsidRPr="00206A68" w:rsidRDefault="00B02DF9" w:rsidP="00206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A68">
        <w:rPr>
          <w:rFonts w:ascii="Times New Roman" w:hAnsi="Times New Roman" w:cs="Times New Roman"/>
          <w:sz w:val="24"/>
          <w:szCs w:val="24"/>
        </w:rPr>
        <w:t xml:space="preserve">Carlos V reconhecera ao irmão pelo Tratado de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Worms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 xml:space="preserve"> (1521) a posse e soberania plena dos cinco Estados hereditários dos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Habsburgos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 xml:space="preserve">: os arquiducados e ducados da Alta e Baixa Áustria,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Caríntia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Estíria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Carníola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 xml:space="preserve">, logo depois o condado do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Tirol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 xml:space="preserve"> e possessões hereditárias de sua Casa no sul da Alemanha. Esta partilha constituiu o patrimônio de Fernando. Foi nomeado para governar o ducado de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Vurtemberga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 xml:space="preserve"> e integrar o conselho de regência que governava a Alemanha nas ausências do Imperador.</w:t>
      </w:r>
    </w:p>
    <w:p w:rsidR="00B02DF9" w:rsidRPr="00206A68" w:rsidRDefault="00B02DF9" w:rsidP="00206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A68">
        <w:rPr>
          <w:rFonts w:ascii="Times New Roman" w:hAnsi="Times New Roman" w:cs="Times New Roman"/>
          <w:sz w:val="24"/>
          <w:szCs w:val="24"/>
        </w:rPr>
        <w:t xml:space="preserve">Pelas convenções de Bruxelas em 1522, recebeu o título de governador das regiões da Alemanha do Sul, do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Tirol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 xml:space="preserve"> e da Alta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Alsácia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>.</w:t>
      </w:r>
    </w:p>
    <w:p w:rsidR="00B02DF9" w:rsidRPr="00206A68" w:rsidRDefault="00B02DF9" w:rsidP="00206A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A68">
        <w:rPr>
          <w:rFonts w:ascii="Times New Roman" w:hAnsi="Times New Roman" w:cs="Times New Roman"/>
          <w:sz w:val="24"/>
          <w:szCs w:val="24"/>
        </w:rPr>
        <w:t xml:space="preserve">A época era de expansão otomana, desde a queda de Constantinopla em 1453. Em 1529, Viena esteve </w:t>
      </w:r>
      <w:proofErr w:type="gramStart"/>
      <w:r w:rsidRPr="00206A68">
        <w:rPr>
          <w:rFonts w:ascii="Times New Roman" w:hAnsi="Times New Roman" w:cs="Times New Roman"/>
          <w:sz w:val="24"/>
          <w:szCs w:val="24"/>
        </w:rPr>
        <w:t>sob assédio</w:t>
      </w:r>
      <w:proofErr w:type="gramEnd"/>
      <w:r w:rsidRPr="00206A68">
        <w:rPr>
          <w:rFonts w:ascii="Times New Roman" w:hAnsi="Times New Roman" w:cs="Times New Roman"/>
          <w:sz w:val="24"/>
          <w:szCs w:val="24"/>
        </w:rPr>
        <w:t xml:space="preserve"> turco. Até o século XVII, a Europa teria que conviver com o avanço das forças turcas, ameaçando a Sicília, Malta e os territórios de Veneza.</w:t>
      </w:r>
    </w:p>
    <w:p w:rsidR="00B02DF9" w:rsidRPr="00206A68" w:rsidRDefault="00B02DF9" w:rsidP="00206A68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02DF9" w:rsidRPr="00206A68" w:rsidRDefault="00B02DF9" w:rsidP="00206A68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206A68">
        <w:rPr>
          <w:rFonts w:ascii="Times New Roman" w:hAnsi="Times New Roman" w:cs="Times New Roman"/>
          <w:b/>
          <w:i/>
          <w:sz w:val="28"/>
          <w:szCs w:val="24"/>
        </w:rPr>
        <w:lastRenderedPageBreak/>
        <w:t>Sacro Imperador Romano</w:t>
      </w:r>
    </w:p>
    <w:p w:rsidR="00B02DF9" w:rsidRPr="00206A68" w:rsidRDefault="00B02DF9" w:rsidP="00206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6A68">
        <w:rPr>
          <w:rFonts w:ascii="Times New Roman" w:hAnsi="Times New Roman" w:cs="Times New Roman"/>
          <w:sz w:val="24"/>
          <w:szCs w:val="24"/>
        </w:rPr>
        <w:t>Em janeiro 1531, Fernando fora eleito rei dos Romanos em Colônia, o que era um passo rumo à coroa imperial. Reconhecido herdeiro de Carlos V ao trono imperial em 1551, a abdicação deste último em 1556 fez com que Fernando fosse coroado Sacro Imperador em 1558, em Aachen.</w:t>
      </w:r>
    </w:p>
    <w:p w:rsidR="00B02DF9" w:rsidRPr="00206A68" w:rsidRDefault="00B02DF9" w:rsidP="00206A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A68">
        <w:rPr>
          <w:rFonts w:ascii="Times New Roman" w:hAnsi="Times New Roman" w:cs="Times New Roman"/>
          <w:sz w:val="24"/>
          <w:szCs w:val="24"/>
        </w:rPr>
        <w:t xml:space="preserve">Continuou a enfrentar a ameaça externa da política expansionista do sultão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Solimão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 xml:space="preserve">, o Magnífico. Carlos V havia defendido Viena em 1529, mas as terras foram ameaçadas de novo em 1532 e 1541. Enfrentou ainda, como o irmão, a ameaça interna das divisões entre católicos e luteranos: em 1534, Filipe de Hesse, chefe político dos luteranos, arrancou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Vurtemberga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 xml:space="preserve"> do controle dos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Habsburgos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 xml:space="preserve"> e Fernando I apoiou o Imperador seu irmão na sua campanha de 1546-7 para destruir a Liga de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Esmalcalda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>, formada por protestantes.</w:t>
      </w:r>
    </w:p>
    <w:p w:rsidR="00B02DF9" w:rsidRPr="00206A68" w:rsidRDefault="00B02DF9" w:rsidP="00206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6A68">
        <w:rPr>
          <w:rFonts w:ascii="Times New Roman" w:hAnsi="Times New Roman" w:cs="Times New Roman"/>
          <w:sz w:val="24"/>
          <w:szCs w:val="24"/>
        </w:rPr>
        <w:t xml:space="preserve">Talvez mais realista do que Carlos, deve-se a Fernando a Paz de </w:t>
      </w:r>
      <w:proofErr w:type="spellStart"/>
      <w:r w:rsidRPr="00206A68">
        <w:rPr>
          <w:rFonts w:ascii="Times New Roman" w:hAnsi="Times New Roman" w:cs="Times New Roman"/>
          <w:sz w:val="24"/>
          <w:szCs w:val="24"/>
        </w:rPr>
        <w:t>Augsburgo</w:t>
      </w:r>
      <w:proofErr w:type="spellEnd"/>
      <w:r w:rsidRPr="00206A68">
        <w:rPr>
          <w:rFonts w:ascii="Times New Roman" w:hAnsi="Times New Roman" w:cs="Times New Roman"/>
          <w:sz w:val="24"/>
          <w:szCs w:val="24"/>
        </w:rPr>
        <w:t>, de 1555.</w:t>
      </w:r>
    </w:p>
    <w:p w:rsidR="00B02DF9" w:rsidRPr="00206A68" w:rsidRDefault="00B02DF9" w:rsidP="00206A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A68">
        <w:rPr>
          <w:rFonts w:ascii="Times New Roman" w:hAnsi="Times New Roman" w:cs="Times New Roman"/>
          <w:sz w:val="24"/>
          <w:szCs w:val="24"/>
        </w:rPr>
        <w:t>Carlos excluiu seu filho o Infante Filipe, futuro Filipe II de Espanha, da sucessão imperial germânica, que foi transmitida ao primogênito de Fernando, Maximiliano (1527–1576).</w:t>
      </w:r>
    </w:p>
    <w:p w:rsidR="00B02DF9" w:rsidRDefault="00B02DF9" w:rsidP="00B02DF9">
      <w:pPr>
        <w:rPr>
          <w:rFonts w:ascii="Times New Roman" w:hAnsi="Times New Roman" w:cs="Times New Roman"/>
        </w:rPr>
      </w:pPr>
    </w:p>
    <w:p w:rsidR="00B02DF9" w:rsidRPr="00B02DF9" w:rsidRDefault="00B02DF9" w:rsidP="00B02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84"/>
        <w:gridCol w:w="2885"/>
        <w:gridCol w:w="2885"/>
      </w:tblGrid>
      <w:tr w:rsidR="00B02DF9" w:rsidRPr="00B02DF9" w:rsidTr="00B02DF9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DF9" w:rsidRPr="00B02DF9" w:rsidRDefault="00B02DF9" w:rsidP="00B02DF9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5" w:tooltip="Carlos I de Espanha" w:history="1">
              <w:r w:rsidRPr="00B02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Carlos V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DF9" w:rsidRPr="00B02DF9" w:rsidRDefault="00206A68" w:rsidP="00B02DF9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6" w:tooltip="Anexo:Lista de imperadores do Sacro Império Romano-Germânico" w:history="1">
              <w:r w:rsidR="00B02DF9" w:rsidRPr="00B02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Sacro Imperador Romano-Germânico</w:t>
              </w:r>
            </w:hyperlink>
            <w:r w:rsidR="00B02DF9"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7" w:tooltip="1558" w:history="1">
              <w:r w:rsidR="00B02DF9" w:rsidRPr="00B02DF9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1558</w:t>
              </w:r>
            </w:hyperlink>
            <w:r w:rsidR="00B02DF9"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8" w:tooltip="1564" w:history="1">
              <w:r w:rsidR="00B02DF9" w:rsidRPr="00B02DF9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1564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DF9" w:rsidRPr="00B02DF9" w:rsidRDefault="00B02DF9" w:rsidP="00B02DF9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9" w:tooltip="Maximiliano II da Germânia" w:history="1">
              <w:r w:rsidRPr="00B02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Maximiliano II</w:t>
              </w:r>
            </w:hyperlink>
          </w:p>
        </w:tc>
      </w:tr>
      <w:tr w:rsidR="00B02DF9" w:rsidRPr="00B02DF9" w:rsidTr="00B02DF9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DF9" w:rsidRPr="00B02DF9" w:rsidRDefault="00B02DF9" w:rsidP="00B02DF9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0" w:tooltip="Luís II da Hungria e da Boémia" w:history="1">
              <w:r w:rsidRPr="00B02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Luís II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DF9" w:rsidRPr="00B02DF9" w:rsidRDefault="00206A68" w:rsidP="00B02DF9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1" w:tooltip="Anexo:Lista de soberanos da Hungria" w:history="1">
              <w:r w:rsidR="00B02DF9" w:rsidRPr="00B02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 da Hungria</w:t>
              </w:r>
            </w:hyperlink>
            <w:r w:rsidR="00B02DF9" w:rsidRPr="00B02DF9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br/>
            </w:r>
            <w:hyperlink r:id="rId12" w:tooltip="Anexo:Lista de reis da Boêmia" w:history="1">
              <w:r w:rsidR="00B02DF9" w:rsidRPr="00B02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 da Boêmia</w:t>
              </w:r>
            </w:hyperlink>
            <w:r w:rsidR="00B02DF9"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3" w:tooltip="1526" w:history="1">
              <w:r w:rsidR="00B02DF9" w:rsidRPr="00B02DF9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1526</w:t>
              </w:r>
            </w:hyperlink>
            <w:r w:rsidR="00B02DF9"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14" w:tooltip="1564" w:history="1">
              <w:r w:rsidR="00B02DF9" w:rsidRPr="00B02DF9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1564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DF9" w:rsidRPr="00B02DF9" w:rsidRDefault="00B02DF9" w:rsidP="00B02DF9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5" w:tooltip="Maximiliano II da Germânia" w:history="1">
              <w:r w:rsidRPr="00B02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Maximiliano II</w:t>
              </w:r>
            </w:hyperlink>
          </w:p>
        </w:tc>
      </w:tr>
      <w:tr w:rsidR="00B02DF9" w:rsidRPr="00B02DF9" w:rsidTr="00B02DF9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DF9" w:rsidRPr="00B02DF9" w:rsidRDefault="00B02DF9" w:rsidP="00B02DF9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6" w:tooltip="Carlos I de Espanha" w:history="1">
              <w:r w:rsidRPr="00B02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Carlos V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DF9" w:rsidRPr="00B02DF9" w:rsidRDefault="00206A68" w:rsidP="00B02DF9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7" w:tooltip="Anexo:Lista de soberanos da Áustria" w:history="1">
              <w:r w:rsidR="00B02DF9" w:rsidRPr="00B02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Arquiduque da Áustria</w:t>
              </w:r>
            </w:hyperlink>
            <w:r w:rsidR="00B02DF9"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8" w:tooltip="1520" w:history="1">
              <w:r w:rsidR="00B02DF9" w:rsidRPr="00B02DF9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1520</w:t>
              </w:r>
            </w:hyperlink>
            <w:r w:rsidR="00B02DF9"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19" w:tooltip="1564" w:history="1">
              <w:r w:rsidR="00B02DF9" w:rsidRPr="00B02DF9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1564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2DF9" w:rsidRPr="00B02DF9" w:rsidRDefault="00B02DF9" w:rsidP="00B02DF9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B02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20" w:tooltip="Maximiliano II da Germânia" w:history="1">
              <w:r w:rsidRPr="00B02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Maximiliano II</w:t>
              </w:r>
            </w:hyperlink>
          </w:p>
        </w:tc>
      </w:tr>
    </w:tbl>
    <w:p w:rsidR="00B02DF9" w:rsidRDefault="00B02DF9" w:rsidP="00B02DF9">
      <w:pPr>
        <w:rPr>
          <w:rFonts w:ascii="Times New Roman" w:hAnsi="Times New Roman" w:cs="Times New Roman"/>
        </w:rPr>
      </w:pPr>
    </w:p>
    <w:p w:rsidR="00B02DF9" w:rsidRPr="00B02DF9" w:rsidRDefault="00B02DF9" w:rsidP="00B02DF9">
      <w:pPr>
        <w:rPr>
          <w:rFonts w:ascii="Times New Roman" w:hAnsi="Times New Roman" w:cs="Times New Roman"/>
        </w:rPr>
      </w:pPr>
    </w:p>
    <w:p w:rsidR="00B02DF9" w:rsidRDefault="00B02DF9" w:rsidP="00B02DF9">
      <w:pPr>
        <w:rPr>
          <w:rFonts w:ascii="Times New Roman" w:hAnsi="Times New Roman" w:cs="Times New Roman"/>
        </w:rPr>
      </w:pPr>
    </w:p>
    <w:p w:rsidR="00B02DF9" w:rsidRPr="00B02DF9" w:rsidRDefault="00B02DF9" w:rsidP="00B02DF9">
      <w:pPr>
        <w:rPr>
          <w:rFonts w:ascii="Times New Roman" w:hAnsi="Times New Roman" w:cs="Times New Roman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332790</wp:posOffset>
                </wp:positionH>
                <wp:positionV relativeFrom="paragraph">
                  <wp:posOffset>4645750</wp:posOffset>
                </wp:positionV>
                <wp:extent cx="1615044" cy="391886"/>
                <wp:effectExtent l="0" t="0" r="23495" b="2730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044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DF9" w:rsidRPr="00B02DF9" w:rsidRDefault="00B02DF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2DF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Fernando I do Sacro Império Romano-Germânico.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.2pt;margin-top:365.8pt;width:127.15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" fillcolor="white [3201]" strokeweight=".5pt">
                <v:textbox>
                  <w:txbxContent>
                    <w:p w:rsidR="00B02DF9" w:rsidRPr="00B02DF9" w:rsidRDefault="00B02DF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2DF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Fernando I do Sacro Império Romano-Germânico.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58D8160" wp14:editId="5765A60D">
            <wp:extent cx="2262280" cy="4470968"/>
            <wp:effectExtent l="0" t="0" r="5080" b="6350"/>
            <wp:docPr id="1" name="Imagem 1" descr="http://upload.wikimedia.org/wikipedia/commons/thumb/d/d0/Hans_Bocksberger_der_Aeltere_001.jpg/290px-Hans_Bocksberger_der_Aeltere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d/d0/Hans_Bocksberger_der_Aeltere_001.jpg/290px-Hans_Bocksberger_der_Aeltere_00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253" cy="44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DF9" w:rsidRPr="00B02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DF9"/>
    <w:rsid w:val="00206A68"/>
    <w:rsid w:val="0028621F"/>
    <w:rsid w:val="00B0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2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D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2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D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1564" TargetMode="External"/><Relationship Id="rId13" Type="http://schemas.openxmlformats.org/officeDocument/2006/relationships/hyperlink" Target="http://pt.wikipedia.org/wiki/1526" TargetMode="External"/><Relationship Id="rId18" Type="http://schemas.openxmlformats.org/officeDocument/2006/relationships/hyperlink" Target="http://pt.wikipedia.org/wiki/152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://pt.wikipedia.org/wiki/1558" TargetMode="External"/><Relationship Id="rId12" Type="http://schemas.openxmlformats.org/officeDocument/2006/relationships/hyperlink" Target="http://pt.wikipedia.org/wiki/Anexo:Lista_de_reis_da_Bo%C3%AAmia" TargetMode="External"/><Relationship Id="rId17" Type="http://schemas.openxmlformats.org/officeDocument/2006/relationships/hyperlink" Target="http://pt.wikipedia.org/wiki/Anexo:Lista_de_soberanos_da_%C3%81ustri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t.wikipedia.org/wiki/Carlos_I_de_Espanha" TargetMode="External"/><Relationship Id="rId20" Type="http://schemas.openxmlformats.org/officeDocument/2006/relationships/hyperlink" Target="http://pt.wikipedia.org/wiki/Maximiliano_II_da_Germ%C3%A2nia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iki/Anexo:Lista_de_imperadores_do_Sacro_Imp%C3%A9rio_Romano-Germ%C3%A2nico" TargetMode="External"/><Relationship Id="rId11" Type="http://schemas.openxmlformats.org/officeDocument/2006/relationships/hyperlink" Target="http://pt.wikipedia.org/wiki/Anexo:Lista_de_soberanos_da_Hungria" TargetMode="External"/><Relationship Id="rId5" Type="http://schemas.openxmlformats.org/officeDocument/2006/relationships/hyperlink" Target="http://pt.wikipedia.org/wiki/Carlos_I_de_Espanha" TargetMode="External"/><Relationship Id="rId15" Type="http://schemas.openxmlformats.org/officeDocument/2006/relationships/hyperlink" Target="http://pt.wikipedia.org/wiki/Maximiliano_II_da_Germ%C3%A2ni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t.wikipedia.org/wiki/Lu%C3%ADs_II_da_Hungria_e_da_Bo%C3%A9mia" TargetMode="External"/><Relationship Id="rId19" Type="http://schemas.openxmlformats.org/officeDocument/2006/relationships/hyperlink" Target="http://pt.wikipedia.org/wiki/15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Maximiliano_II_da_Germ%C3%A2nia" TargetMode="External"/><Relationship Id="rId14" Type="http://schemas.openxmlformats.org/officeDocument/2006/relationships/hyperlink" Target="http://pt.wikipedia.org/wiki/156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2011-10-30T08:01:00Z</dcterms:created>
  <dcterms:modified xsi:type="dcterms:W3CDTF">2012-10-15T13:15:00Z</dcterms:modified>
</cp:coreProperties>
</file>