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51FEB" w14:textId="77777777" w:rsidR="00DF7C8E" w:rsidRPr="00DF7C8E" w:rsidRDefault="00DF7C8E" w:rsidP="00DF7C8E">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IN"/>
          <w14:ligatures w14:val="none"/>
        </w:rPr>
      </w:pPr>
      <w:r w:rsidRPr="00DF7C8E">
        <w:rPr>
          <w:rFonts w:ascii="Source Sans Pro" w:eastAsia="Times New Roman" w:hAnsi="Source Sans Pro" w:cs="Times New Roman"/>
          <w:b/>
          <w:bCs/>
          <w:color w:val="222222"/>
          <w:kern w:val="0"/>
          <w:sz w:val="42"/>
          <w:szCs w:val="42"/>
          <w:lang w:eastAsia="en-IN"/>
          <w14:ligatures w14:val="none"/>
        </w:rPr>
        <w:t>What is Service Virtualization?</w:t>
      </w:r>
    </w:p>
    <w:p w14:paraId="0C565B7B" w14:textId="77777777" w:rsidR="00DF7C8E" w:rsidRPr="00DF7C8E" w:rsidRDefault="00DF7C8E" w:rsidP="00DF7C8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Service Virtualization is a method that helps you to emulate (virtual services) the behaviors of the component in a Service Oriented Architecture (</w:t>
      </w:r>
      <w:hyperlink r:id="rId5" w:history="1">
        <w:r w:rsidRPr="00DF7C8E">
          <w:rPr>
            <w:rFonts w:ascii="Source Sans Pro" w:eastAsia="Times New Roman" w:hAnsi="Source Sans Pro" w:cs="Times New Roman"/>
            <w:color w:val="0000FF"/>
            <w:kern w:val="0"/>
            <w:sz w:val="30"/>
            <w:szCs w:val="30"/>
            <w:u w:val="single"/>
            <w:lang w:eastAsia="en-IN"/>
            <w14:ligatures w14:val="none"/>
          </w:rPr>
          <w:t>Microservice</w:t>
        </w:r>
      </w:hyperlink>
      <w:r w:rsidRPr="00DF7C8E">
        <w:rPr>
          <w:rFonts w:ascii="Source Sans Pro" w:eastAsia="Times New Roman" w:hAnsi="Source Sans Pro" w:cs="Times New Roman"/>
          <w:color w:val="222222"/>
          <w:kern w:val="0"/>
          <w:sz w:val="30"/>
          <w:szCs w:val="30"/>
          <w:lang w:eastAsia="en-IN"/>
          <w14:ligatures w14:val="none"/>
        </w:rPr>
        <w:t>). Practically the software development, testing, and operations teams do not work in synch, and each team has to wait for others to have components ready. This causes delays in workflows and may deliver an inferior product. With Service Virtualization, DevOps teams use virtual services instead of production services, so they can test the system even when key components are not ready. With Service Virtualization, integrating of applications takes place early in the development cycle thereby reducing time and cost to fix errors.</w:t>
      </w:r>
    </w:p>
    <w:p w14:paraId="680040BE" w14:textId="77777777" w:rsidR="00DF7C8E" w:rsidRPr="00DF7C8E" w:rsidRDefault="00DF7C8E" w:rsidP="00DF7C8E">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IN"/>
          <w14:ligatures w14:val="none"/>
        </w:rPr>
      </w:pPr>
      <w:r w:rsidRPr="00DF7C8E">
        <w:rPr>
          <w:rFonts w:ascii="Source Sans Pro" w:eastAsia="Times New Roman" w:hAnsi="Source Sans Pro" w:cs="Times New Roman"/>
          <w:b/>
          <w:bCs/>
          <w:color w:val="222222"/>
          <w:kern w:val="0"/>
          <w:sz w:val="42"/>
          <w:szCs w:val="42"/>
          <w:lang w:eastAsia="en-IN"/>
          <w14:ligatures w14:val="none"/>
        </w:rPr>
        <w:t>Best Service &amp; API Virtualization Tools: Top Picks</w:t>
      </w:r>
    </w:p>
    <w:p w14:paraId="6CC0A8AA" w14:textId="77777777" w:rsidR="00DF7C8E" w:rsidRPr="00DF7C8E" w:rsidRDefault="00DF7C8E" w:rsidP="00DF7C8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Here, is the list of top Service Virtualization tools with popular features and download links-</w:t>
      </w:r>
    </w:p>
    <w:p w14:paraId="36137453" w14:textId="77777777" w:rsidR="00DF7C8E" w:rsidRPr="00DF7C8E" w:rsidRDefault="00DF7C8E" w:rsidP="00DF7C8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DF7C8E">
        <w:rPr>
          <w:rFonts w:ascii="Source Sans Pro" w:eastAsia="Times New Roman" w:hAnsi="Source Sans Pro" w:cs="Times New Roman"/>
          <w:b/>
          <w:bCs/>
          <w:color w:val="222222"/>
          <w:kern w:val="0"/>
          <w:sz w:val="36"/>
          <w:szCs w:val="36"/>
          <w:lang w:eastAsia="en-IN"/>
          <w14:ligatures w14:val="none"/>
        </w:rPr>
        <w:t>1) Mountebank</w:t>
      </w:r>
    </w:p>
    <w:p w14:paraId="236263A7" w14:textId="77777777" w:rsidR="00DF7C8E" w:rsidRPr="00DF7C8E" w:rsidRDefault="00000000" w:rsidP="00DF7C8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hyperlink r:id="rId6" w:tgtFrame="_blank" w:history="1">
        <w:r w:rsidR="00DF7C8E" w:rsidRPr="00DF7C8E">
          <w:rPr>
            <w:rFonts w:ascii="Source Sans Pro" w:eastAsia="Times New Roman" w:hAnsi="Source Sans Pro" w:cs="Times New Roman"/>
            <w:color w:val="0000FF"/>
            <w:kern w:val="0"/>
            <w:sz w:val="30"/>
            <w:szCs w:val="30"/>
            <w:u w:val="single"/>
            <w:lang w:eastAsia="en-IN"/>
            <w14:ligatures w14:val="none"/>
          </w:rPr>
          <w:t>Mountebank</w:t>
        </w:r>
      </w:hyperlink>
      <w:r w:rsidR="00DF7C8E" w:rsidRPr="00DF7C8E">
        <w:rPr>
          <w:rFonts w:ascii="Source Sans Pro" w:eastAsia="Times New Roman" w:hAnsi="Source Sans Pro" w:cs="Times New Roman"/>
          <w:color w:val="222222"/>
          <w:kern w:val="0"/>
          <w:sz w:val="30"/>
          <w:szCs w:val="30"/>
          <w:lang w:eastAsia="en-IN"/>
          <w14:ligatures w14:val="none"/>
        </w:rPr>
        <w:t> is an open source tool which can execute multi-protocol tests. The codebase is Node JS. It is easy to create stubs and mocks.</w:t>
      </w:r>
    </w:p>
    <w:p w14:paraId="1095CCCC" w14:textId="49287669" w:rsidR="00DF7C8E" w:rsidRPr="00DF7C8E" w:rsidRDefault="00DF7C8E" w:rsidP="00DF7C8E">
      <w:pPr>
        <w:shd w:val="clear" w:color="auto" w:fill="FFFFFF"/>
        <w:spacing w:after="100" w:afterAutospacing="1" w:line="240" w:lineRule="auto"/>
        <w:jc w:val="center"/>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noProof/>
          <w:color w:val="0000FF"/>
          <w:kern w:val="0"/>
          <w:sz w:val="30"/>
          <w:szCs w:val="30"/>
          <w:lang w:eastAsia="en-IN"/>
          <w14:ligatures w14:val="none"/>
        </w:rPr>
        <w:drawing>
          <wp:inline distT="0" distB="0" distL="0" distR="0" wp14:anchorId="5941D78C" wp14:editId="72C34B30">
            <wp:extent cx="1716405" cy="1716405"/>
            <wp:effectExtent l="0" t="0" r="0" b="0"/>
            <wp:docPr id="2142059337" name="Picture 5" descr="Mountebank">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ntebank">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p>
    <w:p w14:paraId="5DDE5A64" w14:textId="77777777" w:rsidR="00DF7C8E" w:rsidRPr="00DF7C8E" w:rsidRDefault="00DF7C8E" w:rsidP="00DF7C8E">
      <w:pPr>
        <w:shd w:val="clear" w:color="auto" w:fill="FFFFFF"/>
        <w:spacing w:before="360" w:after="120" w:line="315" w:lineRule="atLeast"/>
        <w:outlineLvl w:val="3"/>
        <w:rPr>
          <w:rFonts w:ascii="Source Sans Pro" w:eastAsia="Times New Roman" w:hAnsi="Source Sans Pro" w:cs="Times New Roman"/>
          <w:b/>
          <w:bCs/>
          <w:color w:val="222222"/>
          <w:kern w:val="0"/>
          <w:sz w:val="33"/>
          <w:szCs w:val="33"/>
          <w:lang w:eastAsia="en-IN"/>
          <w14:ligatures w14:val="none"/>
        </w:rPr>
      </w:pPr>
      <w:r w:rsidRPr="00DF7C8E">
        <w:rPr>
          <w:rFonts w:ascii="Source Sans Pro" w:eastAsia="Times New Roman" w:hAnsi="Source Sans Pro" w:cs="Times New Roman"/>
          <w:b/>
          <w:bCs/>
          <w:color w:val="222222"/>
          <w:kern w:val="0"/>
          <w:sz w:val="33"/>
          <w:szCs w:val="33"/>
          <w:lang w:eastAsia="en-IN"/>
          <w14:ligatures w14:val="none"/>
        </w:rPr>
        <w:t>Features:</w:t>
      </w:r>
    </w:p>
    <w:p w14:paraId="363E9595" w14:textId="77777777" w:rsidR="00DF7C8E" w:rsidRPr="00DF7C8E" w:rsidRDefault="00DF7C8E" w:rsidP="00DF7C8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Mountebank tool aims to be fully cross-platform, with native language bindings</w:t>
      </w:r>
    </w:p>
    <w:p w14:paraId="19FD3425" w14:textId="77777777" w:rsidR="00DF7C8E" w:rsidRPr="00DF7C8E" w:rsidRDefault="00DF7C8E" w:rsidP="00DF7C8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It is non-modal and multi-protocol solution. It can test SMTP, HTTP, TCP, and HTTPS</w:t>
      </w:r>
    </w:p>
    <w:p w14:paraId="21C64011" w14:textId="77777777" w:rsidR="00DF7C8E" w:rsidRPr="00DF7C8E" w:rsidRDefault="00DF7C8E" w:rsidP="00DF7C8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This tool provides service virtualization service free of cost without any platform constraints</w:t>
      </w:r>
    </w:p>
    <w:p w14:paraId="4D9490BC" w14:textId="77777777" w:rsidR="00DF7C8E" w:rsidRDefault="00DF7C8E" w:rsidP="00DF7C8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Frequently updated, mature, and stable tool.</w:t>
      </w:r>
    </w:p>
    <w:p w14:paraId="77E5BD2C" w14:textId="77777777" w:rsidR="002F38C2" w:rsidRDefault="002F38C2" w:rsidP="002F38C2">
      <w:p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p>
    <w:p w14:paraId="2B9B5BB1" w14:textId="77777777" w:rsidR="002F38C2" w:rsidRPr="002F38C2" w:rsidRDefault="002F38C2" w:rsidP="002F38C2">
      <w:p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F38C2">
        <w:rPr>
          <w:rFonts w:ascii="Source Sans Pro" w:eastAsia="Times New Roman" w:hAnsi="Source Sans Pro" w:cs="Times New Roman"/>
          <w:color w:val="222222"/>
          <w:kern w:val="0"/>
          <w:sz w:val="30"/>
          <w:szCs w:val="30"/>
          <w:lang w:eastAsia="en-IN"/>
          <w14:ligatures w14:val="none"/>
        </w:rPr>
        <w:t>mountebank is the first open source tool to provide cross-platform, multi-protocol test doubles over the wire. Simply point your application under test to mountebank instead of the real dependency, and test like you would with traditional stubs and mocks.</w:t>
      </w:r>
    </w:p>
    <w:p w14:paraId="1DAF548C" w14:textId="0219718B" w:rsidR="002F38C2" w:rsidRDefault="002F38C2" w:rsidP="002F38C2">
      <w:p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F38C2">
        <w:rPr>
          <w:rFonts w:ascii="Source Sans Pro" w:eastAsia="Times New Roman" w:hAnsi="Source Sans Pro" w:cs="Times New Roman"/>
          <w:color w:val="222222"/>
          <w:kern w:val="0"/>
          <w:sz w:val="30"/>
          <w:szCs w:val="30"/>
          <w:lang w:eastAsia="en-IN"/>
          <w14:ligatures w14:val="none"/>
        </w:rPr>
        <w:t>mountebank is the most capable open source service virtualization tool in existence</w:t>
      </w:r>
    </w:p>
    <w:p w14:paraId="2B83A0A5" w14:textId="77777777" w:rsidR="002F38C2" w:rsidRDefault="002F38C2" w:rsidP="002F38C2">
      <w:p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p>
    <w:p w14:paraId="7122C16A" w14:textId="77777777" w:rsidR="002F38C2" w:rsidRPr="002F38C2" w:rsidRDefault="002F38C2" w:rsidP="002F38C2">
      <w:p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F38C2">
        <w:rPr>
          <w:rFonts w:ascii="Source Sans Pro" w:eastAsia="Times New Roman" w:hAnsi="Source Sans Pro" w:cs="Times New Roman"/>
          <w:color w:val="222222"/>
          <w:kern w:val="0"/>
          <w:sz w:val="30"/>
          <w:szCs w:val="30"/>
          <w:lang w:eastAsia="en-IN"/>
          <w14:ligatures w14:val="none"/>
        </w:rPr>
        <w:t>Why mountebank?</w:t>
      </w:r>
    </w:p>
    <w:p w14:paraId="5D63010F" w14:textId="77777777" w:rsidR="002F38C2" w:rsidRPr="002F38C2" w:rsidRDefault="002F38C2" w:rsidP="002F38C2">
      <w:p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F38C2">
        <w:rPr>
          <w:rFonts w:ascii="Source Sans Pro" w:eastAsia="Times New Roman" w:hAnsi="Source Sans Pro" w:cs="Times New Roman"/>
          <w:color w:val="222222"/>
          <w:kern w:val="0"/>
          <w:sz w:val="30"/>
          <w:szCs w:val="30"/>
          <w:lang w:eastAsia="en-IN"/>
          <w14:ligatures w14:val="none"/>
        </w:rPr>
        <w:t>mountebank has the following goals:</w:t>
      </w:r>
    </w:p>
    <w:p w14:paraId="3A2C7889" w14:textId="77777777" w:rsidR="002F38C2" w:rsidRPr="002F38C2" w:rsidRDefault="002F38C2" w:rsidP="002F38C2">
      <w:p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p>
    <w:p w14:paraId="571902AC" w14:textId="77777777" w:rsidR="002F38C2" w:rsidRPr="002F38C2" w:rsidRDefault="002F38C2" w:rsidP="002F38C2">
      <w:p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F38C2">
        <w:rPr>
          <w:rFonts w:ascii="Source Sans Pro" w:eastAsia="Times New Roman" w:hAnsi="Source Sans Pro" w:cs="Times New Roman"/>
          <w:color w:val="222222"/>
          <w:kern w:val="0"/>
          <w:sz w:val="30"/>
          <w:szCs w:val="30"/>
          <w:lang w:eastAsia="en-IN"/>
          <w14:ligatures w14:val="none"/>
        </w:rPr>
        <w:t>Trivial to get started</w:t>
      </w:r>
    </w:p>
    <w:p w14:paraId="758877B1" w14:textId="77777777" w:rsidR="002F38C2" w:rsidRPr="002F38C2" w:rsidRDefault="002F38C2" w:rsidP="002F38C2">
      <w:p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F38C2">
        <w:rPr>
          <w:rFonts w:ascii="Source Sans Pro" w:eastAsia="Times New Roman" w:hAnsi="Source Sans Pro" w:cs="Times New Roman"/>
          <w:color w:val="222222"/>
          <w:kern w:val="0"/>
          <w:sz w:val="30"/>
          <w:szCs w:val="30"/>
          <w:lang w:eastAsia="en-IN"/>
          <w14:ligatures w14:val="none"/>
        </w:rPr>
        <w:t>mountebank is easy to install, without any platform dependencies. mountebank aims for fun and comprehensive documentation with lots of examples, and a nice UI that lets you explore the API interactively.</w:t>
      </w:r>
    </w:p>
    <w:p w14:paraId="0F64C122" w14:textId="77777777" w:rsidR="002F38C2" w:rsidRPr="002F38C2" w:rsidRDefault="002F38C2" w:rsidP="002F38C2">
      <w:p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F38C2">
        <w:rPr>
          <w:rFonts w:ascii="Source Sans Pro" w:eastAsia="Times New Roman" w:hAnsi="Source Sans Pro" w:cs="Times New Roman"/>
          <w:color w:val="222222"/>
          <w:kern w:val="0"/>
          <w:sz w:val="30"/>
          <w:szCs w:val="30"/>
          <w:lang w:eastAsia="en-IN"/>
          <w14:ligatures w14:val="none"/>
        </w:rPr>
        <w:t>A platform, not just a tool</w:t>
      </w:r>
    </w:p>
    <w:p w14:paraId="2751E455" w14:textId="77777777" w:rsidR="002F38C2" w:rsidRPr="002F38C2" w:rsidRDefault="002F38C2" w:rsidP="002F38C2">
      <w:p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F38C2">
        <w:rPr>
          <w:rFonts w:ascii="Source Sans Pro" w:eastAsia="Times New Roman" w:hAnsi="Source Sans Pro" w:cs="Times New Roman"/>
          <w:color w:val="222222"/>
          <w:kern w:val="0"/>
          <w:sz w:val="30"/>
          <w:szCs w:val="30"/>
          <w:lang w:eastAsia="en-IN"/>
          <w14:ligatures w14:val="none"/>
        </w:rPr>
        <w:t>mountebank aims to be fully cross-platform, with native language bindings. Servers are extensible through scripting when the out of the box functionality isn't enough.</w:t>
      </w:r>
    </w:p>
    <w:p w14:paraId="0BB16673" w14:textId="77777777" w:rsidR="002F38C2" w:rsidRPr="002F38C2" w:rsidRDefault="002F38C2" w:rsidP="002F38C2">
      <w:p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F38C2">
        <w:rPr>
          <w:rFonts w:ascii="Source Sans Pro" w:eastAsia="Times New Roman" w:hAnsi="Source Sans Pro" w:cs="Times New Roman"/>
          <w:color w:val="222222"/>
          <w:kern w:val="0"/>
          <w:sz w:val="30"/>
          <w:szCs w:val="30"/>
          <w:lang w:eastAsia="en-IN"/>
          <w14:ligatures w14:val="none"/>
        </w:rPr>
        <w:t>Powerful</w:t>
      </w:r>
    </w:p>
    <w:p w14:paraId="40DCEB32" w14:textId="2FB40DE3" w:rsidR="002F38C2" w:rsidRPr="00DF7C8E" w:rsidRDefault="002F38C2" w:rsidP="002F38C2">
      <w:p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2F38C2">
        <w:rPr>
          <w:rFonts w:ascii="Source Sans Pro" w:eastAsia="Times New Roman" w:hAnsi="Source Sans Pro" w:cs="Times New Roman"/>
          <w:color w:val="222222"/>
          <w:kern w:val="0"/>
          <w:sz w:val="30"/>
          <w:szCs w:val="30"/>
          <w:lang w:eastAsia="en-IN"/>
          <w14:ligatures w14:val="none"/>
        </w:rPr>
        <w:t>mountebank is the only open source service virtualization tool that is non-modal and multi-protocol. Commercial solutions exist, but their licensed platforms make it hard to move the tests closer to development and may even require a specialized IDE. mountebank provides service virtualization free of charge without any platform constraints</w:t>
      </w:r>
    </w:p>
    <w:p w14:paraId="18FA6112" w14:textId="77777777" w:rsidR="00DF7C8E" w:rsidRPr="00DF7C8E" w:rsidRDefault="00000000" w:rsidP="00DF7C8E">
      <w:pPr>
        <w:spacing w:after="0" w:line="240" w:lineRule="auto"/>
        <w:rPr>
          <w:rFonts w:ascii="Source Sans Pro" w:eastAsia="Times New Roman" w:hAnsi="Source Sans Pro" w:cs="Times New Roman"/>
          <w:kern w:val="0"/>
          <w:sz w:val="30"/>
          <w:szCs w:val="30"/>
          <w:lang w:eastAsia="en-IN"/>
          <w14:ligatures w14:val="none"/>
        </w:rPr>
      </w:pPr>
      <w:r>
        <w:rPr>
          <w:rFonts w:ascii="Times New Roman" w:eastAsia="Times New Roman" w:hAnsi="Times New Roman" w:cs="Times New Roman"/>
          <w:kern w:val="0"/>
          <w:sz w:val="24"/>
          <w:szCs w:val="24"/>
          <w:lang w:eastAsia="en-IN"/>
          <w14:ligatures w14:val="none"/>
        </w:rPr>
        <w:pict w14:anchorId="4DF6F5EB">
          <v:rect id="_x0000_i1025" style="width:0;height:0" o:hralign="center" o:hrstd="t" o:hrnoshade="t" o:hr="t" fillcolor="#222" stroked="f"/>
        </w:pict>
      </w:r>
    </w:p>
    <w:p w14:paraId="586AA017" w14:textId="77777777" w:rsidR="00DF7C8E" w:rsidRPr="00DF7C8E" w:rsidRDefault="00DF7C8E" w:rsidP="00DF7C8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DF7C8E">
        <w:rPr>
          <w:rFonts w:ascii="Source Sans Pro" w:eastAsia="Times New Roman" w:hAnsi="Source Sans Pro" w:cs="Times New Roman"/>
          <w:b/>
          <w:bCs/>
          <w:color w:val="222222"/>
          <w:kern w:val="0"/>
          <w:sz w:val="36"/>
          <w:szCs w:val="36"/>
          <w:lang w:eastAsia="en-IN"/>
          <w14:ligatures w14:val="none"/>
        </w:rPr>
        <w:t>2) Hoverfly cloud</w:t>
      </w:r>
    </w:p>
    <w:p w14:paraId="0D8C872C" w14:textId="77777777" w:rsidR="00DF7C8E" w:rsidRPr="00DF7C8E" w:rsidRDefault="00000000" w:rsidP="00DF7C8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hyperlink r:id="rId8" w:tgtFrame="_blank" w:history="1">
        <w:r w:rsidR="00DF7C8E" w:rsidRPr="00DF7C8E">
          <w:rPr>
            <w:rFonts w:ascii="Source Sans Pro" w:eastAsia="Times New Roman" w:hAnsi="Source Sans Pro" w:cs="Times New Roman"/>
            <w:color w:val="0000FF"/>
            <w:kern w:val="0"/>
            <w:sz w:val="30"/>
            <w:szCs w:val="30"/>
            <w:u w:val="single"/>
            <w:lang w:eastAsia="en-IN"/>
            <w14:ligatures w14:val="none"/>
          </w:rPr>
          <w:t>Hoverfly cloud</w:t>
        </w:r>
      </w:hyperlink>
      <w:r w:rsidR="00DF7C8E" w:rsidRPr="00DF7C8E">
        <w:rPr>
          <w:rFonts w:ascii="Source Sans Pro" w:eastAsia="Times New Roman" w:hAnsi="Source Sans Pro" w:cs="Times New Roman"/>
          <w:color w:val="222222"/>
          <w:kern w:val="0"/>
          <w:sz w:val="30"/>
          <w:szCs w:val="30"/>
          <w:lang w:eastAsia="en-IN"/>
          <w14:ligatures w14:val="none"/>
        </w:rPr>
        <w:t> is an integrated service virtualization solution. It is designed from the ground up for integration, automation, and performance. You can optimize virtualized services to efficiently handle the load from the system under test.</w:t>
      </w:r>
    </w:p>
    <w:p w14:paraId="632A5D47" w14:textId="77777777" w:rsidR="00DF7C8E" w:rsidRPr="00DF7C8E" w:rsidRDefault="00DF7C8E" w:rsidP="00DF7C8E">
      <w:pPr>
        <w:shd w:val="clear" w:color="auto" w:fill="FFFFFF"/>
        <w:spacing w:before="360" w:after="120" w:line="315" w:lineRule="atLeast"/>
        <w:outlineLvl w:val="3"/>
        <w:rPr>
          <w:rFonts w:ascii="Source Sans Pro" w:eastAsia="Times New Roman" w:hAnsi="Source Sans Pro" w:cs="Times New Roman"/>
          <w:b/>
          <w:bCs/>
          <w:color w:val="222222"/>
          <w:kern w:val="0"/>
          <w:sz w:val="33"/>
          <w:szCs w:val="33"/>
          <w:lang w:eastAsia="en-IN"/>
          <w14:ligatures w14:val="none"/>
        </w:rPr>
      </w:pPr>
      <w:r w:rsidRPr="00DF7C8E">
        <w:rPr>
          <w:rFonts w:ascii="Source Sans Pro" w:eastAsia="Times New Roman" w:hAnsi="Source Sans Pro" w:cs="Times New Roman"/>
          <w:b/>
          <w:bCs/>
          <w:color w:val="222222"/>
          <w:kern w:val="0"/>
          <w:sz w:val="33"/>
          <w:szCs w:val="33"/>
          <w:lang w:eastAsia="en-IN"/>
          <w14:ligatures w14:val="none"/>
        </w:rPr>
        <w:t>Features:</w:t>
      </w:r>
    </w:p>
    <w:p w14:paraId="6B4952C5" w14:textId="77777777" w:rsidR="00DF7C8E" w:rsidRPr="00DF7C8E" w:rsidRDefault="00DF7C8E" w:rsidP="00DF7C8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Easily deployable on Google, AWS, Google &amp; Azure cloud</w:t>
      </w:r>
    </w:p>
    <w:p w14:paraId="76F93192" w14:textId="77777777" w:rsidR="00DF7C8E" w:rsidRPr="00DF7C8E" w:rsidRDefault="00DF7C8E" w:rsidP="00DF7C8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Virtualized services are automatically provisioned as part of the test setup</w:t>
      </w:r>
    </w:p>
    <w:p w14:paraId="50EF9E5B" w14:textId="77777777" w:rsidR="00DF7C8E" w:rsidRPr="00DF7C8E" w:rsidRDefault="00DF7C8E" w:rsidP="00DF7C8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You can scale on demand based on the performance requirements of your tests</w:t>
      </w:r>
    </w:p>
    <w:p w14:paraId="139AEDB1" w14:textId="77777777" w:rsidR="00DF7C8E" w:rsidRPr="00DF7C8E" w:rsidRDefault="00DF7C8E" w:rsidP="00DF7C8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Allows for reporting using existing test tools</w:t>
      </w:r>
    </w:p>
    <w:p w14:paraId="399D509B" w14:textId="77777777" w:rsidR="00DF7C8E" w:rsidRPr="00DF7C8E" w:rsidRDefault="00DF7C8E" w:rsidP="00DF7C8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b/>
          <w:bCs/>
          <w:color w:val="222222"/>
          <w:kern w:val="0"/>
          <w:sz w:val="30"/>
          <w:szCs w:val="30"/>
          <w:lang w:eastAsia="en-IN"/>
          <w14:ligatures w14:val="none"/>
        </w:rPr>
        <w:t>Learn More:</w:t>
      </w:r>
      <w:hyperlink r:id="rId9" w:tgtFrame="_blank" w:history="1">
        <w:r w:rsidRPr="00DF7C8E">
          <w:rPr>
            <w:rFonts w:ascii="Source Sans Pro" w:eastAsia="Times New Roman" w:hAnsi="Source Sans Pro" w:cs="Times New Roman"/>
            <w:color w:val="0000FF"/>
            <w:kern w:val="0"/>
            <w:sz w:val="30"/>
            <w:szCs w:val="30"/>
            <w:u w:val="single"/>
            <w:lang w:eastAsia="en-IN"/>
            <w14:ligatures w14:val="none"/>
          </w:rPr>
          <w:t>https://hoverfly.io/</w:t>
        </w:r>
      </w:hyperlink>
    </w:p>
    <w:p w14:paraId="632A11B7" w14:textId="77777777" w:rsidR="00DF7C8E" w:rsidRPr="00DF7C8E" w:rsidRDefault="00000000" w:rsidP="00DF7C8E">
      <w:pPr>
        <w:spacing w:after="0" w:line="240" w:lineRule="auto"/>
        <w:rPr>
          <w:rFonts w:ascii="Source Sans Pro" w:eastAsia="Times New Roman" w:hAnsi="Source Sans Pro" w:cs="Times New Roman"/>
          <w:kern w:val="0"/>
          <w:sz w:val="30"/>
          <w:szCs w:val="30"/>
          <w:lang w:eastAsia="en-IN"/>
          <w14:ligatures w14:val="none"/>
        </w:rPr>
      </w:pPr>
      <w:r>
        <w:rPr>
          <w:rFonts w:ascii="Times New Roman" w:eastAsia="Times New Roman" w:hAnsi="Times New Roman" w:cs="Times New Roman"/>
          <w:kern w:val="0"/>
          <w:sz w:val="24"/>
          <w:szCs w:val="24"/>
          <w:lang w:eastAsia="en-IN"/>
          <w14:ligatures w14:val="none"/>
        </w:rPr>
        <w:pict w14:anchorId="16450CF8">
          <v:rect id="_x0000_i1026" style="width:0;height:0" o:hralign="center" o:hrstd="t" o:hrnoshade="t" o:hr="t" fillcolor="#222" stroked="f"/>
        </w:pict>
      </w:r>
    </w:p>
    <w:p w14:paraId="5FF6774A" w14:textId="77777777" w:rsidR="00DF7C8E" w:rsidRPr="00DF7C8E" w:rsidRDefault="00DF7C8E" w:rsidP="00DF7C8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DF7C8E">
        <w:rPr>
          <w:rFonts w:ascii="Source Sans Pro" w:eastAsia="Times New Roman" w:hAnsi="Source Sans Pro" w:cs="Times New Roman"/>
          <w:b/>
          <w:bCs/>
          <w:color w:val="222222"/>
          <w:kern w:val="0"/>
          <w:sz w:val="36"/>
          <w:szCs w:val="36"/>
          <w:lang w:eastAsia="en-IN"/>
          <w14:ligatures w14:val="none"/>
        </w:rPr>
        <w:t>3) MicroFocus Data Simulation Software</w:t>
      </w:r>
    </w:p>
    <w:p w14:paraId="0D4B3B9C" w14:textId="77777777" w:rsidR="00DF7C8E" w:rsidRPr="00DF7C8E" w:rsidRDefault="00000000" w:rsidP="00DF7C8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hyperlink r:id="rId10" w:tgtFrame="_blank" w:history="1">
        <w:r w:rsidR="00DF7C8E" w:rsidRPr="00DF7C8E">
          <w:rPr>
            <w:rFonts w:ascii="Source Sans Pro" w:eastAsia="Times New Roman" w:hAnsi="Source Sans Pro" w:cs="Times New Roman"/>
            <w:color w:val="0000FF"/>
            <w:kern w:val="0"/>
            <w:sz w:val="30"/>
            <w:szCs w:val="30"/>
            <w:u w:val="single"/>
            <w:lang w:eastAsia="en-IN"/>
            <w14:ligatures w14:val="none"/>
          </w:rPr>
          <w:t>MicroFocus Data simulation software</w:t>
        </w:r>
      </w:hyperlink>
      <w:r w:rsidR="00DF7C8E" w:rsidRPr="00DF7C8E">
        <w:rPr>
          <w:rFonts w:ascii="Source Sans Pro" w:eastAsia="Times New Roman" w:hAnsi="Source Sans Pro" w:cs="Times New Roman"/>
          <w:color w:val="222222"/>
          <w:kern w:val="0"/>
          <w:sz w:val="30"/>
          <w:szCs w:val="30"/>
          <w:lang w:eastAsia="en-IN"/>
          <w14:ligatures w14:val="none"/>
        </w:rPr>
        <w:t> allows developers and QA testers to virtualize micro service’s behavior. The tool does not delay delivery regardless of access to production systems.</w:t>
      </w:r>
    </w:p>
    <w:p w14:paraId="1A3A8E77" w14:textId="6420E4A9" w:rsidR="00DF7C8E" w:rsidRPr="00DF7C8E" w:rsidRDefault="00DF7C8E" w:rsidP="00DF7C8E">
      <w:pPr>
        <w:shd w:val="clear" w:color="auto" w:fill="FFFFFF"/>
        <w:spacing w:after="100" w:afterAutospacing="1" w:line="240" w:lineRule="auto"/>
        <w:jc w:val="center"/>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noProof/>
          <w:color w:val="0000FF"/>
          <w:kern w:val="0"/>
          <w:sz w:val="30"/>
          <w:szCs w:val="30"/>
          <w:lang w:eastAsia="en-IN"/>
          <w14:ligatures w14:val="none"/>
        </w:rPr>
        <w:drawing>
          <wp:inline distT="0" distB="0" distL="0" distR="0" wp14:anchorId="720F3C57" wp14:editId="62334668">
            <wp:extent cx="2286000" cy="636270"/>
            <wp:effectExtent l="0" t="0" r="0" b="0"/>
            <wp:docPr id="9480233" name="Picture 4" descr="MicroFocus Data Simulation Softwar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Focus Data Simulation Softwar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636270"/>
                    </a:xfrm>
                    <a:prstGeom prst="rect">
                      <a:avLst/>
                    </a:prstGeom>
                    <a:noFill/>
                    <a:ln>
                      <a:noFill/>
                    </a:ln>
                  </pic:spPr>
                </pic:pic>
              </a:graphicData>
            </a:graphic>
          </wp:inline>
        </w:drawing>
      </w:r>
    </w:p>
    <w:p w14:paraId="537826F3" w14:textId="77777777" w:rsidR="00DF7C8E" w:rsidRPr="00DF7C8E" w:rsidRDefault="00DF7C8E" w:rsidP="00DF7C8E">
      <w:pPr>
        <w:shd w:val="clear" w:color="auto" w:fill="FFFFFF"/>
        <w:spacing w:before="360" w:after="120" w:line="315" w:lineRule="atLeast"/>
        <w:outlineLvl w:val="3"/>
        <w:rPr>
          <w:rFonts w:ascii="Source Sans Pro" w:eastAsia="Times New Roman" w:hAnsi="Source Sans Pro" w:cs="Times New Roman"/>
          <w:b/>
          <w:bCs/>
          <w:color w:val="222222"/>
          <w:kern w:val="0"/>
          <w:sz w:val="33"/>
          <w:szCs w:val="33"/>
          <w:lang w:eastAsia="en-IN"/>
          <w14:ligatures w14:val="none"/>
        </w:rPr>
      </w:pPr>
      <w:r w:rsidRPr="00DF7C8E">
        <w:rPr>
          <w:rFonts w:ascii="Source Sans Pro" w:eastAsia="Times New Roman" w:hAnsi="Source Sans Pro" w:cs="Times New Roman"/>
          <w:b/>
          <w:bCs/>
          <w:color w:val="222222"/>
          <w:kern w:val="0"/>
          <w:sz w:val="33"/>
          <w:szCs w:val="33"/>
          <w:lang w:eastAsia="en-IN"/>
          <w14:ligatures w14:val="none"/>
        </w:rPr>
        <w:t>Features:</w:t>
      </w:r>
    </w:p>
    <w:p w14:paraId="437B0933" w14:textId="77777777" w:rsidR="00DF7C8E" w:rsidRPr="00DF7C8E" w:rsidRDefault="00DF7C8E" w:rsidP="00DF7C8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Helps to create simulation of application behavior</w:t>
      </w:r>
    </w:p>
    <w:p w14:paraId="621CC9F5" w14:textId="77777777" w:rsidR="00DF7C8E" w:rsidRPr="00DF7C8E" w:rsidRDefault="00DF7C8E" w:rsidP="00DF7C8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Allows modifying data, network, and performance models. Without doing changes in test conditions and performance needs</w:t>
      </w:r>
    </w:p>
    <w:p w14:paraId="057CB372" w14:textId="77777777" w:rsidR="00DF7C8E" w:rsidRPr="00DF7C8E" w:rsidRDefault="00DF7C8E" w:rsidP="00DF7C8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Service Virtualization features integrated with Performance Center, ALM, LoadRunner, and Unified Functional Testing</w:t>
      </w:r>
    </w:p>
    <w:p w14:paraId="1BFCBE0F" w14:textId="77777777" w:rsidR="00DF7C8E" w:rsidRPr="00DF7C8E" w:rsidRDefault="00DF7C8E" w:rsidP="00DF7C8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Model the functional network and checks the behavior of virtual services by using step-by-step wizards</w:t>
      </w:r>
    </w:p>
    <w:p w14:paraId="4A140E47" w14:textId="77777777" w:rsidR="00DF7C8E" w:rsidRPr="00DF7C8E" w:rsidRDefault="00DF7C8E" w:rsidP="00DF7C8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b/>
          <w:bCs/>
          <w:color w:val="222222"/>
          <w:kern w:val="0"/>
          <w:sz w:val="30"/>
          <w:szCs w:val="30"/>
          <w:lang w:eastAsia="en-IN"/>
          <w14:ligatures w14:val="none"/>
        </w:rPr>
        <w:t>Learn More: </w:t>
      </w:r>
      <w:hyperlink r:id="rId12" w:tgtFrame="_blank" w:history="1">
        <w:r w:rsidRPr="00DF7C8E">
          <w:rPr>
            <w:rFonts w:ascii="Source Sans Pro" w:eastAsia="Times New Roman" w:hAnsi="Source Sans Pro" w:cs="Times New Roman"/>
            <w:color w:val="0000FF"/>
            <w:kern w:val="0"/>
            <w:sz w:val="30"/>
            <w:szCs w:val="30"/>
            <w:u w:val="single"/>
            <w:lang w:eastAsia="en-IN"/>
            <w14:ligatures w14:val="none"/>
          </w:rPr>
          <w:t>https://www.microfocus.com/en-us/products/service-virtualization/overview</w:t>
        </w:r>
      </w:hyperlink>
    </w:p>
    <w:p w14:paraId="7E74A8E8" w14:textId="77777777" w:rsidR="00DF7C8E" w:rsidRPr="00DF7C8E" w:rsidRDefault="00000000" w:rsidP="00DF7C8E">
      <w:pPr>
        <w:spacing w:after="0" w:line="240" w:lineRule="auto"/>
        <w:rPr>
          <w:rFonts w:ascii="Source Sans Pro" w:eastAsia="Times New Roman" w:hAnsi="Source Sans Pro" w:cs="Times New Roman"/>
          <w:kern w:val="0"/>
          <w:sz w:val="30"/>
          <w:szCs w:val="30"/>
          <w:lang w:eastAsia="en-IN"/>
          <w14:ligatures w14:val="none"/>
        </w:rPr>
      </w:pPr>
      <w:r>
        <w:rPr>
          <w:rFonts w:ascii="Times New Roman" w:eastAsia="Times New Roman" w:hAnsi="Times New Roman" w:cs="Times New Roman"/>
          <w:kern w:val="0"/>
          <w:sz w:val="24"/>
          <w:szCs w:val="24"/>
          <w:lang w:eastAsia="en-IN"/>
          <w14:ligatures w14:val="none"/>
        </w:rPr>
        <w:pict w14:anchorId="4D8AC2ED">
          <v:rect id="_x0000_i1027" style="width:0;height:0" o:hralign="center" o:hrstd="t" o:hrnoshade="t" o:hr="t" fillcolor="#222" stroked="f"/>
        </w:pict>
      </w:r>
    </w:p>
    <w:p w14:paraId="5C80DACB" w14:textId="77777777" w:rsidR="00DF7C8E" w:rsidRPr="00DF7C8E" w:rsidRDefault="00DF7C8E" w:rsidP="00DF7C8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DF7C8E">
        <w:rPr>
          <w:rFonts w:ascii="Source Sans Pro" w:eastAsia="Times New Roman" w:hAnsi="Source Sans Pro" w:cs="Times New Roman"/>
          <w:b/>
          <w:bCs/>
          <w:color w:val="222222"/>
          <w:kern w:val="0"/>
          <w:sz w:val="36"/>
          <w:szCs w:val="36"/>
          <w:lang w:eastAsia="en-IN"/>
          <w14:ligatures w14:val="none"/>
        </w:rPr>
        <w:t>4) CA service Virtualization</w:t>
      </w:r>
    </w:p>
    <w:p w14:paraId="56568A2B" w14:textId="77777777" w:rsidR="00DF7C8E" w:rsidRPr="00DF7C8E" w:rsidRDefault="00000000" w:rsidP="00DF7C8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hyperlink r:id="rId13" w:tgtFrame="_blank" w:history="1">
        <w:r w:rsidR="00DF7C8E" w:rsidRPr="00DF7C8E">
          <w:rPr>
            <w:rFonts w:ascii="Source Sans Pro" w:eastAsia="Times New Roman" w:hAnsi="Source Sans Pro" w:cs="Times New Roman"/>
            <w:color w:val="0000FF"/>
            <w:kern w:val="0"/>
            <w:sz w:val="30"/>
            <w:szCs w:val="30"/>
            <w:u w:val="single"/>
            <w:lang w:eastAsia="en-IN"/>
            <w14:ligatures w14:val="none"/>
          </w:rPr>
          <w:t>CA Service Virtualization</w:t>
        </w:r>
      </w:hyperlink>
      <w:r w:rsidR="00DF7C8E" w:rsidRPr="00DF7C8E">
        <w:rPr>
          <w:rFonts w:ascii="Source Sans Pro" w:eastAsia="Times New Roman" w:hAnsi="Source Sans Pro" w:cs="Times New Roman"/>
          <w:color w:val="222222"/>
          <w:kern w:val="0"/>
          <w:sz w:val="30"/>
          <w:szCs w:val="30"/>
          <w:lang w:eastAsia="en-IN"/>
          <w14:ligatures w14:val="none"/>
        </w:rPr>
        <w:t> tool simulates unavailable systems across the software development lifecycle. The tool helps developers, QA testing team to work together for faster delivery and higher application quality and reliability.</w:t>
      </w:r>
    </w:p>
    <w:p w14:paraId="50FF6717" w14:textId="748F8ACB" w:rsidR="00DF7C8E" w:rsidRPr="00DF7C8E" w:rsidRDefault="00DF7C8E" w:rsidP="00DF7C8E">
      <w:pPr>
        <w:shd w:val="clear" w:color="auto" w:fill="FFFFFF"/>
        <w:spacing w:after="100" w:afterAutospacing="1" w:line="240" w:lineRule="auto"/>
        <w:jc w:val="center"/>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noProof/>
          <w:color w:val="0000FF"/>
          <w:kern w:val="0"/>
          <w:sz w:val="30"/>
          <w:szCs w:val="30"/>
          <w:lang w:eastAsia="en-IN"/>
          <w14:ligatures w14:val="none"/>
        </w:rPr>
        <w:drawing>
          <wp:inline distT="0" distB="0" distL="0" distR="0" wp14:anchorId="5F64D889" wp14:editId="36E1192C">
            <wp:extent cx="1431290" cy="1219200"/>
            <wp:effectExtent l="0" t="0" r="0" b="0"/>
            <wp:docPr id="1208560812" name="Picture 3" descr="CA service Virtualizati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 service Virtualization">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1290" cy="1219200"/>
                    </a:xfrm>
                    <a:prstGeom prst="rect">
                      <a:avLst/>
                    </a:prstGeom>
                    <a:noFill/>
                    <a:ln>
                      <a:noFill/>
                    </a:ln>
                  </pic:spPr>
                </pic:pic>
              </a:graphicData>
            </a:graphic>
          </wp:inline>
        </w:drawing>
      </w:r>
    </w:p>
    <w:p w14:paraId="7122C487" w14:textId="77777777" w:rsidR="00DF7C8E" w:rsidRPr="00DF7C8E" w:rsidRDefault="00DF7C8E" w:rsidP="00DF7C8E">
      <w:pPr>
        <w:shd w:val="clear" w:color="auto" w:fill="FFFFFF"/>
        <w:spacing w:before="360" w:after="120" w:line="315" w:lineRule="atLeast"/>
        <w:outlineLvl w:val="3"/>
        <w:rPr>
          <w:rFonts w:ascii="Source Sans Pro" w:eastAsia="Times New Roman" w:hAnsi="Source Sans Pro" w:cs="Times New Roman"/>
          <w:b/>
          <w:bCs/>
          <w:color w:val="222222"/>
          <w:kern w:val="0"/>
          <w:sz w:val="33"/>
          <w:szCs w:val="33"/>
          <w:lang w:eastAsia="en-IN"/>
          <w14:ligatures w14:val="none"/>
        </w:rPr>
      </w:pPr>
      <w:r w:rsidRPr="00DF7C8E">
        <w:rPr>
          <w:rFonts w:ascii="Source Sans Pro" w:eastAsia="Times New Roman" w:hAnsi="Source Sans Pro" w:cs="Times New Roman"/>
          <w:b/>
          <w:bCs/>
          <w:color w:val="222222"/>
          <w:kern w:val="0"/>
          <w:sz w:val="33"/>
          <w:szCs w:val="33"/>
          <w:lang w:eastAsia="en-IN"/>
          <w14:ligatures w14:val="none"/>
        </w:rPr>
        <w:t>Features:</w:t>
      </w:r>
    </w:p>
    <w:p w14:paraId="5DDA73D0" w14:textId="77777777" w:rsidR="00DF7C8E" w:rsidRPr="00DF7C8E" w:rsidRDefault="00DF7C8E" w:rsidP="00DF7C8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It simplifies the management of development and testing processes.</w:t>
      </w:r>
    </w:p>
    <w:p w14:paraId="2099EDAC" w14:textId="77777777" w:rsidR="00DF7C8E" w:rsidRPr="00DF7C8E" w:rsidRDefault="00DF7C8E" w:rsidP="00DF7C8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Helps to streamline development by virtualizing dependent systems including mainframes, and external service providers</w:t>
      </w:r>
    </w:p>
    <w:p w14:paraId="4C3FA3AB" w14:textId="77777777" w:rsidR="00DF7C8E" w:rsidRPr="00DF7C8E" w:rsidRDefault="00DF7C8E" w:rsidP="00DF7C8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Allows project to be developed in parallel instead of waterfall model</w:t>
      </w:r>
    </w:p>
    <w:p w14:paraId="4076BC33" w14:textId="77777777" w:rsidR="00DF7C8E" w:rsidRPr="00DF7C8E" w:rsidRDefault="00DF7C8E" w:rsidP="00DF7C8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Reduce demand for development environments</w:t>
      </w:r>
    </w:p>
    <w:p w14:paraId="261ECBA4" w14:textId="77777777" w:rsidR="00DF7C8E" w:rsidRPr="00DF7C8E" w:rsidRDefault="00DF7C8E" w:rsidP="00DF7C8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b/>
          <w:bCs/>
          <w:color w:val="222222"/>
          <w:kern w:val="0"/>
          <w:sz w:val="30"/>
          <w:szCs w:val="30"/>
          <w:lang w:eastAsia="en-IN"/>
          <w14:ligatures w14:val="none"/>
        </w:rPr>
        <w:t>Learn More:</w:t>
      </w:r>
      <w:r w:rsidRPr="00DF7C8E">
        <w:rPr>
          <w:rFonts w:ascii="Source Sans Pro" w:eastAsia="Times New Roman" w:hAnsi="Source Sans Pro" w:cs="Times New Roman"/>
          <w:color w:val="222222"/>
          <w:kern w:val="0"/>
          <w:sz w:val="30"/>
          <w:szCs w:val="30"/>
          <w:lang w:eastAsia="en-IN"/>
          <w14:ligatures w14:val="none"/>
        </w:rPr>
        <w:t> </w:t>
      </w:r>
      <w:hyperlink r:id="rId15" w:tgtFrame="_blank" w:history="1">
        <w:r w:rsidRPr="00DF7C8E">
          <w:rPr>
            <w:rFonts w:ascii="Source Sans Pro" w:eastAsia="Times New Roman" w:hAnsi="Source Sans Pro" w:cs="Times New Roman"/>
            <w:color w:val="0000FF"/>
            <w:kern w:val="0"/>
            <w:sz w:val="30"/>
            <w:szCs w:val="30"/>
            <w:u w:val="single"/>
            <w:lang w:eastAsia="en-IN"/>
            <w14:ligatures w14:val="none"/>
          </w:rPr>
          <w:t>https://www.broadcom.com/products/software/continuous-testing/service-virtualization</w:t>
        </w:r>
      </w:hyperlink>
    </w:p>
    <w:p w14:paraId="067727A0" w14:textId="77777777" w:rsidR="00DF7C8E" w:rsidRPr="00DF7C8E" w:rsidRDefault="00000000" w:rsidP="00DF7C8E">
      <w:pPr>
        <w:spacing w:after="0" w:line="240" w:lineRule="auto"/>
        <w:rPr>
          <w:rFonts w:ascii="Source Sans Pro" w:eastAsia="Times New Roman" w:hAnsi="Source Sans Pro" w:cs="Times New Roman"/>
          <w:kern w:val="0"/>
          <w:sz w:val="30"/>
          <w:szCs w:val="30"/>
          <w:lang w:eastAsia="en-IN"/>
          <w14:ligatures w14:val="none"/>
        </w:rPr>
      </w:pPr>
      <w:r>
        <w:rPr>
          <w:rFonts w:ascii="Times New Roman" w:eastAsia="Times New Roman" w:hAnsi="Times New Roman" w:cs="Times New Roman"/>
          <w:kern w:val="0"/>
          <w:sz w:val="24"/>
          <w:szCs w:val="24"/>
          <w:lang w:eastAsia="en-IN"/>
          <w14:ligatures w14:val="none"/>
        </w:rPr>
        <w:pict w14:anchorId="3AD3E2D3">
          <v:rect id="_x0000_i1028" style="width:0;height:0" o:hralign="center" o:hrstd="t" o:hrnoshade="t" o:hr="t" fillcolor="#222" stroked="f"/>
        </w:pict>
      </w:r>
    </w:p>
    <w:p w14:paraId="2437DED2" w14:textId="77777777" w:rsidR="00DF7C8E" w:rsidRPr="00DF7C8E" w:rsidRDefault="00DF7C8E" w:rsidP="00DF7C8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DF7C8E">
        <w:rPr>
          <w:rFonts w:ascii="Source Sans Pro" w:eastAsia="Times New Roman" w:hAnsi="Source Sans Pro" w:cs="Times New Roman"/>
          <w:b/>
          <w:bCs/>
          <w:color w:val="222222"/>
          <w:kern w:val="0"/>
          <w:sz w:val="36"/>
          <w:szCs w:val="36"/>
          <w:lang w:eastAsia="en-IN"/>
          <w14:ligatures w14:val="none"/>
        </w:rPr>
        <w:t>5) Mocklab</w:t>
      </w:r>
    </w:p>
    <w:p w14:paraId="0E6BF2E3" w14:textId="77777777" w:rsidR="00DF7C8E" w:rsidRPr="00DF7C8E" w:rsidRDefault="00000000" w:rsidP="00DF7C8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hyperlink r:id="rId16" w:tgtFrame="_blank" w:history="1">
        <w:r w:rsidR="00DF7C8E" w:rsidRPr="00DF7C8E">
          <w:rPr>
            <w:rFonts w:ascii="Source Sans Pro" w:eastAsia="Times New Roman" w:hAnsi="Source Sans Pro" w:cs="Times New Roman"/>
            <w:color w:val="0000FF"/>
            <w:kern w:val="0"/>
            <w:sz w:val="30"/>
            <w:szCs w:val="30"/>
            <w:u w:val="single"/>
            <w:lang w:eastAsia="en-IN"/>
            <w14:ligatures w14:val="none"/>
          </w:rPr>
          <w:t>Mocklab</w:t>
        </w:r>
      </w:hyperlink>
      <w:r w:rsidR="00DF7C8E" w:rsidRPr="00DF7C8E">
        <w:rPr>
          <w:rFonts w:ascii="Source Sans Pro" w:eastAsia="Times New Roman" w:hAnsi="Source Sans Pro" w:cs="Times New Roman"/>
          <w:color w:val="222222"/>
          <w:kern w:val="0"/>
          <w:sz w:val="30"/>
          <w:szCs w:val="30"/>
          <w:lang w:eastAsia="en-IN"/>
          <w14:ligatures w14:val="none"/>
        </w:rPr>
        <w:t> is service virtualization tool with user-friendly UI. It allows easy copy, paste or record stubbed HTTP responses. It helps for easy sharing among the team.</w:t>
      </w:r>
    </w:p>
    <w:p w14:paraId="5E51A4B6" w14:textId="16F87405" w:rsidR="00DF7C8E" w:rsidRPr="00DF7C8E" w:rsidRDefault="00DF7C8E" w:rsidP="00DF7C8E">
      <w:pPr>
        <w:shd w:val="clear" w:color="auto" w:fill="FFFFFF"/>
        <w:spacing w:after="100" w:afterAutospacing="1" w:line="240" w:lineRule="auto"/>
        <w:jc w:val="center"/>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noProof/>
          <w:color w:val="0000FF"/>
          <w:kern w:val="0"/>
          <w:sz w:val="30"/>
          <w:szCs w:val="30"/>
          <w:lang w:eastAsia="en-IN"/>
          <w14:ligatures w14:val="none"/>
        </w:rPr>
        <w:drawing>
          <wp:inline distT="0" distB="0" distL="0" distR="0" wp14:anchorId="6DB1976F" wp14:editId="17BF0A3D">
            <wp:extent cx="2286000" cy="543560"/>
            <wp:effectExtent l="0" t="0" r="0" b="8890"/>
            <wp:docPr id="334978426" name="Picture 2" descr="Mocklab">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cklab">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543560"/>
                    </a:xfrm>
                    <a:prstGeom prst="rect">
                      <a:avLst/>
                    </a:prstGeom>
                    <a:noFill/>
                    <a:ln>
                      <a:noFill/>
                    </a:ln>
                  </pic:spPr>
                </pic:pic>
              </a:graphicData>
            </a:graphic>
          </wp:inline>
        </w:drawing>
      </w:r>
    </w:p>
    <w:p w14:paraId="7D28C76F" w14:textId="77777777" w:rsidR="00DF7C8E" w:rsidRPr="00DF7C8E" w:rsidRDefault="00DF7C8E" w:rsidP="00DF7C8E">
      <w:pPr>
        <w:shd w:val="clear" w:color="auto" w:fill="FFFFFF"/>
        <w:spacing w:before="360" w:after="120" w:line="315" w:lineRule="atLeast"/>
        <w:outlineLvl w:val="3"/>
        <w:rPr>
          <w:rFonts w:ascii="Source Sans Pro" w:eastAsia="Times New Roman" w:hAnsi="Source Sans Pro" w:cs="Times New Roman"/>
          <w:b/>
          <w:bCs/>
          <w:color w:val="222222"/>
          <w:kern w:val="0"/>
          <w:sz w:val="33"/>
          <w:szCs w:val="33"/>
          <w:lang w:eastAsia="en-IN"/>
          <w14:ligatures w14:val="none"/>
        </w:rPr>
      </w:pPr>
      <w:r w:rsidRPr="00DF7C8E">
        <w:rPr>
          <w:rFonts w:ascii="Source Sans Pro" w:eastAsia="Times New Roman" w:hAnsi="Source Sans Pro" w:cs="Times New Roman"/>
          <w:b/>
          <w:bCs/>
          <w:color w:val="222222"/>
          <w:kern w:val="0"/>
          <w:sz w:val="33"/>
          <w:szCs w:val="33"/>
          <w:lang w:eastAsia="en-IN"/>
          <w14:ligatures w14:val="none"/>
        </w:rPr>
        <w:t>Features:</w:t>
      </w:r>
    </w:p>
    <w:p w14:paraId="2077EE0E" w14:textId="77777777" w:rsidR="00DF7C8E" w:rsidRPr="00DF7C8E" w:rsidRDefault="00DF7C8E" w:rsidP="00DF7C8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Helps organization to remain productive even when a dependent API doesn’t exist</w:t>
      </w:r>
    </w:p>
    <w:p w14:paraId="33F444F6" w14:textId="77777777" w:rsidR="00DF7C8E" w:rsidRPr="00DF7C8E" w:rsidRDefault="00DF7C8E" w:rsidP="00DF7C8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Test edge case and failure modes which the real API never able to produce</w:t>
      </w:r>
    </w:p>
    <w:p w14:paraId="3D065BD9" w14:textId="77777777" w:rsidR="00DF7C8E" w:rsidRPr="00DF7C8E" w:rsidRDefault="00DF7C8E" w:rsidP="00DF7C8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Helps to recognize issues faster and find key issues with the feature of help of visual request log</w:t>
      </w:r>
    </w:p>
    <w:p w14:paraId="37FE5C70" w14:textId="77777777" w:rsidR="00DF7C8E" w:rsidRPr="00DF7C8E" w:rsidRDefault="00DF7C8E" w:rsidP="00DF7C8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b/>
          <w:bCs/>
          <w:color w:val="222222"/>
          <w:kern w:val="0"/>
          <w:sz w:val="30"/>
          <w:szCs w:val="30"/>
          <w:lang w:eastAsia="en-IN"/>
          <w14:ligatures w14:val="none"/>
        </w:rPr>
        <w:t>Learn More: </w:t>
      </w:r>
      <w:hyperlink r:id="rId18" w:tgtFrame="_blank" w:history="1">
        <w:r w:rsidRPr="00DF7C8E">
          <w:rPr>
            <w:rFonts w:ascii="Source Sans Pro" w:eastAsia="Times New Roman" w:hAnsi="Source Sans Pro" w:cs="Times New Roman"/>
            <w:color w:val="0000FF"/>
            <w:kern w:val="0"/>
            <w:sz w:val="30"/>
            <w:szCs w:val="30"/>
            <w:u w:val="single"/>
            <w:lang w:eastAsia="en-IN"/>
            <w14:ligatures w14:val="none"/>
          </w:rPr>
          <w:t>http://get.mocklab.io/</w:t>
        </w:r>
      </w:hyperlink>
    </w:p>
    <w:p w14:paraId="342D0EE7" w14:textId="77777777" w:rsidR="00DF7C8E" w:rsidRPr="00DF7C8E" w:rsidRDefault="00000000" w:rsidP="00DF7C8E">
      <w:pPr>
        <w:spacing w:after="0" w:line="240" w:lineRule="auto"/>
        <w:rPr>
          <w:rFonts w:ascii="Source Sans Pro" w:eastAsia="Times New Roman" w:hAnsi="Source Sans Pro" w:cs="Times New Roman"/>
          <w:kern w:val="0"/>
          <w:sz w:val="30"/>
          <w:szCs w:val="30"/>
          <w:lang w:eastAsia="en-IN"/>
          <w14:ligatures w14:val="none"/>
        </w:rPr>
      </w:pPr>
      <w:r>
        <w:rPr>
          <w:rFonts w:ascii="Times New Roman" w:eastAsia="Times New Roman" w:hAnsi="Times New Roman" w:cs="Times New Roman"/>
          <w:kern w:val="0"/>
          <w:sz w:val="24"/>
          <w:szCs w:val="24"/>
          <w:lang w:eastAsia="en-IN"/>
          <w14:ligatures w14:val="none"/>
        </w:rPr>
        <w:pict w14:anchorId="510B74E9">
          <v:rect id="_x0000_i1029" style="width:0;height:0" o:hralign="center" o:hrstd="t" o:hrnoshade="t" o:hr="t" fillcolor="#222" stroked="f"/>
        </w:pict>
      </w:r>
    </w:p>
    <w:p w14:paraId="3FA18212" w14:textId="77777777" w:rsidR="00DF7C8E" w:rsidRPr="00DF7C8E" w:rsidRDefault="00DF7C8E" w:rsidP="00DF7C8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DF7C8E">
        <w:rPr>
          <w:rFonts w:ascii="Source Sans Pro" w:eastAsia="Times New Roman" w:hAnsi="Source Sans Pro" w:cs="Times New Roman"/>
          <w:b/>
          <w:bCs/>
          <w:color w:val="222222"/>
          <w:kern w:val="0"/>
          <w:sz w:val="36"/>
          <w:szCs w:val="36"/>
          <w:lang w:eastAsia="en-IN"/>
          <w14:ligatures w14:val="none"/>
        </w:rPr>
        <w:t>6) Rational Test Virtualization Server</w:t>
      </w:r>
    </w:p>
    <w:p w14:paraId="3207B153" w14:textId="77777777" w:rsidR="00DF7C8E" w:rsidRPr="00DF7C8E" w:rsidRDefault="00000000" w:rsidP="00DF7C8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hyperlink r:id="rId19" w:tgtFrame="_blank" w:history="1">
        <w:r w:rsidR="00DF7C8E" w:rsidRPr="00DF7C8E">
          <w:rPr>
            <w:rFonts w:ascii="Source Sans Pro" w:eastAsia="Times New Roman" w:hAnsi="Source Sans Pro" w:cs="Times New Roman"/>
            <w:color w:val="0000FF"/>
            <w:kern w:val="0"/>
            <w:sz w:val="30"/>
            <w:szCs w:val="30"/>
            <w:u w:val="single"/>
            <w:lang w:eastAsia="en-IN"/>
            <w14:ligatures w14:val="none"/>
          </w:rPr>
          <w:t>IBM Rational Test Virtualization</w:t>
        </w:r>
      </w:hyperlink>
      <w:r w:rsidR="00DF7C8E" w:rsidRPr="00DF7C8E">
        <w:rPr>
          <w:rFonts w:ascii="Source Sans Pro" w:eastAsia="Times New Roman" w:hAnsi="Source Sans Pro" w:cs="Times New Roman"/>
          <w:color w:val="222222"/>
          <w:kern w:val="0"/>
          <w:sz w:val="30"/>
          <w:szCs w:val="30"/>
          <w:lang w:eastAsia="en-IN"/>
          <w14:ligatures w14:val="none"/>
        </w:rPr>
        <w:t> offers fast and quick testing in the development lifecycle. It helps to reduce dependencies by simulating part or an entire application. This helps </w:t>
      </w:r>
      <w:hyperlink r:id="rId20" w:history="1">
        <w:r w:rsidR="00DF7C8E" w:rsidRPr="00DF7C8E">
          <w:rPr>
            <w:rFonts w:ascii="Source Sans Pro" w:eastAsia="Times New Roman" w:hAnsi="Source Sans Pro" w:cs="Times New Roman"/>
            <w:color w:val="0000FF"/>
            <w:kern w:val="0"/>
            <w:sz w:val="30"/>
            <w:szCs w:val="30"/>
            <w:u w:val="single"/>
            <w:lang w:eastAsia="en-IN"/>
            <w14:ligatures w14:val="none"/>
          </w:rPr>
          <w:t>software testing</w:t>
        </w:r>
      </w:hyperlink>
      <w:r w:rsidR="00DF7C8E" w:rsidRPr="00DF7C8E">
        <w:rPr>
          <w:rFonts w:ascii="Source Sans Pro" w:eastAsia="Times New Roman" w:hAnsi="Source Sans Pro" w:cs="Times New Roman"/>
          <w:color w:val="222222"/>
          <w:kern w:val="0"/>
          <w:sz w:val="30"/>
          <w:szCs w:val="30"/>
          <w:lang w:eastAsia="en-IN"/>
          <w14:ligatures w14:val="none"/>
        </w:rPr>
        <w:t> teams as they need not wait for the availability of those applications to begin their work.</w:t>
      </w:r>
    </w:p>
    <w:p w14:paraId="6C2A8D40" w14:textId="77777777" w:rsidR="00DF7C8E" w:rsidRPr="00DF7C8E" w:rsidRDefault="00DF7C8E" w:rsidP="00DF7C8E">
      <w:pPr>
        <w:shd w:val="clear" w:color="auto" w:fill="FFFFFF"/>
        <w:spacing w:before="360" w:after="120" w:line="315" w:lineRule="atLeast"/>
        <w:outlineLvl w:val="3"/>
        <w:rPr>
          <w:rFonts w:ascii="Source Sans Pro" w:eastAsia="Times New Roman" w:hAnsi="Source Sans Pro" w:cs="Times New Roman"/>
          <w:b/>
          <w:bCs/>
          <w:color w:val="222222"/>
          <w:kern w:val="0"/>
          <w:sz w:val="33"/>
          <w:szCs w:val="33"/>
          <w:lang w:eastAsia="en-IN"/>
          <w14:ligatures w14:val="none"/>
        </w:rPr>
      </w:pPr>
      <w:r w:rsidRPr="00DF7C8E">
        <w:rPr>
          <w:rFonts w:ascii="Source Sans Pro" w:eastAsia="Times New Roman" w:hAnsi="Source Sans Pro" w:cs="Times New Roman"/>
          <w:b/>
          <w:bCs/>
          <w:color w:val="222222"/>
          <w:kern w:val="0"/>
          <w:sz w:val="33"/>
          <w:szCs w:val="33"/>
          <w:lang w:eastAsia="en-IN"/>
          <w14:ligatures w14:val="none"/>
        </w:rPr>
        <w:t>Features:</w:t>
      </w:r>
    </w:p>
    <w:p w14:paraId="3779B0C2" w14:textId="77777777" w:rsidR="00DF7C8E" w:rsidRPr="00DF7C8E" w:rsidRDefault="00DF7C8E" w:rsidP="00DF7C8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Virtualize services, software, and applications.</w:t>
      </w:r>
    </w:p>
    <w:p w14:paraId="527EDA84" w14:textId="77777777" w:rsidR="00DF7C8E" w:rsidRPr="00DF7C8E" w:rsidRDefault="00DF7C8E" w:rsidP="00DF7C8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Reuse and share virtualized environments</w:t>
      </w:r>
    </w:p>
    <w:p w14:paraId="6791E433" w14:textId="77777777" w:rsidR="00DF7C8E" w:rsidRPr="00DF7C8E" w:rsidRDefault="00DF7C8E" w:rsidP="00DF7C8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Offers support for middleware technologies</w:t>
      </w:r>
    </w:p>
    <w:p w14:paraId="62EC6818" w14:textId="77777777" w:rsidR="00DF7C8E" w:rsidRPr="00DF7C8E" w:rsidRDefault="00DF7C8E" w:rsidP="00DF7C8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Allows integration with other tools</w:t>
      </w:r>
    </w:p>
    <w:p w14:paraId="22624C51" w14:textId="77777777" w:rsidR="00DF7C8E" w:rsidRPr="00DF7C8E" w:rsidRDefault="00DF7C8E" w:rsidP="00DF7C8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b/>
          <w:bCs/>
          <w:color w:val="222222"/>
          <w:kern w:val="0"/>
          <w:sz w:val="30"/>
          <w:szCs w:val="30"/>
          <w:lang w:eastAsia="en-IN"/>
          <w14:ligatures w14:val="none"/>
        </w:rPr>
        <w:t>Learn More: </w:t>
      </w:r>
      <w:hyperlink r:id="rId21" w:tgtFrame="_blank" w:history="1">
        <w:r w:rsidRPr="00DF7C8E">
          <w:rPr>
            <w:rFonts w:ascii="Source Sans Pro" w:eastAsia="Times New Roman" w:hAnsi="Source Sans Pro" w:cs="Times New Roman"/>
            <w:color w:val="0000FF"/>
            <w:kern w:val="0"/>
            <w:sz w:val="30"/>
            <w:szCs w:val="30"/>
            <w:u w:val="single"/>
            <w:lang w:eastAsia="en-IN"/>
            <w14:ligatures w14:val="none"/>
          </w:rPr>
          <w:t>https://www.ibm.com/in-en/marketplace/rational-test-virtualization-server</w:t>
        </w:r>
      </w:hyperlink>
    </w:p>
    <w:p w14:paraId="301692F9" w14:textId="77777777" w:rsidR="00DF7C8E" w:rsidRPr="00DF7C8E" w:rsidRDefault="00000000" w:rsidP="00DF7C8E">
      <w:pPr>
        <w:spacing w:after="0" w:line="240" w:lineRule="auto"/>
        <w:rPr>
          <w:rFonts w:ascii="Source Sans Pro" w:eastAsia="Times New Roman" w:hAnsi="Source Sans Pro" w:cs="Times New Roman"/>
          <w:kern w:val="0"/>
          <w:sz w:val="30"/>
          <w:szCs w:val="30"/>
          <w:lang w:eastAsia="en-IN"/>
          <w14:ligatures w14:val="none"/>
        </w:rPr>
      </w:pPr>
      <w:r>
        <w:rPr>
          <w:rFonts w:ascii="Times New Roman" w:eastAsia="Times New Roman" w:hAnsi="Times New Roman" w:cs="Times New Roman"/>
          <w:kern w:val="0"/>
          <w:sz w:val="24"/>
          <w:szCs w:val="24"/>
          <w:lang w:eastAsia="en-IN"/>
          <w14:ligatures w14:val="none"/>
        </w:rPr>
        <w:pict w14:anchorId="3F90E496">
          <v:rect id="_x0000_i1030" style="width:0;height:0" o:hralign="center" o:hrstd="t" o:hrnoshade="t" o:hr="t" fillcolor="#222" stroked="f"/>
        </w:pict>
      </w:r>
    </w:p>
    <w:p w14:paraId="6D11223C" w14:textId="77777777" w:rsidR="00DF7C8E" w:rsidRPr="00DF7C8E" w:rsidRDefault="00DF7C8E" w:rsidP="00DF7C8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DF7C8E">
        <w:rPr>
          <w:rFonts w:ascii="Source Sans Pro" w:eastAsia="Times New Roman" w:hAnsi="Source Sans Pro" w:cs="Times New Roman"/>
          <w:b/>
          <w:bCs/>
          <w:color w:val="222222"/>
          <w:kern w:val="0"/>
          <w:sz w:val="36"/>
          <w:szCs w:val="36"/>
          <w:lang w:eastAsia="en-IN"/>
          <w14:ligatures w14:val="none"/>
        </w:rPr>
        <w:t>7) Tricentis Tosca</w:t>
      </w:r>
    </w:p>
    <w:p w14:paraId="455B5873" w14:textId="77777777" w:rsidR="00DF7C8E" w:rsidRPr="00DF7C8E" w:rsidRDefault="00000000" w:rsidP="00DF7C8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hyperlink r:id="rId22" w:tgtFrame="_blank" w:history="1">
        <w:r w:rsidR="00DF7C8E" w:rsidRPr="00DF7C8E">
          <w:rPr>
            <w:rFonts w:ascii="Source Sans Pro" w:eastAsia="Times New Roman" w:hAnsi="Source Sans Pro" w:cs="Times New Roman"/>
            <w:color w:val="0000FF"/>
            <w:kern w:val="0"/>
            <w:sz w:val="30"/>
            <w:szCs w:val="30"/>
            <w:u w:val="single"/>
            <w:lang w:eastAsia="en-IN"/>
            <w14:ligatures w14:val="none"/>
          </w:rPr>
          <w:t>Tricentis Tosca</w:t>
        </w:r>
      </w:hyperlink>
      <w:r w:rsidR="00DF7C8E" w:rsidRPr="00DF7C8E">
        <w:rPr>
          <w:rFonts w:ascii="Source Sans Pro" w:eastAsia="Times New Roman" w:hAnsi="Source Sans Pro" w:cs="Times New Roman"/>
          <w:color w:val="222222"/>
          <w:kern w:val="0"/>
          <w:sz w:val="30"/>
          <w:szCs w:val="30"/>
          <w:lang w:eastAsia="en-IN"/>
          <w14:ligatures w14:val="none"/>
        </w:rPr>
        <w:t> allows steady access to dependent systems so that tests can be execute reliably, and continuously. It simulates the dependent component behavior need to run your tests</w:t>
      </w:r>
    </w:p>
    <w:p w14:paraId="5C5D08F8" w14:textId="7B96F4A9" w:rsidR="00DF7C8E" w:rsidRPr="00DF7C8E" w:rsidRDefault="00DF7C8E" w:rsidP="00DF7C8E">
      <w:pPr>
        <w:shd w:val="clear" w:color="auto" w:fill="FFFFFF"/>
        <w:spacing w:after="100" w:afterAutospacing="1" w:line="240" w:lineRule="auto"/>
        <w:jc w:val="center"/>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noProof/>
          <w:color w:val="0000FF"/>
          <w:kern w:val="0"/>
          <w:sz w:val="30"/>
          <w:szCs w:val="30"/>
          <w:lang w:eastAsia="en-IN"/>
          <w14:ligatures w14:val="none"/>
        </w:rPr>
        <w:drawing>
          <wp:inline distT="0" distB="0" distL="0" distR="0" wp14:anchorId="349E3572" wp14:editId="3002EEFC">
            <wp:extent cx="1524000" cy="1259205"/>
            <wp:effectExtent l="0" t="0" r="0" b="0"/>
            <wp:docPr id="981082475" name="Picture 1" descr="Tricentis Tosca">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icentis Tosca">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1259205"/>
                    </a:xfrm>
                    <a:prstGeom prst="rect">
                      <a:avLst/>
                    </a:prstGeom>
                    <a:noFill/>
                    <a:ln>
                      <a:noFill/>
                    </a:ln>
                  </pic:spPr>
                </pic:pic>
              </a:graphicData>
            </a:graphic>
          </wp:inline>
        </w:drawing>
      </w:r>
    </w:p>
    <w:p w14:paraId="782E0016" w14:textId="77777777" w:rsidR="00DF7C8E" w:rsidRPr="00DF7C8E" w:rsidRDefault="00DF7C8E" w:rsidP="00DF7C8E">
      <w:pPr>
        <w:shd w:val="clear" w:color="auto" w:fill="FFFFFF"/>
        <w:spacing w:before="360" w:after="120" w:line="315" w:lineRule="atLeast"/>
        <w:outlineLvl w:val="3"/>
        <w:rPr>
          <w:rFonts w:ascii="Source Sans Pro" w:eastAsia="Times New Roman" w:hAnsi="Source Sans Pro" w:cs="Times New Roman"/>
          <w:b/>
          <w:bCs/>
          <w:color w:val="222222"/>
          <w:kern w:val="0"/>
          <w:sz w:val="33"/>
          <w:szCs w:val="33"/>
          <w:lang w:eastAsia="en-IN"/>
          <w14:ligatures w14:val="none"/>
        </w:rPr>
      </w:pPr>
      <w:r w:rsidRPr="00DF7C8E">
        <w:rPr>
          <w:rFonts w:ascii="Source Sans Pro" w:eastAsia="Times New Roman" w:hAnsi="Source Sans Pro" w:cs="Times New Roman"/>
          <w:b/>
          <w:bCs/>
          <w:color w:val="222222"/>
          <w:kern w:val="0"/>
          <w:sz w:val="33"/>
          <w:szCs w:val="33"/>
          <w:lang w:eastAsia="en-IN"/>
          <w14:ligatures w14:val="none"/>
        </w:rPr>
        <w:t>Features:</w:t>
      </w:r>
    </w:p>
    <w:p w14:paraId="17C63EB6" w14:textId="77777777" w:rsidR="00DF7C8E" w:rsidRPr="00DF7C8E" w:rsidRDefault="00DF7C8E" w:rsidP="00DF7C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Helps testers to test highly interconnected systems with many components evolving in parallel</w:t>
      </w:r>
    </w:p>
    <w:p w14:paraId="2B608331" w14:textId="77777777" w:rsidR="00DF7C8E" w:rsidRPr="00DF7C8E" w:rsidRDefault="00DF7C8E" w:rsidP="00DF7C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Simulate Interactions necessary for Testing</w:t>
      </w:r>
    </w:p>
    <w:p w14:paraId="3095B5AF" w14:textId="77777777" w:rsidR="00DF7C8E" w:rsidRPr="00DF7C8E" w:rsidRDefault="00DF7C8E" w:rsidP="00DF7C8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DF7C8E">
        <w:rPr>
          <w:rFonts w:ascii="Source Sans Pro" w:eastAsia="Times New Roman" w:hAnsi="Source Sans Pro" w:cs="Times New Roman"/>
          <w:color w:val="222222"/>
          <w:kern w:val="0"/>
          <w:sz w:val="30"/>
          <w:szCs w:val="30"/>
          <w:lang w:eastAsia="en-IN"/>
          <w14:ligatures w14:val="none"/>
        </w:rPr>
        <w:t>Automated Message Validation process</w:t>
      </w:r>
    </w:p>
    <w:p w14:paraId="5E5A9B79" w14:textId="77777777" w:rsidR="00DF7C8E" w:rsidRDefault="00DF7C8E"/>
    <w:sectPr w:rsidR="00DF7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505AB"/>
    <w:multiLevelType w:val="multilevel"/>
    <w:tmpl w:val="324C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A35882"/>
    <w:multiLevelType w:val="multilevel"/>
    <w:tmpl w:val="88B2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F237DE"/>
    <w:multiLevelType w:val="multilevel"/>
    <w:tmpl w:val="F094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73176B"/>
    <w:multiLevelType w:val="multilevel"/>
    <w:tmpl w:val="35BC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DD254B"/>
    <w:multiLevelType w:val="multilevel"/>
    <w:tmpl w:val="BE1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C76FAF"/>
    <w:multiLevelType w:val="multilevel"/>
    <w:tmpl w:val="B73C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B63563"/>
    <w:multiLevelType w:val="multilevel"/>
    <w:tmpl w:val="ABEC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7761082">
    <w:abstractNumId w:val="0"/>
  </w:num>
  <w:num w:numId="2" w16cid:durableId="262225231">
    <w:abstractNumId w:val="1"/>
  </w:num>
  <w:num w:numId="3" w16cid:durableId="1095786514">
    <w:abstractNumId w:val="4"/>
  </w:num>
  <w:num w:numId="4" w16cid:durableId="645015905">
    <w:abstractNumId w:val="3"/>
  </w:num>
  <w:num w:numId="5" w16cid:durableId="1822647931">
    <w:abstractNumId w:val="2"/>
  </w:num>
  <w:num w:numId="6" w16cid:durableId="1660235523">
    <w:abstractNumId w:val="6"/>
  </w:num>
  <w:num w:numId="7" w16cid:durableId="1473979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8E"/>
    <w:rsid w:val="002F38C2"/>
    <w:rsid w:val="00C62A0F"/>
    <w:rsid w:val="00DF7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333C"/>
  <w15:chartTrackingRefBased/>
  <w15:docId w15:val="{46458358-6AEA-407F-BF3D-13B750F4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7C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F7C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F7C8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C8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F7C8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F7C8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F7C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F7C8E"/>
    <w:rPr>
      <w:color w:val="0000FF"/>
      <w:u w:val="single"/>
    </w:rPr>
  </w:style>
  <w:style w:type="character" w:styleId="Strong">
    <w:name w:val="Strong"/>
    <w:basedOn w:val="DefaultParagraphFont"/>
    <w:uiPriority w:val="22"/>
    <w:qFormat/>
    <w:rsid w:val="00DF7C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16552">
      <w:bodyDiv w:val="1"/>
      <w:marLeft w:val="0"/>
      <w:marRight w:val="0"/>
      <w:marTop w:val="0"/>
      <w:marBottom w:val="0"/>
      <w:divBdr>
        <w:top w:val="none" w:sz="0" w:space="0" w:color="auto"/>
        <w:left w:val="none" w:sz="0" w:space="0" w:color="auto"/>
        <w:bottom w:val="none" w:sz="0" w:space="0" w:color="auto"/>
        <w:right w:val="none" w:sz="0" w:space="0" w:color="auto"/>
      </w:divBdr>
    </w:div>
    <w:div w:id="107180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verfly.io/" TargetMode="External"/><Relationship Id="rId13" Type="http://schemas.openxmlformats.org/officeDocument/2006/relationships/hyperlink" Target="https://www.broadcom.com/products/software/continuous-testing/service-virtualization" TargetMode="External"/><Relationship Id="rId18" Type="http://schemas.openxmlformats.org/officeDocument/2006/relationships/hyperlink" Target="http://get.mocklab.io/" TargetMode="External"/><Relationship Id="rId3" Type="http://schemas.openxmlformats.org/officeDocument/2006/relationships/settings" Target="settings.xml"/><Relationship Id="rId21" Type="http://schemas.openxmlformats.org/officeDocument/2006/relationships/hyperlink" Target="https://www.ibm.com/in-en/marketplace/rational-test-virtualization-server" TargetMode="External"/><Relationship Id="rId7" Type="http://schemas.openxmlformats.org/officeDocument/2006/relationships/image" Target="media/image1.png"/><Relationship Id="rId12" Type="http://schemas.openxmlformats.org/officeDocument/2006/relationships/hyperlink" Target="https://www.microfocus.com/en-us/products/service-virtualization/overview"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et.mocklab.io/" TargetMode="External"/><Relationship Id="rId20" Type="http://schemas.openxmlformats.org/officeDocument/2006/relationships/hyperlink" Target="https://www.guru99.com/software-testing-introduction-importance.html" TargetMode="External"/><Relationship Id="rId1" Type="http://schemas.openxmlformats.org/officeDocument/2006/relationships/numbering" Target="numbering.xml"/><Relationship Id="rId6" Type="http://schemas.openxmlformats.org/officeDocument/2006/relationships/hyperlink" Target="http://www.mbtest.org/"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guru99.com/microservices-tutorial.html" TargetMode="External"/><Relationship Id="rId15" Type="http://schemas.openxmlformats.org/officeDocument/2006/relationships/hyperlink" Target="https://www.broadcom.com/products/software/continuous-testing/service-virtualization" TargetMode="External"/><Relationship Id="rId23" Type="http://schemas.openxmlformats.org/officeDocument/2006/relationships/image" Target="media/image5.png"/><Relationship Id="rId10" Type="http://schemas.openxmlformats.org/officeDocument/2006/relationships/hyperlink" Target="https://www.microfocus.com/en-us/products/service-virtualization/overview" TargetMode="External"/><Relationship Id="rId19" Type="http://schemas.openxmlformats.org/officeDocument/2006/relationships/hyperlink" Target="https://www.ibm.com/in-en/marketplace/rational-test-virtualization-server" TargetMode="External"/><Relationship Id="rId4" Type="http://schemas.openxmlformats.org/officeDocument/2006/relationships/webSettings" Target="webSettings.xml"/><Relationship Id="rId9" Type="http://schemas.openxmlformats.org/officeDocument/2006/relationships/hyperlink" Target="https://hoverfly.io/" TargetMode="External"/><Relationship Id="rId14" Type="http://schemas.openxmlformats.org/officeDocument/2006/relationships/image" Target="media/image3.png"/><Relationship Id="rId22" Type="http://schemas.openxmlformats.org/officeDocument/2006/relationships/hyperlink" Target="https://www.tricentis.com/resources/orchestrated-service-virt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 sharma</dc:creator>
  <cp:keywords/>
  <dc:description/>
  <cp:lastModifiedBy>dolly sharma</cp:lastModifiedBy>
  <cp:revision>2</cp:revision>
  <dcterms:created xsi:type="dcterms:W3CDTF">2024-05-06T05:10:00Z</dcterms:created>
  <dcterms:modified xsi:type="dcterms:W3CDTF">2024-05-14T07:58:00Z</dcterms:modified>
</cp:coreProperties>
</file>