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BF" w:rsidRDefault="00EF2EE1" w:rsidP="00EF2EE1">
      <w:pPr>
        <w:jc w:val="center"/>
      </w:pPr>
      <w:r>
        <w:rPr>
          <w:noProof/>
          <w:lang w:val="es-CO" w:eastAsia="es-CO"/>
        </w:rPr>
        <w:drawing>
          <wp:inline distT="0" distB="0" distL="0" distR="0" wp14:anchorId="34B2F0AA" wp14:editId="4FC77ECD">
            <wp:extent cx="5326912" cy="4848447"/>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0270E" w:rsidRDefault="0070270E" w:rsidP="00EF2EE1">
      <w:pPr>
        <w:jc w:val="center"/>
      </w:pPr>
    </w:p>
    <w:p w:rsidR="0070270E" w:rsidRPr="0070270E" w:rsidRDefault="0070270E" w:rsidP="0070270E">
      <w:pPr>
        <w:spacing w:line="360" w:lineRule="auto"/>
        <w:jc w:val="both"/>
        <w:rPr>
          <w:sz w:val="24"/>
          <w:szCs w:val="24"/>
        </w:rPr>
      </w:pPr>
      <w:r w:rsidRPr="0070270E">
        <w:rPr>
          <w:sz w:val="24"/>
          <w:szCs w:val="24"/>
        </w:rPr>
        <w:t xml:space="preserve">Partiendo del concepto del enfoque reduccionista donde indica que busca desmenuzar lo más que pueda lo que se está estudiando, este grafico es un breve resumen de todo lo que contiene nuestro tema de estudio. </w:t>
      </w:r>
    </w:p>
    <w:p w:rsidR="0070270E" w:rsidRPr="0070270E" w:rsidRDefault="0070270E" w:rsidP="0070270E">
      <w:pPr>
        <w:spacing w:line="360" w:lineRule="auto"/>
        <w:jc w:val="both"/>
        <w:rPr>
          <w:sz w:val="24"/>
          <w:szCs w:val="24"/>
        </w:rPr>
      </w:pPr>
      <w:r w:rsidRPr="0070270E">
        <w:rPr>
          <w:sz w:val="24"/>
          <w:szCs w:val="24"/>
        </w:rPr>
        <w:t>Identifica cada uno de los elementos que hacen parte y que contribuyen al desarrollo de la misma, como cualquier sistemas todo tiene un proceso de entra y salida que al final se trata de buscar las estrategia que ayuden a mejorar el funcionamiento.</w:t>
      </w:r>
    </w:p>
    <w:p w:rsidR="0070270E" w:rsidRDefault="0070270E" w:rsidP="0070270E">
      <w:pPr>
        <w:spacing w:line="360" w:lineRule="auto"/>
        <w:jc w:val="both"/>
      </w:pPr>
      <w:r w:rsidRPr="0070270E">
        <w:rPr>
          <w:sz w:val="24"/>
          <w:szCs w:val="24"/>
        </w:rPr>
        <w:t>Cada uno de los elementos que fueron utilizados en el grafico tiene un propósito ya sea para mejorar o fortalecer cualquier falla que se presente. Lo que se quiere manifestar en este grafico son todos los elementos de los cuales  se valen y que a su vez son necesarios para el éxito del sistema</w:t>
      </w:r>
      <w:r>
        <w:t>.</w:t>
      </w:r>
    </w:p>
    <w:p w:rsidR="00C36519" w:rsidRPr="00C36519" w:rsidRDefault="00C36519" w:rsidP="00C36519">
      <w:pPr>
        <w:spacing w:after="0" w:line="270" w:lineRule="atLeast"/>
        <w:jc w:val="both"/>
        <w:rPr>
          <w:rFonts w:ascii="Arial" w:eastAsia="Times New Roman" w:hAnsi="Arial" w:cs="Arial"/>
          <w:color w:val="000000"/>
          <w:sz w:val="17"/>
          <w:szCs w:val="17"/>
          <w:lang w:val="es-CO" w:eastAsia="es-CO"/>
        </w:rPr>
      </w:pPr>
      <w:hyperlink r:id="rId12" w:history="1">
        <w:r w:rsidRPr="00C36519">
          <w:rPr>
            <w:rFonts w:ascii="Arial" w:eastAsia="Times New Roman" w:hAnsi="Arial" w:cs="Arial"/>
            <w:color w:val="0000FF"/>
            <w:sz w:val="17"/>
            <w:szCs w:val="17"/>
            <w:bdr w:val="none" w:sz="0" w:space="0" w:color="auto" w:frame="1"/>
            <w:lang w:val="es-CO" w:eastAsia="es-CO"/>
          </w:rPr>
          <w:t>301124_53</w:t>
        </w:r>
      </w:hyperlink>
      <w:bookmarkStart w:id="0" w:name="_GoBack"/>
      <w:bookmarkEnd w:id="0"/>
    </w:p>
    <w:p w:rsidR="00C36519" w:rsidRDefault="00C36519" w:rsidP="0070270E">
      <w:pPr>
        <w:spacing w:line="360" w:lineRule="auto"/>
        <w:jc w:val="both"/>
      </w:pPr>
    </w:p>
    <w:sectPr w:rsidR="00C36519" w:rsidSect="0070270E">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DBE" w:rsidRDefault="00B07DBE" w:rsidP="00370B6E">
      <w:pPr>
        <w:spacing w:after="0" w:line="240" w:lineRule="auto"/>
      </w:pPr>
      <w:r>
        <w:separator/>
      </w:r>
    </w:p>
  </w:endnote>
  <w:endnote w:type="continuationSeparator" w:id="0">
    <w:p w:rsidR="00B07DBE" w:rsidRDefault="00B07DBE" w:rsidP="0037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B6E" w:rsidRDefault="00370B6E">
    <w:pPr>
      <w:pStyle w:val="Piedepgina"/>
    </w:pPr>
  </w:p>
  <w:p w:rsidR="00370B6E" w:rsidRDefault="00370B6E">
    <w:pPr>
      <w:pStyle w:val="Piedepgina"/>
    </w:pPr>
  </w:p>
  <w:p w:rsidR="00370B6E" w:rsidRDefault="00370B6E">
    <w:pPr>
      <w:pStyle w:val="Piedepgina"/>
    </w:pPr>
  </w:p>
  <w:p w:rsidR="00370B6E" w:rsidRDefault="00370B6E">
    <w:pPr>
      <w:pStyle w:val="Piedepgina"/>
    </w:pPr>
  </w:p>
  <w:p w:rsidR="00370B6E" w:rsidRDefault="00370B6E">
    <w:pPr>
      <w:pStyle w:val="Piedepgina"/>
    </w:pPr>
  </w:p>
  <w:p w:rsidR="00370B6E" w:rsidRDefault="00370B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DBE" w:rsidRDefault="00B07DBE" w:rsidP="00370B6E">
      <w:pPr>
        <w:spacing w:after="0" w:line="240" w:lineRule="auto"/>
      </w:pPr>
      <w:r>
        <w:separator/>
      </w:r>
    </w:p>
  </w:footnote>
  <w:footnote w:type="continuationSeparator" w:id="0">
    <w:p w:rsidR="00B07DBE" w:rsidRDefault="00B07DBE" w:rsidP="00370B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E1"/>
    <w:rsid w:val="00370B6E"/>
    <w:rsid w:val="00467276"/>
    <w:rsid w:val="0070270E"/>
    <w:rsid w:val="00B07DBE"/>
    <w:rsid w:val="00B21FBF"/>
    <w:rsid w:val="00C36519"/>
    <w:rsid w:val="00C567A0"/>
    <w:rsid w:val="00CD2572"/>
    <w:rsid w:val="00EF2E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2E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EE1"/>
    <w:rPr>
      <w:rFonts w:ascii="Tahoma" w:hAnsi="Tahoma" w:cs="Tahoma"/>
      <w:sz w:val="16"/>
      <w:szCs w:val="16"/>
    </w:rPr>
  </w:style>
  <w:style w:type="paragraph" w:styleId="Encabezado">
    <w:name w:val="header"/>
    <w:basedOn w:val="Normal"/>
    <w:link w:val="EncabezadoCar"/>
    <w:uiPriority w:val="99"/>
    <w:unhideWhenUsed/>
    <w:rsid w:val="00370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0B6E"/>
  </w:style>
  <w:style w:type="paragraph" w:styleId="Piedepgina">
    <w:name w:val="footer"/>
    <w:basedOn w:val="Normal"/>
    <w:link w:val="PiedepginaCar"/>
    <w:uiPriority w:val="99"/>
    <w:unhideWhenUsed/>
    <w:rsid w:val="00370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0B6E"/>
  </w:style>
  <w:style w:type="character" w:styleId="Hipervnculo">
    <w:name w:val="Hyperlink"/>
    <w:basedOn w:val="Fuentedeprrafopredeter"/>
    <w:uiPriority w:val="99"/>
    <w:semiHidden/>
    <w:unhideWhenUsed/>
    <w:rsid w:val="00C3651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2E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EE1"/>
    <w:rPr>
      <w:rFonts w:ascii="Tahoma" w:hAnsi="Tahoma" w:cs="Tahoma"/>
      <w:sz w:val="16"/>
      <w:szCs w:val="16"/>
    </w:rPr>
  </w:style>
  <w:style w:type="paragraph" w:styleId="Encabezado">
    <w:name w:val="header"/>
    <w:basedOn w:val="Normal"/>
    <w:link w:val="EncabezadoCar"/>
    <w:uiPriority w:val="99"/>
    <w:unhideWhenUsed/>
    <w:rsid w:val="00370B6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0B6E"/>
  </w:style>
  <w:style w:type="paragraph" w:styleId="Piedepgina">
    <w:name w:val="footer"/>
    <w:basedOn w:val="Normal"/>
    <w:link w:val="PiedepginaCar"/>
    <w:uiPriority w:val="99"/>
    <w:unhideWhenUsed/>
    <w:rsid w:val="00370B6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0B6E"/>
  </w:style>
  <w:style w:type="character" w:styleId="Hipervnculo">
    <w:name w:val="Hyperlink"/>
    <w:basedOn w:val="Fuentedeprrafopredeter"/>
    <w:uiPriority w:val="99"/>
    <w:semiHidden/>
    <w:unhideWhenUsed/>
    <w:rsid w:val="00C36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5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66.165.175.205/campus12_20142/user/index.php?id=194&amp;group=455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9F85D0-418A-48BC-9886-177C951636C6}" type="doc">
      <dgm:prSet loTypeId="urn:microsoft.com/office/officeart/2011/layout/HexagonRadial" loCatId="officeonline" qsTypeId="urn:microsoft.com/office/officeart/2005/8/quickstyle/simple1" qsCatId="simple" csTypeId="urn:microsoft.com/office/officeart/2005/8/colors/accent1_2" csCatId="accent1" phldr="1"/>
      <dgm:spPr/>
      <dgm:t>
        <a:bodyPr/>
        <a:lstStyle/>
        <a:p>
          <a:endParaRPr lang="es-ES"/>
        </a:p>
      </dgm:t>
    </dgm:pt>
    <dgm:pt modelId="{7008A614-EFB9-4394-8978-A320E345FB4A}">
      <dgm:prSet phldrT="[Texto]" custT="1"/>
      <dgm:spPr/>
      <dgm:t>
        <a:bodyPr/>
        <a:lstStyle/>
        <a:p>
          <a:pPr algn="ctr"/>
          <a:r>
            <a:rPr lang="es-ES" sz="1600"/>
            <a:t>SISTEMA NACIONAL DE AUTO- EVALUACION Y ACREDITACION</a:t>
          </a:r>
        </a:p>
      </dgm:t>
    </dgm:pt>
    <dgm:pt modelId="{0A1BFEC9-A990-4D50-86AB-7221C226497F}" type="parTrans" cxnId="{1C649D1D-E653-4ABD-B767-F3348571F97F}">
      <dgm:prSet/>
      <dgm:spPr/>
      <dgm:t>
        <a:bodyPr/>
        <a:lstStyle/>
        <a:p>
          <a:pPr algn="ctr"/>
          <a:endParaRPr lang="es-ES"/>
        </a:p>
      </dgm:t>
    </dgm:pt>
    <dgm:pt modelId="{A88DDE2D-F705-4C91-B355-4C687229C14F}" type="sibTrans" cxnId="{1C649D1D-E653-4ABD-B767-F3348571F97F}">
      <dgm:prSet/>
      <dgm:spPr/>
      <dgm:t>
        <a:bodyPr/>
        <a:lstStyle/>
        <a:p>
          <a:pPr algn="ctr"/>
          <a:endParaRPr lang="es-ES"/>
        </a:p>
      </dgm:t>
    </dgm:pt>
    <dgm:pt modelId="{D283BF3B-C02D-4C98-800D-320B3220F977}">
      <dgm:prSet phldrT="[Texto]" custT="1"/>
      <dgm:spPr/>
      <dgm:t>
        <a:bodyPr/>
        <a:lstStyle/>
        <a:p>
          <a:pPr algn="ctr"/>
          <a:r>
            <a:rPr lang="es-ES" sz="1200"/>
            <a:t>UNIVERSIDAD</a:t>
          </a:r>
        </a:p>
        <a:p>
          <a:pPr algn="ctr"/>
          <a:r>
            <a:rPr lang="es-ES" sz="1200"/>
            <a:t>supervision</a:t>
          </a:r>
        </a:p>
        <a:p>
          <a:pPr algn="ctr"/>
          <a:r>
            <a:rPr lang="es-ES" sz="1200"/>
            <a:t>control</a:t>
          </a:r>
        </a:p>
        <a:p>
          <a:pPr algn="ctr"/>
          <a:r>
            <a:rPr lang="es-ES" sz="1200"/>
            <a:t>ciudadania</a:t>
          </a:r>
        </a:p>
      </dgm:t>
    </dgm:pt>
    <dgm:pt modelId="{34C6F371-13B0-4B03-8C8D-DC52339834FB}" type="parTrans" cxnId="{3AE10589-0784-41F8-A75D-8876955DFBFA}">
      <dgm:prSet/>
      <dgm:spPr/>
      <dgm:t>
        <a:bodyPr/>
        <a:lstStyle/>
        <a:p>
          <a:pPr algn="ctr"/>
          <a:endParaRPr lang="es-ES"/>
        </a:p>
      </dgm:t>
    </dgm:pt>
    <dgm:pt modelId="{48184E78-8908-42EC-AB4C-726CDB5CD93F}" type="sibTrans" cxnId="{3AE10589-0784-41F8-A75D-8876955DFBFA}">
      <dgm:prSet/>
      <dgm:spPr/>
      <dgm:t>
        <a:bodyPr/>
        <a:lstStyle/>
        <a:p>
          <a:pPr algn="ctr"/>
          <a:endParaRPr lang="es-ES"/>
        </a:p>
      </dgm:t>
    </dgm:pt>
    <dgm:pt modelId="{20A3781D-54A8-4ADD-8E9B-7DE2FBCD2FEB}">
      <dgm:prSet phldrT="[Texto]" custT="1"/>
      <dgm:spPr/>
      <dgm:t>
        <a:bodyPr/>
        <a:lstStyle/>
        <a:p>
          <a:pPr algn="ctr"/>
          <a:r>
            <a:rPr lang="es-ES" sz="1200"/>
            <a:t>PROCESO</a:t>
          </a:r>
        </a:p>
        <a:p>
          <a:pPr algn="ctr"/>
          <a:r>
            <a:rPr lang="es-ES" sz="1200"/>
            <a:t>Iinformacion</a:t>
          </a:r>
        </a:p>
        <a:p>
          <a:pPr algn="ctr"/>
          <a:r>
            <a:rPr lang="es-ES" sz="1200"/>
            <a:t>tramite</a:t>
          </a:r>
        </a:p>
        <a:p>
          <a:pPr algn="ctr"/>
          <a:r>
            <a:rPr lang="es-ES" sz="1200"/>
            <a:t>decisiones</a:t>
          </a:r>
        </a:p>
      </dgm:t>
    </dgm:pt>
    <dgm:pt modelId="{ACE6B909-C84F-4A33-B999-CFB284E552CD}" type="parTrans" cxnId="{4D457D34-73A5-46CE-B53B-6C1DDC5FA93D}">
      <dgm:prSet/>
      <dgm:spPr/>
      <dgm:t>
        <a:bodyPr/>
        <a:lstStyle/>
        <a:p>
          <a:pPr algn="ctr"/>
          <a:endParaRPr lang="es-ES"/>
        </a:p>
      </dgm:t>
    </dgm:pt>
    <dgm:pt modelId="{5344C863-A65B-444C-B68C-CC9A134C77A9}" type="sibTrans" cxnId="{4D457D34-73A5-46CE-B53B-6C1DDC5FA93D}">
      <dgm:prSet/>
      <dgm:spPr/>
      <dgm:t>
        <a:bodyPr/>
        <a:lstStyle/>
        <a:p>
          <a:pPr algn="ctr"/>
          <a:endParaRPr lang="es-ES"/>
        </a:p>
      </dgm:t>
    </dgm:pt>
    <dgm:pt modelId="{848E931C-222A-462F-90AD-89BCFF1FCE16}">
      <dgm:prSet phldrT="[Texto]" custT="1"/>
      <dgm:spPr/>
      <dgm:t>
        <a:bodyPr/>
        <a:lstStyle/>
        <a:p>
          <a:pPr algn="ctr"/>
          <a:r>
            <a:rPr lang="es-ES" sz="1200"/>
            <a:t>RESULTADOS</a:t>
          </a:r>
        </a:p>
        <a:p>
          <a:pPr algn="ctr"/>
          <a:r>
            <a:rPr lang="es-ES" sz="1200"/>
            <a:t>calidad</a:t>
          </a:r>
        </a:p>
        <a:p>
          <a:pPr algn="ctr"/>
          <a:r>
            <a:rPr lang="es-ES" sz="1200"/>
            <a:t>acreditacion</a:t>
          </a:r>
        </a:p>
        <a:p>
          <a:pPr algn="ctr"/>
          <a:r>
            <a:rPr lang="es-ES" sz="1200"/>
            <a:t>reconocimiento</a:t>
          </a:r>
        </a:p>
        <a:p>
          <a:pPr algn="ctr"/>
          <a:r>
            <a:rPr lang="es-ES" sz="1200"/>
            <a:t>excelentes profesionales</a:t>
          </a:r>
        </a:p>
      </dgm:t>
    </dgm:pt>
    <dgm:pt modelId="{D2B70C83-04AE-479A-B3A1-1972BD5E2AF3}" type="parTrans" cxnId="{5DC8EF23-0205-4735-B751-0C3BF07E3756}">
      <dgm:prSet/>
      <dgm:spPr/>
      <dgm:t>
        <a:bodyPr/>
        <a:lstStyle/>
        <a:p>
          <a:pPr algn="ctr"/>
          <a:endParaRPr lang="es-ES"/>
        </a:p>
      </dgm:t>
    </dgm:pt>
    <dgm:pt modelId="{B7E3CC47-1F48-4BFF-BACA-D35A85D56148}" type="sibTrans" cxnId="{5DC8EF23-0205-4735-B751-0C3BF07E3756}">
      <dgm:prSet/>
      <dgm:spPr/>
      <dgm:t>
        <a:bodyPr/>
        <a:lstStyle/>
        <a:p>
          <a:pPr algn="ctr"/>
          <a:endParaRPr lang="es-ES"/>
        </a:p>
      </dgm:t>
    </dgm:pt>
    <dgm:pt modelId="{8EC9EF38-BE84-4B08-BC6F-945809A3CC47}">
      <dgm:prSet phldrT="[Texto]" custT="1"/>
      <dgm:spPr/>
      <dgm:t>
        <a:bodyPr/>
        <a:lstStyle/>
        <a:p>
          <a:pPr algn="ctr"/>
          <a:r>
            <a:rPr lang="es-ES" sz="1200"/>
            <a:t>PROCESO EDUCATIVO</a:t>
          </a:r>
        </a:p>
        <a:p>
          <a:pPr algn="ctr"/>
          <a:r>
            <a:rPr lang="es-ES" sz="1200"/>
            <a:t>docente y estudiante como elementos centrales.</a:t>
          </a:r>
        </a:p>
      </dgm:t>
    </dgm:pt>
    <dgm:pt modelId="{BE9F0F33-EA93-456F-8875-E697DAA912B1}" type="parTrans" cxnId="{16DBB260-37C2-47BB-A1C4-CBEFA68E90F5}">
      <dgm:prSet/>
      <dgm:spPr/>
      <dgm:t>
        <a:bodyPr/>
        <a:lstStyle/>
        <a:p>
          <a:pPr algn="ctr"/>
          <a:endParaRPr lang="es-ES"/>
        </a:p>
      </dgm:t>
    </dgm:pt>
    <dgm:pt modelId="{F96A52FC-D0B9-498B-B940-4E62DDBEBDDD}" type="sibTrans" cxnId="{16DBB260-37C2-47BB-A1C4-CBEFA68E90F5}">
      <dgm:prSet/>
      <dgm:spPr/>
      <dgm:t>
        <a:bodyPr/>
        <a:lstStyle/>
        <a:p>
          <a:pPr algn="ctr"/>
          <a:endParaRPr lang="es-ES"/>
        </a:p>
      </dgm:t>
    </dgm:pt>
    <dgm:pt modelId="{CDF6F34C-D760-4931-A664-B26444874693}">
      <dgm:prSet phldrT="[Texto]" custT="1"/>
      <dgm:spPr/>
      <dgm:t>
        <a:bodyPr/>
        <a:lstStyle/>
        <a:p>
          <a:pPr algn="ctr"/>
          <a:r>
            <a:rPr lang="es-ES" sz="1200"/>
            <a:t>ESTUDIO </a:t>
          </a:r>
        </a:p>
        <a:p>
          <a:pPr algn="ctr"/>
          <a:r>
            <a:rPr lang="es-ES" sz="1200"/>
            <a:t>analisis de normas, criterios, orientaciones.</a:t>
          </a:r>
        </a:p>
        <a:p>
          <a:pPr algn="ctr"/>
          <a:r>
            <a:rPr lang="es-ES" sz="1200"/>
            <a:t>planificacion, desarrollo</a:t>
          </a:r>
        </a:p>
      </dgm:t>
    </dgm:pt>
    <dgm:pt modelId="{F74C0E39-2883-40D7-8D37-8710BA888288}" type="parTrans" cxnId="{F37E1DE5-6479-4FE5-B07E-AB9CEF9CCE4B}">
      <dgm:prSet/>
      <dgm:spPr/>
      <dgm:t>
        <a:bodyPr/>
        <a:lstStyle/>
        <a:p>
          <a:pPr algn="ctr"/>
          <a:endParaRPr lang="es-ES"/>
        </a:p>
      </dgm:t>
    </dgm:pt>
    <dgm:pt modelId="{BA8B86EA-7E6A-47B6-A222-C117AA358650}" type="sibTrans" cxnId="{F37E1DE5-6479-4FE5-B07E-AB9CEF9CCE4B}">
      <dgm:prSet/>
      <dgm:spPr/>
      <dgm:t>
        <a:bodyPr/>
        <a:lstStyle/>
        <a:p>
          <a:pPr algn="ctr"/>
          <a:endParaRPr lang="es-ES"/>
        </a:p>
      </dgm:t>
    </dgm:pt>
    <dgm:pt modelId="{A49DEFE3-CD12-4812-B506-1CEEFFF3250A}">
      <dgm:prSet phldrT="[Texto]" custT="1"/>
      <dgm:spPr/>
      <dgm:t>
        <a:bodyPr/>
        <a:lstStyle/>
        <a:p>
          <a:pPr algn="ctr"/>
          <a:r>
            <a:rPr lang="es-ES" sz="1200"/>
            <a:t>LOGROS</a:t>
          </a:r>
        </a:p>
        <a:p>
          <a:pPr algn="ctr"/>
          <a:r>
            <a:rPr lang="es-ES" sz="1200"/>
            <a:t>uso de nuevas tecnologias.</a:t>
          </a:r>
        </a:p>
        <a:p>
          <a:pPr algn="ctr"/>
          <a:r>
            <a:rPr lang="es-ES" sz="1200"/>
            <a:t>tramite de conocimiento. intercambio de experiencias.</a:t>
          </a:r>
        </a:p>
      </dgm:t>
    </dgm:pt>
    <dgm:pt modelId="{FCB502EF-6124-4E79-9161-46DBF8124A9C}" type="parTrans" cxnId="{F7CFE844-7E47-4459-8804-55A1E31D0A86}">
      <dgm:prSet/>
      <dgm:spPr/>
      <dgm:t>
        <a:bodyPr/>
        <a:lstStyle/>
        <a:p>
          <a:pPr algn="ctr"/>
          <a:endParaRPr lang="es-ES"/>
        </a:p>
      </dgm:t>
    </dgm:pt>
    <dgm:pt modelId="{9C68C2DB-4573-4215-8245-0EE6667FDB5C}" type="sibTrans" cxnId="{F7CFE844-7E47-4459-8804-55A1E31D0A86}">
      <dgm:prSet/>
      <dgm:spPr/>
      <dgm:t>
        <a:bodyPr/>
        <a:lstStyle/>
        <a:p>
          <a:pPr algn="ctr"/>
          <a:endParaRPr lang="es-ES"/>
        </a:p>
      </dgm:t>
    </dgm:pt>
    <dgm:pt modelId="{8B151958-5E92-411D-9559-4F54D67F6D95}" type="pres">
      <dgm:prSet presAssocID="{1A9F85D0-418A-48BC-9886-177C951636C6}" presName="Name0" presStyleCnt="0">
        <dgm:presLayoutVars>
          <dgm:chMax val="1"/>
          <dgm:chPref val="1"/>
          <dgm:dir/>
          <dgm:animOne val="branch"/>
          <dgm:animLvl val="lvl"/>
        </dgm:presLayoutVars>
      </dgm:prSet>
      <dgm:spPr/>
      <dgm:t>
        <a:bodyPr/>
        <a:lstStyle/>
        <a:p>
          <a:endParaRPr lang="es-CO"/>
        </a:p>
      </dgm:t>
    </dgm:pt>
    <dgm:pt modelId="{707E2E08-332E-4EB1-87C6-304DB27DC844}" type="pres">
      <dgm:prSet presAssocID="{7008A614-EFB9-4394-8978-A320E345FB4A}" presName="Parent" presStyleLbl="node0" presStyleIdx="0" presStyleCnt="1">
        <dgm:presLayoutVars>
          <dgm:chMax val="6"/>
          <dgm:chPref val="6"/>
        </dgm:presLayoutVars>
      </dgm:prSet>
      <dgm:spPr/>
      <dgm:t>
        <a:bodyPr/>
        <a:lstStyle/>
        <a:p>
          <a:endParaRPr lang="es-ES"/>
        </a:p>
      </dgm:t>
    </dgm:pt>
    <dgm:pt modelId="{105E7B43-76DC-4946-9F1C-DFCD607A5E30}" type="pres">
      <dgm:prSet presAssocID="{D283BF3B-C02D-4C98-800D-320B3220F977}" presName="Accent1" presStyleCnt="0"/>
      <dgm:spPr/>
    </dgm:pt>
    <dgm:pt modelId="{7B9100A7-A7C8-4EE5-AF95-D734EEE1201E}" type="pres">
      <dgm:prSet presAssocID="{D283BF3B-C02D-4C98-800D-320B3220F977}" presName="Accent" presStyleLbl="bgShp" presStyleIdx="0" presStyleCnt="6"/>
      <dgm:spPr/>
    </dgm:pt>
    <dgm:pt modelId="{7C0AF599-EFDD-484A-A97F-FBAB0B861058}" type="pres">
      <dgm:prSet presAssocID="{D283BF3B-C02D-4C98-800D-320B3220F977}" presName="Child1" presStyleLbl="node1" presStyleIdx="0" presStyleCnt="6" custScaleX="120045">
        <dgm:presLayoutVars>
          <dgm:chMax val="0"/>
          <dgm:chPref val="0"/>
          <dgm:bulletEnabled val="1"/>
        </dgm:presLayoutVars>
      </dgm:prSet>
      <dgm:spPr/>
      <dgm:t>
        <a:bodyPr/>
        <a:lstStyle/>
        <a:p>
          <a:endParaRPr lang="es-ES"/>
        </a:p>
      </dgm:t>
    </dgm:pt>
    <dgm:pt modelId="{A019291A-0BEB-47D5-84BD-0AF05CCB7A31}" type="pres">
      <dgm:prSet presAssocID="{20A3781D-54A8-4ADD-8E9B-7DE2FBCD2FEB}" presName="Accent2" presStyleCnt="0"/>
      <dgm:spPr/>
    </dgm:pt>
    <dgm:pt modelId="{ECF310E6-6872-448B-9227-8976DD61A593}" type="pres">
      <dgm:prSet presAssocID="{20A3781D-54A8-4ADD-8E9B-7DE2FBCD2FEB}" presName="Accent" presStyleLbl="bgShp" presStyleIdx="1" presStyleCnt="6"/>
      <dgm:spPr/>
    </dgm:pt>
    <dgm:pt modelId="{A9861770-4927-46DC-84D0-226288891123}" type="pres">
      <dgm:prSet presAssocID="{20A3781D-54A8-4ADD-8E9B-7DE2FBCD2FEB}" presName="Child2" presStyleLbl="node1" presStyleIdx="1" presStyleCnt="6" custScaleX="116194">
        <dgm:presLayoutVars>
          <dgm:chMax val="0"/>
          <dgm:chPref val="0"/>
          <dgm:bulletEnabled val="1"/>
        </dgm:presLayoutVars>
      </dgm:prSet>
      <dgm:spPr/>
      <dgm:t>
        <a:bodyPr/>
        <a:lstStyle/>
        <a:p>
          <a:endParaRPr lang="es-ES"/>
        </a:p>
      </dgm:t>
    </dgm:pt>
    <dgm:pt modelId="{02F25871-3753-44A8-934E-E2A68C28DD4F}" type="pres">
      <dgm:prSet presAssocID="{848E931C-222A-462F-90AD-89BCFF1FCE16}" presName="Accent3" presStyleCnt="0"/>
      <dgm:spPr/>
    </dgm:pt>
    <dgm:pt modelId="{5D619DAC-38B1-429C-801A-B806EB8A1AA6}" type="pres">
      <dgm:prSet presAssocID="{848E931C-222A-462F-90AD-89BCFF1FCE16}" presName="Accent" presStyleLbl="bgShp" presStyleIdx="2" presStyleCnt="6"/>
      <dgm:spPr/>
    </dgm:pt>
    <dgm:pt modelId="{8CA2075F-3E55-407A-8735-DBE04E1C682E}" type="pres">
      <dgm:prSet presAssocID="{848E931C-222A-462F-90AD-89BCFF1FCE16}" presName="Child3" presStyleLbl="node1" presStyleIdx="2" presStyleCnt="6" custScaleX="115506">
        <dgm:presLayoutVars>
          <dgm:chMax val="0"/>
          <dgm:chPref val="0"/>
          <dgm:bulletEnabled val="1"/>
        </dgm:presLayoutVars>
      </dgm:prSet>
      <dgm:spPr/>
      <dgm:t>
        <a:bodyPr/>
        <a:lstStyle/>
        <a:p>
          <a:endParaRPr lang="es-ES"/>
        </a:p>
      </dgm:t>
    </dgm:pt>
    <dgm:pt modelId="{5A5FFCC5-1B53-4ADA-9F9A-3814A3647BC6}" type="pres">
      <dgm:prSet presAssocID="{8EC9EF38-BE84-4B08-BC6F-945809A3CC47}" presName="Accent4" presStyleCnt="0"/>
      <dgm:spPr/>
    </dgm:pt>
    <dgm:pt modelId="{D402E8E2-A197-4BD7-BC41-F449A5BB1DCB}" type="pres">
      <dgm:prSet presAssocID="{8EC9EF38-BE84-4B08-BC6F-945809A3CC47}" presName="Accent" presStyleLbl="bgShp" presStyleIdx="3" presStyleCnt="6"/>
      <dgm:spPr/>
    </dgm:pt>
    <dgm:pt modelId="{120505D9-1A7D-47B5-AB62-06BBE0B172E2}" type="pres">
      <dgm:prSet presAssocID="{8EC9EF38-BE84-4B08-BC6F-945809A3CC47}" presName="Child4" presStyleLbl="node1" presStyleIdx="3" presStyleCnt="6" custScaleX="104452">
        <dgm:presLayoutVars>
          <dgm:chMax val="0"/>
          <dgm:chPref val="0"/>
          <dgm:bulletEnabled val="1"/>
        </dgm:presLayoutVars>
      </dgm:prSet>
      <dgm:spPr/>
      <dgm:t>
        <a:bodyPr/>
        <a:lstStyle/>
        <a:p>
          <a:endParaRPr lang="es-ES"/>
        </a:p>
      </dgm:t>
    </dgm:pt>
    <dgm:pt modelId="{71A9867D-2164-4FDD-930C-9046DFB08849}" type="pres">
      <dgm:prSet presAssocID="{CDF6F34C-D760-4931-A664-B26444874693}" presName="Accent5" presStyleCnt="0"/>
      <dgm:spPr/>
    </dgm:pt>
    <dgm:pt modelId="{5C5D6C0D-5FF2-4F5D-9E2F-19ECAB442643}" type="pres">
      <dgm:prSet presAssocID="{CDF6F34C-D760-4931-A664-B26444874693}" presName="Accent" presStyleLbl="bgShp" presStyleIdx="4" presStyleCnt="6"/>
      <dgm:spPr/>
    </dgm:pt>
    <dgm:pt modelId="{146F593B-D179-4FC7-B570-F73D41DFEBB4}" type="pres">
      <dgm:prSet presAssocID="{CDF6F34C-D760-4931-A664-B26444874693}" presName="Child5" presStyleLbl="node1" presStyleIdx="4" presStyleCnt="6" custScaleX="114589">
        <dgm:presLayoutVars>
          <dgm:chMax val="0"/>
          <dgm:chPref val="0"/>
          <dgm:bulletEnabled val="1"/>
        </dgm:presLayoutVars>
      </dgm:prSet>
      <dgm:spPr/>
      <dgm:t>
        <a:bodyPr/>
        <a:lstStyle/>
        <a:p>
          <a:endParaRPr lang="es-ES"/>
        </a:p>
      </dgm:t>
    </dgm:pt>
    <dgm:pt modelId="{F123625D-3A48-4AD3-B56B-888090007F6F}" type="pres">
      <dgm:prSet presAssocID="{A49DEFE3-CD12-4812-B506-1CEEFFF3250A}" presName="Accent6" presStyleCnt="0"/>
      <dgm:spPr/>
    </dgm:pt>
    <dgm:pt modelId="{0F8635C3-6A2C-42D8-93FA-51E3BC014BB0}" type="pres">
      <dgm:prSet presAssocID="{A49DEFE3-CD12-4812-B506-1CEEFFF3250A}" presName="Accent" presStyleLbl="bgShp" presStyleIdx="5" presStyleCnt="6"/>
      <dgm:spPr/>
    </dgm:pt>
    <dgm:pt modelId="{33210B81-B422-4B0F-8E47-4BA9865D04E3}" type="pres">
      <dgm:prSet presAssocID="{A49DEFE3-CD12-4812-B506-1CEEFFF3250A}" presName="Child6" presStyleLbl="node1" presStyleIdx="5" presStyleCnt="6" custScaleX="115429">
        <dgm:presLayoutVars>
          <dgm:chMax val="0"/>
          <dgm:chPref val="0"/>
          <dgm:bulletEnabled val="1"/>
        </dgm:presLayoutVars>
      </dgm:prSet>
      <dgm:spPr/>
      <dgm:t>
        <a:bodyPr/>
        <a:lstStyle/>
        <a:p>
          <a:endParaRPr lang="es-ES"/>
        </a:p>
      </dgm:t>
    </dgm:pt>
  </dgm:ptLst>
  <dgm:cxnLst>
    <dgm:cxn modelId="{5DC8EF23-0205-4735-B751-0C3BF07E3756}" srcId="{7008A614-EFB9-4394-8978-A320E345FB4A}" destId="{848E931C-222A-462F-90AD-89BCFF1FCE16}" srcOrd="2" destOrd="0" parTransId="{D2B70C83-04AE-479A-B3A1-1972BD5E2AF3}" sibTransId="{B7E3CC47-1F48-4BFF-BACA-D35A85D56148}"/>
    <dgm:cxn modelId="{C20ED117-E728-4603-947C-9C1F6EDAF7C4}" type="presOf" srcId="{7008A614-EFB9-4394-8978-A320E345FB4A}" destId="{707E2E08-332E-4EB1-87C6-304DB27DC844}" srcOrd="0" destOrd="0" presId="urn:microsoft.com/office/officeart/2011/layout/HexagonRadial"/>
    <dgm:cxn modelId="{F4EDEC10-E40C-491B-AE76-8091B5B75B41}" type="presOf" srcId="{848E931C-222A-462F-90AD-89BCFF1FCE16}" destId="{8CA2075F-3E55-407A-8735-DBE04E1C682E}" srcOrd="0" destOrd="0" presId="urn:microsoft.com/office/officeart/2011/layout/HexagonRadial"/>
    <dgm:cxn modelId="{F7CFE844-7E47-4459-8804-55A1E31D0A86}" srcId="{7008A614-EFB9-4394-8978-A320E345FB4A}" destId="{A49DEFE3-CD12-4812-B506-1CEEFFF3250A}" srcOrd="5" destOrd="0" parTransId="{FCB502EF-6124-4E79-9161-46DBF8124A9C}" sibTransId="{9C68C2DB-4573-4215-8245-0EE6667FDB5C}"/>
    <dgm:cxn modelId="{3AE10589-0784-41F8-A75D-8876955DFBFA}" srcId="{7008A614-EFB9-4394-8978-A320E345FB4A}" destId="{D283BF3B-C02D-4C98-800D-320B3220F977}" srcOrd="0" destOrd="0" parTransId="{34C6F371-13B0-4B03-8C8D-DC52339834FB}" sibTransId="{48184E78-8908-42EC-AB4C-726CDB5CD93F}"/>
    <dgm:cxn modelId="{16DBB260-37C2-47BB-A1C4-CBEFA68E90F5}" srcId="{7008A614-EFB9-4394-8978-A320E345FB4A}" destId="{8EC9EF38-BE84-4B08-BC6F-945809A3CC47}" srcOrd="3" destOrd="0" parTransId="{BE9F0F33-EA93-456F-8875-E697DAA912B1}" sibTransId="{F96A52FC-D0B9-498B-B940-4E62DDBEBDDD}"/>
    <dgm:cxn modelId="{6B8BF5F4-6FDD-4B01-B975-FF6C5D2B931D}" type="presOf" srcId="{D283BF3B-C02D-4C98-800D-320B3220F977}" destId="{7C0AF599-EFDD-484A-A97F-FBAB0B861058}" srcOrd="0" destOrd="0" presId="urn:microsoft.com/office/officeart/2011/layout/HexagonRadial"/>
    <dgm:cxn modelId="{1C6CE78E-CFE9-4249-9CCA-7D03018BAACC}" type="presOf" srcId="{1A9F85D0-418A-48BC-9886-177C951636C6}" destId="{8B151958-5E92-411D-9559-4F54D67F6D95}" srcOrd="0" destOrd="0" presId="urn:microsoft.com/office/officeart/2011/layout/HexagonRadial"/>
    <dgm:cxn modelId="{1C649D1D-E653-4ABD-B767-F3348571F97F}" srcId="{1A9F85D0-418A-48BC-9886-177C951636C6}" destId="{7008A614-EFB9-4394-8978-A320E345FB4A}" srcOrd="0" destOrd="0" parTransId="{0A1BFEC9-A990-4D50-86AB-7221C226497F}" sibTransId="{A88DDE2D-F705-4C91-B355-4C687229C14F}"/>
    <dgm:cxn modelId="{F37E1DE5-6479-4FE5-B07E-AB9CEF9CCE4B}" srcId="{7008A614-EFB9-4394-8978-A320E345FB4A}" destId="{CDF6F34C-D760-4931-A664-B26444874693}" srcOrd="4" destOrd="0" parTransId="{F74C0E39-2883-40D7-8D37-8710BA888288}" sibTransId="{BA8B86EA-7E6A-47B6-A222-C117AA358650}"/>
    <dgm:cxn modelId="{5C2133FE-9D21-4B3E-9535-EFE4D200C1A3}" type="presOf" srcId="{8EC9EF38-BE84-4B08-BC6F-945809A3CC47}" destId="{120505D9-1A7D-47B5-AB62-06BBE0B172E2}" srcOrd="0" destOrd="0" presId="urn:microsoft.com/office/officeart/2011/layout/HexagonRadial"/>
    <dgm:cxn modelId="{4D457D34-73A5-46CE-B53B-6C1DDC5FA93D}" srcId="{7008A614-EFB9-4394-8978-A320E345FB4A}" destId="{20A3781D-54A8-4ADD-8E9B-7DE2FBCD2FEB}" srcOrd="1" destOrd="0" parTransId="{ACE6B909-C84F-4A33-B999-CFB284E552CD}" sibTransId="{5344C863-A65B-444C-B68C-CC9A134C77A9}"/>
    <dgm:cxn modelId="{11E462BA-B676-4E2C-8BE0-63FD92623A18}" type="presOf" srcId="{A49DEFE3-CD12-4812-B506-1CEEFFF3250A}" destId="{33210B81-B422-4B0F-8E47-4BA9865D04E3}" srcOrd="0" destOrd="0" presId="urn:microsoft.com/office/officeart/2011/layout/HexagonRadial"/>
    <dgm:cxn modelId="{61CC84B1-1C64-4FA4-87B5-1D2AFFBEE407}" type="presOf" srcId="{CDF6F34C-D760-4931-A664-B26444874693}" destId="{146F593B-D179-4FC7-B570-F73D41DFEBB4}" srcOrd="0" destOrd="0" presId="urn:microsoft.com/office/officeart/2011/layout/HexagonRadial"/>
    <dgm:cxn modelId="{20D7C1FC-0647-466B-8015-4908C9ED110F}" type="presOf" srcId="{20A3781D-54A8-4ADD-8E9B-7DE2FBCD2FEB}" destId="{A9861770-4927-46DC-84D0-226288891123}" srcOrd="0" destOrd="0" presId="urn:microsoft.com/office/officeart/2011/layout/HexagonRadial"/>
    <dgm:cxn modelId="{B78A6C4E-4B7A-4E30-A48B-38A38A34F9C3}" type="presParOf" srcId="{8B151958-5E92-411D-9559-4F54D67F6D95}" destId="{707E2E08-332E-4EB1-87C6-304DB27DC844}" srcOrd="0" destOrd="0" presId="urn:microsoft.com/office/officeart/2011/layout/HexagonRadial"/>
    <dgm:cxn modelId="{0D0D2758-B63F-4B28-99E7-7A91717C9968}" type="presParOf" srcId="{8B151958-5E92-411D-9559-4F54D67F6D95}" destId="{105E7B43-76DC-4946-9F1C-DFCD607A5E30}" srcOrd="1" destOrd="0" presId="urn:microsoft.com/office/officeart/2011/layout/HexagonRadial"/>
    <dgm:cxn modelId="{E5BA5D06-5B1B-4DCD-9F80-15865395B4A4}" type="presParOf" srcId="{105E7B43-76DC-4946-9F1C-DFCD607A5E30}" destId="{7B9100A7-A7C8-4EE5-AF95-D734EEE1201E}" srcOrd="0" destOrd="0" presId="urn:microsoft.com/office/officeart/2011/layout/HexagonRadial"/>
    <dgm:cxn modelId="{86253E79-13EE-4DC7-8EAB-844AE1373B9B}" type="presParOf" srcId="{8B151958-5E92-411D-9559-4F54D67F6D95}" destId="{7C0AF599-EFDD-484A-A97F-FBAB0B861058}" srcOrd="2" destOrd="0" presId="urn:microsoft.com/office/officeart/2011/layout/HexagonRadial"/>
    <dgm:cxn modelId="{0F61BC4F-1A1A-4240-B6D7-02FC50D70645}" type="presParOf" srcId="{8B151958-5E92-411D-9559-4F54D67F6D95}" destId="{A019291A-0BEB-47D5-84BD-0AF05CCB7A31}" srcOrd="3" destOrd="0" presId="urn:microsoft.com/office/officeart/2011/layout/HexagonRadial"/>
    <dgm:cxn modelId="{9078CAB9-6F92-4A15-8EB8-7A469D71182E}" type="presParOf" srcId="{A019291A-0BEB-47D5-84BD-0AF05CCB7A31}" destId="{ECF310E6-6872-448B-9227-8976DD61A593}" srcOrd="0" destOrd="0" presId="urn:microsoft.com/office/officeart/2011/layout/HexagonRadial"/>
    <dgm:cxn modelId="{A6A6477B-4507-49AF-89AD-47AD012869E3}" type="presParOf" srcId="{8B151958-5E92-411D-9559-4F54D67F6D95}" destId="{A9861770-4927-46DC-84D0-226288891123}" srcOrd="4" destOrd="0" presId="urn:microsoft.com/office/officeart/2011/layout/HexagonRadial"/>
    <dgm:cxn modelId="{05477560-6C74-4FCE-A673-51CA0B6059E2}" type="presParOf" srcId="{8B151958-5E92-411D-9559-4F54D67F6D95}" destId="{02F25871-3753-44A8-934E-E2A68C28DD4F}" srcOrd="5" destOrd="0" presId="urn:microsoft.com/office/officeart/2011/layout/HexagonRadial"/>
    <dgm:cxn modelId="{8A46B2BE-68C2-4458-93BC-6E979D257312}" type="presParOf" srcId="{02F25871-3753-44A8-934E-E2A68C28DD4F}" destId="{5D619DAC-38B1-429C-801A-B806EB8A1AA6}" srcOrd="0" destOrd="0" presId="urn:microsoft.com/office/officeart/2011/layout/HexagonRadial"/>
    <dgm:cxn modelId="{5C8CCB3D-E0D2-4B35-A69D-B258AED13C73}" type="presParOf" srcId="{8B151958-5E92-411D-9559-4F54D67F6D95}" destId="{8CA2075F-3E55-407A-8735-DBE04E1C682E}" srcOrd="6" destOrd="0" presId="urn:microsoft.com/office/officeart/2011/layout/HexagonRadial"/>
    <dgm:cxn modelId="{0EB21037-C76A-486D-9AA3-7B8B57918FA5}" type="presParOf" srcId="{8B151958-5E92-411D-9559-4F54D67F6D95}" destId="{5A5FFCC5-1B53-4ADA-9F9A-3814A3647BC6}" srcOrd="7" destOrd="0" presId="urn:microsoft.com/office/officeart/2011/layout/HexagonRadial"/>
    <dgm:cxn modelId="{87F40F0F-F197-412F-A930-203C93096BBE}" type="presParOf" srcId="{5A5FFCC5-1B53-4ADA-9F9A-3814A3647BC6}" destId="{D402E8E2-A197-4BD7-BC41-F449A5BB1DCB}" srcOrd="0" destOrd="0" presId="urn:microsoft.com/office/officeart/2011/layout/HexagonRadial"/>
    <dgm:cxn modelId="{38980936-77E0-4089-B199-108AB69C1DED}" type="presParOf" srcId="{8B151958-5E92-411D-9559-4F54D67F6D95}" destId="{120505D9-1A7D-47B5-AB62-06BBE0B172E2}" srcOrd="8" destOrd="0" presId="urn:microsoft.com/office/officeart/2011/layout/HexagonRadial"/>
    <dgm:cxn modelId="{38AF4345-938A-4C68-A238-49020694AFC7}" type="presParOf" srcId="{8B151958-5E92-411D-9559-4F54D67F6D95}" destId="{71A9867D-2164-4FDD-930C-9046DFB08849}" srcOrd="9" destOrd="0" presId="urn:microsoft.com/office/officeart/2011/layout/HexagonRadial"/>
    <dgm:cxn modelId="{81229DB9-A4EB-432B-A110-67DAF6ABE2D6}" type="presParOf" srcId="{71A9867D-2164-4FDD-930C-9046DFB08849}" destId="{5C5D6C0D-5FF2-4F5D-9E2F-19ECAB442643}" srcOrd="0" destOrd="0" presId="urn:microsoft.com/office/officeart/2011/layout/HexagonRadial"/>
    <dgm:cxn modelId="{C8179206-609B-45D5-AD33-935DDE45C4A2}" type="presParOf" srcId="{8B151958-5E92-411D-9559-4F54D67F6D95}" destId="{146F593B-D179-4FC7-B570-F73D41DFEBB4}" srcOrd="10" destOrd="0" presId="urn:microsoft.com/office/officeart/2011/layout/HexagonRadial"/>
    <dgm:cxn modelId="{4F9D6273-06BB-46ED-9F7D-FC969664DA89}" type="presParOf" srcId="{8B151958-5E92-411D-9559-4F54D67F6D95}" destId="{F123625D-3A48-4AD3-B56B-888090007F6F}" srcOrd="11" destOrd="0" presId="urn:microsoft.com/office/officeart/2011/layout/HexagonRadial"/>
    <dgm:cxn modelId="{3055C621-5A0B-490C-9634-23E223E1A375}" type="presParOf" srcId="{F123625D-3A48-4AD3-B56B-888090007F6F}" destId="{0F8635C3-6A2C-42D8-93FA-51E3BC014BB0}" srcOrd="0" destOrd="0" presId="urn:microsoft.com/office/officeart/2011/layout/HexagonRadial"/>
    <dgm:cxn modelId="{B3704F9F-CFBF-4B1E-A67B-119EB36676B7}" type="presParOf" srcId="{8B151958-5E92-411D-9559-4F54D67F6D95}" destId="{33210B81-B422-4B0F-8E47-4BA9865D04E3}" srcOrd="12" destOrd="0" presId="urn:microsoft.com/office/officeart/2011/layout/HexagonRadial"/>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E2E08-332E-4EB1-87C6-304DB27DC844}">
      <dsp:nvSpPr>
        <dsp:cNvPr id="0" name=""/>
        <dsp:cNvSpPr/>
      </dsp:nvSpPr>
      <dsp:spPr>
        <a:xfrm>
          <a:off x="1666083" y="1564109"/>
          <a:ext cx="1988050" cy="1719744"/>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t>SISTEMA NACIONAL DE AUTO- EVALUACION Y ACREDITACION</a:t>
          </a:r>
        </a:p>
      </dsp:txBody>
      <dsp:txXfrm>
        <a:off x="1995531" y="1849095"/>
        <a:ext cx="1329154" cy="1149772"/>
      </dsp:txXfrm>
    </dsp:sp>
    <dsp:sp modelId="{ECF310E6-6872-448B-9227-8976DD61A593}">
      <dsp:nvSpPr>
        <dsp:cNvPr id="0" name=""/>
        <dsp:cNvSpPr/>
      </dsp:nvSpPr>
      <dsp:spPr>
        <a:xfrm>
          <a:off x="2910985" y="741327"/>
          <a:ext cx="750085" cy="64629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0AF599-EFDD-484A-A97F-FBAB0B861058}">
      <dsp:nvSpPr>
        <dsp:cNvPr id="0" name=""/>
        <dsp:cNvSpPr/>
      </dsp:nvSpPr>
      <dsp:spPr>
        <a:xfrm>
          <a:off x="1685925" y="0"/>
          <a:ext cx="1955765" cy="140944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UNIVERSIDAD</a:t>
          </a:r>
        </a:p>
        <a:p>
          <a:pPr lvl="0" algn="ctr" defTabSz="533400">
            <a:lnSpc>
              <a:spcPct val="90000"/>
            </a:lnSpc>
            <a:spcBef>
              <a:spcPct val="0"/>
            </a:spcBef>
            <a:spcAft>
              <a:spcPct val="35000"/>
            </a:spcAft>
          </a:pPr>
          <a:r>
            <a:rPr lang="es-ES" sz="1200" kern="1200"/>
            <a:t>supervision</a:t>
          </a:r>
        </a:p>
        <a:p>
          <a:pPr lvl="0" algn="ctr" defTabSz="533400">
            <a:lnSpc>
              <a:spcPct val="90000"/>
            </a:lnSpc>
            <a:spcBef>
              <a:spcPct val="0"/>
            </a:spcBef>
            <a:spcAft>
              <a:spcPct val="35000"/>
            </a:spcAft>
          </a:pPr>
          <a:r>
            <a:rPr lang="es-ES" sz="1200" kern="1200"/>
            <a:t>control</a:t>
          </a:r>
        </a:p>
        <a:p>
          <a:pPr lvl="0" algn="ctr" defTabSz="533400">
            <a:lnSpc>
              <a:spcPct val="90000"/>
            </a:lnSpc>
            <a:spcBef>
              <a:spcPct val="0"/>
            </a:spcBef>
            <a:spcAft>
              <a:spcPct val="35000"/>
            </a:spcAft>
          </a:pPr>
          <a:r>
            <a:rPr lang="es-ES" sz="1200" kern="1200"/>
            <a:t>ciudadania</a:t>
          </a:r>
        </a:p>
      </dsp:txBody>
      <dsp:txXfrm>
        <a:off x="1983131" y="214185"/>
        <a:ext cx="1361353" cy="981073"/>
      </dsp:txXfrm>
    </dsp:sp>
    <dsp:sp modelId="{5D619DAC-38B1-429C-801A-B806EB8A1AA6}">
      <dsp:nvSpPr>
        <dsp:cNvPr id="0" name=""/>
        <dsp:cNvSpPr/>
      </dsp:nvSpPr>
      <dsp:spPr>
        <a:xfrm>
          <a:off x="3786393" y="1949560"/>
          <a:ext cx="750085" cy="64629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9861770-4927-46DC-84D0-226288891123}">
      <dsp:nvSpPr>
        <dsp:cNvPr id="0" name=""/>
        <dsp:cNvSpPr/>
      </dsp:nvSpPr>
      <dsp:spPr>
        <a:xfrm>
          <a:off x="3211455" y="866902"/>
          <a:ext cx="1893024" cy="140944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PROCESO</a:t>
          </a:r>
        </a:p>
        <a:p>
          <a:pPr lvl="0" algn="ctr" defTabSz="533400">
            <a:lnSpc>
              <a:spcPct val="90000"/>
            </a:lnSpc>
            <a:spcBef>
              <a:spcPct val="0"/>
            </a:spcBef>
            <a:spcAft>
              <a:spcPct val="35000"/>
            </a:spcAft>
          </a:pPr>
          <a:r>
            <a:rPr lang="es-ES" sz="1200" kern="1200"/>
            <a:t>Iinformacion</a:t>
          </a:r>
        </a:p>
        <a:p>
          <a:pPr lvl="0" algn="ctr" defTabSz="533400">
            <a:lnSpc>
              <a:spcPct val="90000"/>
            </a:lnSpc>
            <a:spcBef>
              <a:spcPct val="0"/>
            </a:spcBef>
            <a:spcAft>
              <a:spcPct val="35000"/>
            </a:spcAft>
          </a:pPr>
          <a:r>
            <a:rPr lang="es-ES" sz="1200" kern="1200"/>
            <a:t>tramite</a:t>
          </a:r>
        </a:p>
        <a:p>
          <a:pPr lvl="0" algn="ctr" defTabSz="533400">
            <a:lnSpc>
              <a:spcPct val="90000"/>
            </a:lnSpc>
            <a:spcBef>
              <a:spcPct val="0"/>
            </a:spcBef>
            <a:spcAft>
              <a:spcPct val="35000"/>
            </a:spcAft>
          </a:pPr>
          <a:r>
            <a:rPr lang="es-ES" sz="1200" kern="1200"/>
            <a:t>decisiones</a:t>
          </a:r>
        </a:p>
      </dsp:txBody>
      <dsp:txXfrm>
        <a:off x="3503433" y="1084293"/>
        <a:ext cx="1309068" cy="974661"/>
      </dsp:txXfrm>
    </dsp:sp>
    <dsp:sp modelId="{D402E8E2-A197-4BD7-BC41-F449A5BB1DCB}">
      <dsp:nvSpPr>
        <dsp:cNvPr id="0" name=""/>
        <dsp:cNvSpPr/>
      </dsp:nvSpPr>
      <dsp:spPr>
        <a:xfrm>
          <a:off x="3178278" y="3313428"/>
          <a:ext cx="750085" cy="64629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CA2075F-3E55-407A-8735-DBE04E1C682E}">
      <dsp:nvSpPr>
        <dsp:cNvPr id="0" name=""/>
        <dsp:cNvSpPr/>
      </dsp:nvSpPr>
      <dsp:spPr>
        <a:xfrm>
          <a:off x="3217059" y="2571131"/>
          <a:ext cx="1881816" cy="140944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RESULTADOS</a:t>
          </a:r>
        </a:p>
        <a:p>
          <a:pPr lvl="0" algn="ctr" defTabSz="533400">
            <a:lnSpc>
              <a:spcPct val="90000"/>
            </a:lnSpc>
            <a:spcBef>
              <a:spcPct val="0"/>
            </a:spcBef>
            <a:spcAft>
              <a:spcPct val="35000"/>
            </a:spcAft>
          </a:pPr>
          <a:r>
            <a:rPr lang="es-ES" sz="1200" kern="1200"/>
            <a:t>calidad</a:t>
          </a:r>
        </a:p>
        <a:p>
          <a:pPr lvl="0" algn="ctr" defTabSz="533400">
            <a:lnSpc>
              <a:spcPct val="90000"/>
            </a:lnSpc>
            <a:spcBef>
              <a:spcPct val="0"/>
            </a:spcBef>
            <a:spcAft>
              <a:spcPct val="35000"/>
            </a:spcAft>
          </a:pPr>
          <a:r>
            <a:rPr lang="es-ES" sz="1200" kern="1200"/>
            <a:t>acreditacion</a:t>
          </a:r>
        </a:p>
        <a:p>
          <a:pPr lvl="0" algn="ctr" defTabSz="533400">
            <a:lnSpc>
              <a:spcPct val="90000"/>
            </a:lnSpc>
            <a:spcBef>
              <a:spcPct val="0"/>
            </a:spcBef>
            <a:spcAft>
              <a:spcPct val="35000"/>
            </a:spcAft>
          </a:pPr>
          <a:r>
            <a:rPr lang="es-ES" sz="1200" kern="1200"/>
            <a:t>reconocimiento</a:t>
          </a:r>
        </a:p>
        <a:p>
          <a:pPr lvl="0" algn="ctr" defTabSz="533400">
            <a:lnSpc>
              <a:spcPct val="90000"/>
            </a:lnSpc>
            <a:spcBef>
              <a:spcPct val="0"/>
            </a:spcBef>
            <a:spcAft>
              <a:spcPct val="35000"/>
            </a:spcAft>
          </a:pPr>
          <a:r>
            <a:rPr lang="es-ES" sz="1200" kern="1200"/>
            <a:t>excelentes profesionales</a:t>
          </a:r>
        </a:p>
      </dsp:txBody>
      <dsp:txXfrm>
        <a:off x="3508103" y="2789117"/>
        <a:ext cx="1299728" cy="973471"/>
      </dsp:txXfrm>
    </dsp:sp>
    <dsp:sp modelId="{5C5D6C0D-5FF2-4F5D-9E2F-19ECAB442643}">
      <dsp:nvSpPr>
        <dsp:cNvPr id="0" name=""/>
        <dsp:cNvSpPr/>
      </dsp:nvSpPr>
      <dsp:spPr>
        <a:xfrm>
          <a:off x="1669783" y="3455003"/>
          <a:ext cx="750085" cy="64629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20505D9-1A7D-47B5-AB62-06BBE0B172E2}">
      <dsp:nvSpPr>
        <dsp:cNvPr id="0" name=""/>
        <dsp:cNvSpPr/>
      </dsp:nvSpPr>
      <dsp:spPr>
        <a:xfrm>
          <a:off x="1812946" y="3439003"/>
          <a:ext cx="1701724" cy="140944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PROCESO EDUCATIVO</a:t>
          </a:r>
        </a:p>
        <a:p>
          <a:pPr lvl="0" algn="ctr" defTabSz="533400">
            <a:lnSpc>
              <a:spcPct val="90000"/>
            </a:lnSpc>
            <a:spcBef>
              <a:spcPct val="0"/>
            </a:spcBef>
            <a:spcAft>
              <a:spcPct val="35000"/>
            </a:spcAft>
          </a:pPr>
          <a:r>
            <a:rPr lang="es-ES" sz="1200" kern="1200"/>
            <a:t>docente y estudiante como elementos centrales.</a:t>
          </a:r>
        </a:p>
      </dsp:txBody>
      <dsp:txXfrm>
        <a:off x="2088982" y="3667628"/>
        <a:ext cx="1149652" cy="952193"/>
      </dsp:txXfrm>
    </dsp:sp>
    <dsp:sp modelId="{0F8635C3-6A2C-42D8-93FA-51E3BC014BB0}">
      <dsp:nvSpPr>
        <dsp:cNvPr id="0" name=""/>
        <dsp:cNvSpPr/>
      </dsp:nvSpPr>
      <dsp:spPr>
        <a:xfrm>
          <a:off x="780039" y="2247255"/>
          <a:ext cx="750085" cy="646297"/>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46F593B-D179-4FC7-B570-F73D41DFEBB4}">
      <dsp:nvSpPr>
        <dsp:cNvPr id="0" name=""/>
        <dsp:cNvSpPr/>
      </dsp:nvSpPr>
      <dsp:spPr>
        <a:xfrm>
          <a:off x="229274" y="2572101"/>
          <a:ext cx="1866876" cy="140944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ESTUDIO </a:t>
          </a:r>
        </a:p>
        <a:p>
          <a:pPr lvl="0" algn="ctr" defTabSz="533400">
            <a:lnSpc>
              <a:spcPct val="90000"/>
            </a:lnSpc>
            <a:spcBef>
              <a:spcPct val="0"/>
            </a:spcBef>
            <a:spcAft>
              <a:spcPct val="35000"/>
            </a:spcAft>
          </a:pPr>
          <a:r>
            <a:rPr lang="es-ES" sz="1200" kern="1200"/>
            <a:t>analisis de normas, criterios, orientaciones.</a:t>
          </a:r>
        </a:p>
        <a:p>
          <a:pPr lvl="0" algn="ctr" defTabSz="533400">
            <a:lnSpc>
              <a:spcPct val="90000"/>
            </a:lnSpc>
            <a:spcBef>
              <a:spcPct val="0"/>
            </a:spcBef>
            <a:spcAft>
              <a:spcPct val="35000"/>
            </a:spcAft>
          </a:pPr>
          <a:r>
            <a:rPr lang="es-ES" sz="1200" kern="1200"/>
            <a:t>planificacion, desarrollo</a:t>
          </a:r>
        </a:p>
      </dsp:txBody>
      <dsp:txXfrm>
        <a:off x="519073" y="2790892"/>
        <a:ext cx="1287278" cy="971861"/>
      </dsp:txXfrm>
    </dsp:sp>
    <dsp:sp modelId="{33210B81-B422-4B0F-8E47-4BA9865D04E3}">
      <dsp:nvSpPr>
        <dsp:cNvPr id="0" name=""/>
        <dsp:cNvSpPr/>
      </dsp:nvSpPr>
      <dsp:spPr>
        <a:xfrm>
          <a:off x="222431" y="864962"/>
          <a:ext cx="1880561" cy="1409443"/>
        </a:xfrm>
        <a:prstGeom prst="hexagon">
          <a:avLst>
            <a:gd name="adj" fmla="val 2857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t>LOGROS</a:t>
          </a:r>
        </a:p>
        <a:p>
          <a:pPr lvl="0" algn="ctr" defTabSz="533400">
            <a:lnSpc>
              <a:spcPct val="90000"/>
            </a:lnSpc>
            <a:spcBef>
              <a:spcPct val="0"/>
            </a:spcBef>
            <a:spcAft>
              <a:spcPct val="35000"/>
            </a:spcAft>
          </a:pPr>
          <a:r>
            <a:rPr lang="es-ES" sz="1200" kern="1200"/>
            <a:t>uso de nuevas tecnologias.</a:t>
          </a:r>
        </a:p>
        <a:p>
          <a:pPr lvl="0" algn="ctr" defTabSz="533400">
            <a:lnSpc>
              <a:spcPct val="90000"/>
            </a:lnSpc>
            <a:spcBef>
              <a:spcPct val="0"/>
            </a:spcBef>
            <a:spcAft>
              <a:spcPct val="35000"/>
            </a:spcAft>
          </a:pPr>
          <a:r>
            <a:rPr lang="es-ES" sz="1200" kern="1200"/>
            <a:t>tramite de conocimiento. intercambio de experiencias.</a:t>
          </a:r>
        </a:p>
      </dsp:txBody>
      <dsp:txXfrm>
        <a:off x="513370" y="1083015"/>
        <a:ext cx="1298683" cy="973337"/>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ágonos radiales"/>
  <dgm:desc val="Se usa para mostrar un proceso secuencial  relacionado con un tema o una idea centrales. Limitado a seis formas de Nivel 2. Funciona mejor con poco texto No aparece el texto sin utilizar, pero queda disponible si cambia entre diseño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131</Words>
  <Characters>724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DIGITEL</dc:creator>
  <cp:lastModifiedBy>personal</cp:lastModifiedBy>
  <cp:revision>2</cp:revision>
  <dcterms:created xsi:type="dcterms:W3CDTF">2014-10-20T00:49:00Z</dcterms:created>
  <dcterms:modified xsi:type="dcterms:W3CDTF">2014-10-20T00:49:00Z</dcterms:modified>
</cp:coreProperties>
</file>