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462B3" w14:textId="77777777" w:rsidR="00545C89" w:rsidRDefault="00545C89" w:rsidP="00452B5C">
      <w:pPr>
        <w:spacing w:line="240" w:lineRule="auto"/>
        <w:jc w:val="center"/>
        <w:rPr>
          <w:rFonts w:ascii="Arial" w:hAnsi="Arial" w:cs="Arial"/>
          <w:b/>
          <w:sz w:val="24"/>
          <w:szCs w:val="24"/>
        </w:rPr>
      </w:pPr>
    </w:p>
    <w:p w14:paraId="7AAB4B0F" w14:textId="77777777" w:rsidR="00545C89" w:rsidRPr="00545C89" w:rsidRDefault="00545C89" w:rsidP="00545C89">
      <w:pPr>
        <w:spacing w:line="240" w:lineRule="auto"/>
        <w:jc w:val="center"/>
        <w:rPr>
          <w:rFonts w:ascii="Arial" w:hAnsi="Arial" w:cs="Arial"/>
          <w:b/>
          <w:sz w:val="24"/>
          <w:szCs w:val="24"/>
        </w:rPr>
      </w:pPr>
      <w:r>
        <w:rPr>
          <w:rFonts w:ascii="Arial" w:hAnsi="Arial" w:cs="Arial"/>
          <w:b/>
          <w:sz w:val="24"/>
          <w:szCs w:val="24"/>
        </w:rPr>
        <w:t>ENSAYO</w:t>
      </w:r>
    </w:p>
    <w:p w14:paraId="186B7D15" w14:textId="77777777" w:rsidR="00723164" w:rsidRPr="00545C89" w:rsidRDefault="00723164" w:rsidP="00545C89">
      <w:pPr>
        <w:spacing w:line="240" w:lineRule="auto"/>
        <w:jc w:val="center"/>
        <w:rPr>
          <w:rFonts w:ascii="Arial" w:hAnsi="Arial" w:cs="Arial"/>
          <w:b/>
          <w:sz w:val="24"/>
          <w:szCs w:val="24"/>
        </w:rPr>
      </w:pPr>
      <w:r w:rsidRPr="00B44365">
        <w:rPr>
          <w:rFonts w:ascii="Arial" w:hAnsi="Arial" w:cs="Arial"/>
          <w:b/>
          <w:sz w:val="24"/>
          <w:szCs w:val="24"/>
        </w:rPr>
        <w:t>I</w:t>
      </w:r>
      <w:r w:rsidR="00545C89">
        <w:rPr>
          <w:rFonts w:ascii="Arial" w:hAnsi="Arial" w:cs="Arial"/>
          <w:b/>
          <w:sz w:val="24"/>
          <w:szCs w:val="24"/>
        </w:rPr>
        <w:t>DENTIDADES Y SOCIALIZACIÓN</w:t>
      </w:r>
    </w:p>
    <w:p w14:paraId="6EAA4134" w14:textId="77777777" w:rsidR="00723164" w:rsidRPr="00545C89" w:rsidRDefault="00545C89" w:rsidP="00723164">
      <w:pPr>
        <w:spacing w:line="240" w:lineRule="auto"/>
        <w:jc w:val="right"/>
        <w:rPr>
          <w:rFonts w:ascii="Arial" w:hAnsi="Arial" w:cs="Arial"/>
          <w:i/>
          <w:sz w:val="24"/>
          <w:szCs w:val="24"/>
        </w:rPr>
      </w:pPr>
      <w:r w:rsidRPr="00545C89">
        <w:rPr>
          <w:rFonts w:ascii="Arial" w:hAnsi="Arial" w:cs="Arial"/>
          <w:i/>
          <w:sz w:val="24"/>
          <w:szCs w:val="24"/>
        </w:rPr>
        <w:t xml:space="preserve">Por: </w:t>
      </w:r>
      <w:r w:rsidR="00723164" w:rsidRPr="00545C89">
        <w:rPr>
          <w:rFonts w:ascii="Arial" w:hAnsi="Arial" w:cs="Arial"/>
          <w:i/>
          <w:sz w:val="24"/>
          <w:szCs w:val="24"/>
        </w:rPr>
        <w:t>María Victoria Aponte Valverde.</w:t>
      </w:r>
    </w:p>
    <w:p w14:paraId="14945909" w14:textId="77777777" w:rsidR="00723164" w:rsidRPr="00B44365" w:rsidRDefault="00723164" w:rsidP="00723164">
      <w:pPr>
        <w:spacing w:line="240" w:lineRule="auto"/>
        <w:jc w:val="right"/>
        <w:rPr>
          <w:rFonts w:ascii="Arial" w:hAnsi="Arial" w:cs="Arial"/>
          <w:b/>
          <w:i/>
          <w:sz w:val="24"/>
          <w:szCs w:val="24"/>
        </w:rPr>
      </w:pPr>
    </w:p>
    <w:tbl>
      <w:tblPr>
        <w:tblW w:w="4950" w:type="pct"/>
        <w:tblCellSpacing w:w="15" w:type="dxa"/>
        <w:tblInd w:w="45" w:type="dxa"/>
        <w:tblCellMar>
          <w:top w:w="15" w:type="dxa"/>
          <w:left w:w="15" w:type="dxa"/>
          <w:bottom w:w="15" w:type="dxa"/>
          <w:right w:w="15" w:type="dxa"/>
        </w:tblCellMar>
        <w:tblLook w:val="04A0" w:firstRow="1" w:lastRow="0" w:firstColumn="1" w:lastColumn="0" w:noHBand="0" w:noVBand="1"/>
      </w:tblPr>
      <w:tblGrid>
        <w:gridCol w:w="8839"/>
      </w:tblGrid>
      <w:tr w:rsidR="00622FBC" w:rsidRPr="0034644D" w14:paraId="3F2A7902" w14:textId="77777777" w:rsidTr="00452B5C">
        <w:trPr>
          <w:tblCellSpacing w:w="15" w:type="dxa"/>
        </w:trPr>
        <w:tc>
          <w:tcPr>
            <w:tcW w:w="0" w:type="auto"/>
            <w:vAlign w:val="center"/>
            <w:hideMark/>
          </w:tcPr>
          <w:p w14:paraId="1A286C8A" w14:textId="77777777" w:rsidR="00452B5C" w:rsidRDefault="00452B5C" w:rsidP="00452B5C">
            <w:pPr>
              <w:spacing w:line="240" w:lineRule="auto"/>
              <w:rPr>
                <w:rFonts w:ascii="Arial" w:hAnsi="Arial" w:cs="Arial"/>
                <w:b/>
                <w:color w:val="333333"/>
              </w:rPr>
            </w:pPr>
          </w:p>
          <w:p w14:paraId="1BD89B70" w14:textId="77777777" w:rsidR="00545C89" w:rsidRDefault="00452B5C" w:rsidP="00545C89">
            <w:pPr>
              <w:spacing w:line="240" w:lineRule="auto"/>
              <w:jc w:val="center"/>
              <w:rPr>
                <w:rFonts w:ascii="Arial" w:hAnsi="Arial" w:cs="Arial"/>
                <w:b/>
                <w:color w:val="333333"/>
              </w:rPr>
            </w:pPr>
            <w:r>
              <w:rPr>
                <w:rFonts w:ascii="Arial" w:hAnsi="Arial" w:cs="Arial"/>
                <w:b/>
                <w:color w:val="333333"/>
              </w:rPr>
              <w:t xml:space="preserve">LAS IDENTIDADES SOCIALES </w:t>
            </w:r>
          </w:p>
          <w:p w14:paraId="5FCFDF18" w14:textId="77777777" w:rsidR="00545C89" w:rsidRDefault="00452B5C" w:rsidP="00545C89">
            <w:pPr>
              <w:spacing w:line="240" w:lineRule="auto"/>
              <w:jc w:val="center"/>
              <w:rPr>
                <w:rFonts w:ascii="Arial" w:hAnsi="Arial" w:cs="Arial"/>
                <w:b/>
                <w:color w:val="333333"/>
              </w:rPr>
            </w:pPr>
            <w:r>
              <w:rPr>
                <w:rFonts w:ascii="Arial" w:hAnsi="Arial" w:cs="Arial"/>
                <w:b/>
                <w:color w:val="333333"/>
              </w:rPr>
              <w:t>EN LOS PROBLEMAS DE LA JUVENTUD</w:t>
            </w:r>
          </w:p>
          <w:p w14:paraId="44AE7987" w14:textId="77777777" w:rsidR="00545C89" w:rsidRPr="0034644D" w:rsidRDefault="00545C89" w:rsidP="00545C89">
            <w:pPr>
              <w:spacing w:line="240" w:lineRule="auto"/>
              <w:jc w:val="center"/>
              <w:rPr>
                <w:rFonts w:ascii="Arial" w:hAnsi="Arial" w:cs="Arial"/>
                <w:b/>
                <w:color w:val="333333"/>
              </w:rPr>
            </w:pPr>
          </w:p>
          <w:tbl>
            <w:tblPr>
              <w:tblW w:w="5000" w:type="pct"/>
              <w:tblCellSpacing w:w="0" w:type="dxa"/>
              <w:tblCellMar>
                <w:left w:w="0" w:type="dxa"/>
                <w:right w:w="0" w:type="dxa"/>
              </w:tblCellMar>
              <w:tblLook w:val="04A0" w:firstRow="1" w:lastRow="0" w:firstColumn="1" w:lastColumn="0" w:noHBand="0" w:noVBand="1"/>
            </w:tblPr>
            <w:tblGrid>
              <w:gridCol w:w="8749"/>
            </w:tblGrid>
            <w:tr w:rsidR="00452B5C" w:rsidRPr="0034644D" w14:paraId="211E7C37" w14:textId="77777777" w:rsidTr="00EF0BA7">
              <w:trPr>
                <w:tblCellSpacing w:w="0" w:type="dxa"/>
              </w:trPr>
              <w:tc>
                <w:tcPr>
                  <w:tcW w:w="0" w:type="auto"/>
                  <w:vAlign w:val="center"/>
                  <w:hideMark/>
                </w:tcPr>
                <w:p w14:paraId="747919C4" w14:textId="77777777" w:rsidR="00950D64" w:rsidRPr="00950D64" w:rsidRDefault="00950D64" w:rsidP="00950D64">
                  <w:pPr>
                    <w:shd w:val="clear" w:color="auto" w:fill="FAFAFA"/>
                    <w:jc w:val="both"/>
                    <w:rPr>
                      <w:rFonts w:ascii="Arial" w:eastAsia="Times New Roman" w:hAnsi="Arial" w:cs="Arial"/>
                      <w:b/>
                      <w:bCs/>
                      <w:color w:val="000000" w:themeColor="text1"/>
                      <w:sz w:val="24"/>
                      <w:szCs w:val="24"/>
                      <w:lang w:eastAsia="es-CO"/>
                    </w:rPr>
                  </w:pPr>
                  <w:r w:rsidRPr="00950D64">
                    <w:rPr>
                      <w:rFonts w:ascii="Arial" w:eastAsia="Times New Roman" w:hAnsi="Arial" w:cs="Arial"/>
                      <w:color w:val="000000" w:themeColor="text1"/>
                      <w:sz w:val="24"/>
                      <w:szCs w:val="24"/>
                      <w:lang w:eastAsia="es-CO"/>
                    </w:rPr>
                    <w:t>En este ensayo se presentarán breves planteamientos de diferentes autores acerca de presupuestos básicos de la juventud, problemáticas sociales de los jóvenes y las identidades sociales que este grupo etario maneja. Se partirá del siguiente interrogante:</w:t>
                  </w:r>
                </w:p>
                <w:p w14:paraId="64DE595B" w14:textId="77777777" w:rsidR="00452B5C" w:rsidRPr="00545C89" w:rsidRDefault="00452B5C" w:rsidP="007044B5">
                  <w:pPr>
                    <w:jc w:val="both"/>
                    <w:rPr>
                      <w:rFonts w:ascii="Arial" w:eastAsia="Times New Roman" w:hAnsi="Arial" w:cs="Arial"/>
                      <w:b/>
                      <w:i/>
                      <w:color w:val="000000" w:themeColor="text1"/>
                      <w:sz w:val="24"/>
                      <w:szCs w:val="24"/>
                      <w:lang w:eastAsia="es-CO"/>
                    </w:rPr>
                  </w:pPr>
                  <w:r w:rsidRPr="00545C89">
                    <w:rPr>
                      <w:rFonts w:ascii="Arial" w:eastAsia="Times New Roman" w:hAnsi="Arial" w:cs="Arial"/>
                      <w:b/>
                      <w:i/>
                      <w:color w:val="000000" w:themeColor="text1"/>
                      <w:sz w:val="24"/>
                      <w:szCs w:val="24"/>
                      <w:lang w:eastAsia="es-CO"/>
                    </w:rPr>
                    <w:t>Cuál</w:t>
                  </w:r>
                  <w:r w:rsidR="00892352" w:rsidRPr="00545C89">
                    <w:rPr>
                      <w:rFonts w:ascii="Arial" w:eastAsia="Times New Roman" w:hAnsi="Arial" w:cs="Arial"/>
                      <w:b/>
                      <w:i/>
                      <w:color w:val="000000" w:themeColor="text1"/>
                      <w:sz w:val="24"/>
                      <w:szCs w:val="24"/>
                      <w:lang w:eastAsia="es-CO"/>
                    </w:rPr>
                    <w:t>es</w:t>
                  </w:r>
                  <w:r w:rsidRPr="00545C89">
                    <w:rPr>
                      <w:rFonts w:ascii="Arial" w:eastAsia="Times New Roman" w:hAnsi="Arial" w:cs="Arial"/>
                      <w:b/>
                      <w:i/>
                      <w:color w:val="000000" w:themeColor="text1"/>
                      <w:sz w:val="24"/>
                      <w:szCs w:val="24"/>
                      <w:lang w:eastAsia="es-CO"/>
                    </w:rPr>
                    <w:t xml:space="preserve"> </w:t>
                  </w:r>
                  <w:r w:rsidR="00892352" w:rsidRPr="00545C89">
                    <w:rPr>
                      <w:rFonts w:ascii="Arial" w:eastAsia="Times New Roman" w:hAnsi="Arial" w:cs="Arial"/>
                      <w:b/>
                      <w:i/>
                      <w:color w:val="000000" w:themeColor="text1"/>
                      <w:sz w:val="24"/>
                      <w:szCs w:val="24"/>
                      <w:lang w:eastAsia="es-CO"/>
                    </w:rPr>
                    <w:t>son las identidad</w:t>
                  </w:r>
                  <w:r w:rsidRPr="00545C89">
                    <w:rPr>
                      <w:rFonts w:ascii="Arial" w:eastAsia="Times New Roman" w:hAnsi="Arial" w:cs="Arial"/>
                      <w:b/>
                      <w:i/>
                      <w:color w:val="000000" w:themeColor="text1"/>
                      <w:sz w:val="24"/>
                      <w:szCs w:val="24"/>
                      <w:lang w:eastAsia="es-CO"/>
                    </w:rPr>
                    <w:t xml:space="preserve">es </w:t>
                  </w:r>
                  <w:r w:rsidR="00892352" w:rsidRPr="00545C89">
                    <w:rPr>
                      <w:rFonts w:ascii="Arial" w:eastAsia="Times New Roman" w:hAnsi="Arial" w:cs="Arial"/>
                      <w:b/>
                      <w:i/>
                      <w:color w:val="000000" w:themeColor="text1"/>
                      <w:sz w:val="24"/>
                      <w:szCs w:val="24"/>
                      <w:lang w:eastAsia="es-CO"/>
                    </w:rPr>
                    <w:t xml:space="preserve">sociales </w:t>
                  </w:r>
                  <w:r w:rsidRPr="00545C89">
                    <w:rPr>
                      <w:rFonts w:ascii="Arial" w:eastAsia="Times New Roman" w:hAnsi="Arial" w:cs="Arial"/>
                      <w:b/>
                      <w:i/>
                      <w:color w:val="000000" w:themeColor="text1"/>
                      <w:sz w:val="24"/>
                      <w:szCs w:val="24"/>
                      <w:lang w:eastAsia="es-CO"/>
                    </w:rPr>
                    <w:t>que subyace</w:t>
                  </w:r>
                  <w:r w:rsidR="00892352" w:rsidRPr="00545C89">
                    <w:rPr>
                      <w:rFonts w:ascii="Arial" w:eastAsia="Times New Roman" w:hAnsi="Arial" w:cs="Arial"/>
                      <w:b/>
                      <w:i/>
                      <w:color w:val="000000" w:themeColor="text1"/>
                      <w:sz w:val="24"/>
                      <w:szCs w:val="24"/>
                      <w:lang w:eastAsia="es-CO"/>
                    </w:rPr>
                    <w:t>n</w:t>
                  </w:r>
                  <w:r w:rsidRPr="00545C89">
                    <w:rPr>
                      <w:rFonts w:ascii="Arial" w:eastAsia="Times New Roman" w:hAnsi="Arial" w:cs="Arial"/>
                      <w:b/>
                      <w:i/>
                      <w:color w:val="000000" w:themeColor="text1"/>
                      <w:sz w:val="24"/>
                      <w:szCs w:val="24"/>
                      <w:lang w:eastAsia="es-CO"/>
                    </w:rPr>
                    <w:t xml:space="preserve"> en términos analíticos, cuando se reflexiona sobre los problemas de la  juventud </w:t>
                  </w:r>
                  <w:r w:rsidR="007044B5" w:rsidRPr="00545C89">
                    <w:rPr>
                      <w:rFonts w:ascii="Arial" w:eastAsia="Times New Roman" w:hAnsi="Arial" w:cs="Arial"/>
                      <w:b/>
                      <w:i/>
                      <w:color w:val="000000" w:themeColor="text1"/>
                      <w:sz w:val="24"/>
                      <w:szCs w:val="24"/>
                      <w:lang w:eastAsia="es-CO"/>
                    </w:rPr>
                    <w:t>como</w:t>
                  </w:r>
                  <w:r w:rsidR="007044B5" w:rsidRPr="00545C89">
                    <w:rPr>
                      <w:rFonts w:ascii="Georgia" w:eastAsia="Times New Roman" w:hAnsi="Georgia" w:cs="Tahoma"/>
                      <w:b/>
                      <w:color w:val="000000" w:themeColor="text1"/>
                      <w:sz w:val="23"/>
                      <w:szCs w:val="23"/>
                      <w:lang w:eastAsia="es-CO"/>
                    </w:rPr>
                    <w:t xml:space="preserve"> </w:t>
                  </w:r>
                  <w:r w:rsidR="007044B5" w:rsidRPr="00545C89">
                    <w:rPr>
                      <w:rFonts w:ascii="Arial" w:eastAsia="Times New Roman" w:hAnsi="Arial" w:cs="Arial"/>
                      <w:b/>
                      <w:i/>
                      <w:color w:val="000000" w:themeColor="text1"/>
                      <w:sz w:val="24"/>
                      <w:szCs w:val="24"/>
                      <w:lang w:eastAsia="es-CO"/>
                    </w:rPr>
                    <w:t>un terreno de situaciones conflictivas  que justifican las conductas de riesgo</w:t>
                  </w:r>
                  <w:r w:rsidRPr="00545C89">
                    <w:rPr>
                      <w:rFonts w:ascii="Arial" w:eastAsia="Times New Roman" w:hAnsi="Arial" w:cs="Arial"/>
                      <w:b/>
                      <w:i/>
                      <w:color w:val="000000" w:themeColor="text1"/>
                      <w:sz w:val="24"/>
                      <w:szCs w:val="24"/>
                      <w:lang w:eastAsia="es-CO"/>
                    </w:rPr>
                    <w:t>?.</w:t>
                  </w:r>
                </w:p>
                <w:p w14:paraId="4116DA4A" w14:textId="77777777" w:rsidR="00452B5C" w:rsidRPr="00452B5C" w:rsidRDefault="00452B5C" w:rsidP="00452B5C">
                  <w:pPr>
                    <w:spacing w:after="0"/>
                    <w:jc w:val="both"/>
                    <w:rPr>
                      <w:rFonts w:ascii="Arial" w:eastAsia="Times New Roman" w:hAnsi="Arial" w:cs="Arial"/>
                      <w:color w:val="000000"/>
                      <w:sz w:val="24"/>
                      <w:szCs w:val="24"/>
                      <w:lang w:eastAsia="es-CO"/>
                    </w:rPr>
                  </w:pPr>
                  <w:r w:rsidRPr="00452B5C">
                    <w:rPr>
                      <w:rFonts w:ascii="Arial" w:eastAsia="Times New Roman" w:hAnsi="Arial" w:cs="Arial"/>
                      <w:color w:val="000000"/>
                      <w:sz w:val="24"/>
                      <w:szCs w:val="24"/>
                      <w:lang w:eastAsia="es-CO"/>
                    </w:rPr>
                    <w:t>Referirse a los jóvenes implica también plantear la</w:t>
                  </w:r>
                  <w:r w:rsidR="0013000C">
                    <w:rPr>
                      <w:rFonts w:ascii="Arial" w:eastAsia="Times New Roman" w:hAnsi="Arial" w:cs="Arial"/>
                      <w:color w:val="000000"/>
                      <w:sz w:val="24"/>
                      <w:szCs w:val="24"/>
                      <w:lang w:eastAsia="es-CO"/>
                    </w:rPr>
                    <w:t xml:space="preserve">s </w:t>
                  </w:r>
                  <w:r w:rsidRPr="00452B5C">
                    <w:rPr>
                      <w:rFonts w:ascii="Arial" w:eastAsia="Times New Roman" w:hAnsi="Arial" w:cs="Arial"/>
                      <w:color w:val="000000"/>
                      <w:sz w:val="24"/>
                      <w:szCs w:val="24"/>
                      <w:lang w:eastAsia="es-CO"/>
                    </w:rPr>
                    <w:t>identidades que defin</w:t>
                  </w:r>
                  <w:r w:rsidR="0013000C">
                    <w:rPr>
                      <w:rFonts w:ascii="Arial" w:eastAsia="Times New Roman" w:hAnsi="Arial" w:cs="Arial"/>
                      <w:color w:val="000000"/>
                      <w:sz w:val="24"/>
                      <w:szCs w:val="24"/>
                      <w:lang w:eastAsia="es-CO"/>
                    </w:rPr>
                    <w:t>en</w:t>
                  </w:r>
                  <w:r w:rsidRPr="00452B5C">
                    <w:rPr>
                      <w:rFonts w:ascii="Arial" w:eastAsia="Times New Roman" w:hAnsi="Arial" w:cs="Arial"/>
                      <w:color w:val="000000"/>
                      <w:sz w:val="24"/>
                      <w:szCs w:val="24"/>
                      <w:lang w:eastAsia="es-CO"/>
                    </w:rPr>
                    <w:t xml:space="preserve"> los elementos culturales que encierra esta etapa del ciclo de la vida de los individuos a nivel social. </w:t>
                  </w:r>
                </w:p>
                <w:p w14:paraId="24C127BE" w14:textId="77777777" w:rsidR="00452B5C" w:rsidRPr="00452B5C" w:rsidRDefault="00452B5C" w:rsidP="00452B5C">
                  <w:pPr>
                    <w:shd w:val="clear" w:color="auto" w:fill="FFFFFF"/>
                    <w:spacing w:before="240"/>
                    <w:jc w:val="both"/>
                    <w:outlineLvl w:val="2"/>
                    <w:rPr>
                      <w:rFonts w:ascii="Arial" w:eastAsia="Times New Roman" w:hAnsi="Arial" w:cs="Arial"/>
                      <w:bCs/>
                      <w:i/>
                      <w:color w:val="000000" w:themeColor="text1"/>
                      <w:sz w:val="24"/>
                      <w:szCs w:val="24"/>
                      <w:lang w:val="es-ES" w:eastAsia="es-CO"/>
                    </w:rPr>
                  </w:pPr>
                  <w:r w:rsidRPr="00452B5C">
                    <w:rPr>
                      <w:rFonts w:ascii="Arial" w:eastAsia="Times New Roman" w:hAnsi="Arial" w:cs="Arial"/>
                      <w:color w:val="000000" w:themeColor="text1"/>
                      <w:sz w:val="24"/>
                      <w:szCs w:val="24"/>
                      <w:lang w:eastAsia="es-CO"/>
                    </w:rPr>
                    <w:t xml:space="preserve">La juventud es un estado pero, a la vez, es parte de un proceso continuo, es algo individual pero profundamente determinado por un contexto social </w:t>
                  </w:r>
                  <w:r w:rsidRPr="00452B5C">
                    <w:rPr>
                      <w:rFonts w:ascii="Arial" w:hAnsi="Arial" w:cs="Arial"/>
                      <w:color w:val="000000" w:themeColor="text1"/>
                      <w:sz w:val="24"/>
                      <w:szCs w:val="24"/>
                      <w:lang w:val="es-ES"/>
                    </w:rPr>
                    <w:t>es, en fin, un presente, y la esperanza o el temor de un futuro. No es extraño, en consecuencia, que la juventud se halle marcada por el signo de la indeterminación, pero que, al mismo tiempo, sus características contribuyan a determinar el porvenir. (</w:t>
                  </w:r>
                  <w:r w:rsidRPr="00452B5C">
                    <w:rPr>
                      <w:rFonts w:ascii="Arial" w:eastAsia="Times New Roman" w:hAnsi="Arial" w:cs="Arial"/>
                      <w:bCs/>
                      <w:i/>
                      <w:color w:val="000000" w:themeColor="text1"/>
                      <w:sz w:val="24"/>
                      <w:szCs w:val="24"/>
                      <w:lang w:val="es-ES" w:eastAsia="es-CO"/>
                    </w:rPr>
                    <w:t>Dirección Nacional, 2001).</w:t>
                  </w:r>
                </w:p>
              </w:tc>
            </w:tr>
          </w:tbl>
          <w:p w14:paraId="29901BCE" w14:textId="77777777" w:rsidR="00452B5C" w:rsidRPr="00452B5C" w:rsidRDefault="00B44365" w:rsidP="00B44365">
            <w:pPr>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U</w:t>
            </w:r>
            <w:r w:rsidR="00452B5C" w:rsidRPr="00452B5C">
              <w:rPr>
                <w:rFonts w:ascii="Arial" w:eastAsia="Times New Roman" w:hAnsi="Arial" w:cs="Arial"/>
                <w:color w:val="000000" w:themeColor="text1"/>
                <w:sz w:val="24"/>
                <w:szCs w:val="24"/>
                <w:lang w:eastAsia="es-CO"/>
              </w:rPr>
              <w:t>na de las miradas más difundidas sobre la juventud de nuestro país es la de sus problemáticas. La educación, los medios de comunicación y la misma investigación social enfatizan en el componente “problemático” de lo juvenil. Desde esta mirada, el asunto joven se refiere a sus carencias y su desadaptabilidad en un mundo preestablecido y al que no se cuestiona profundamente</w:t>
            </w:r>
            <w:r w:rsidR="0013000C" w:rsidRPr="00452B5C">
              <w:rPr>
                <w:rFonts w:ascii="Arial" w:eastAsia="Times New Roman" w:hAnsi="Arial" w:cs="Arial"/>
                <w:color w:val="000000" w:themeColor="text1"/>
                <w:sz w:val="24"/>
                <w:szCs w:val="24"/>
                <w:lang w:eastAsia="es-CO"/>
              </w:rPr>
              <w:t xml:space="preserve"> </w:t>
            </w:r>
            <w:r w:rsidR="0013000C">
              <w:rPr>
                <w:rFonts w:ascii="Arial" w:eastAsia="Times New Roman" w:hAnsi="Arial" w:cs="Arial"/>
                <w:color w:val="000000" w:themeColor="text1"/>
                <w:sz w:val="24"/>
                <w:szCs w:val="24"/>
                <w:lang w:eastAsia="es-CO"/>
              </w:rPr>
              <w:t>(</w:t>
            </w:r>
            <w:r w:rsidR="0013000C" w:rsidRPr="00452B5C">
              <w:rPr>
                <w:rFonts w:ascii="Arial" w:eastAsia="Times New Roman" w:hAnsi="Arial" w:cs="Arial"/>
                <w:color w:val="000000" w:themeColor="text1"/>
                <w:sz w:val="24"/>
                <w:szCs w:val="24"/>
                <w:lang w:eastAsia="es-CO"/>
              </w:rPr>
              <w:t>Escobar y Mendoza</w:t>
            </w:r>
            <w:r w:rsidR="00545C89">
              <w:rPr>
                <w:rFonts w:ascii="Arial" w:eastAsia="Times New Roman" w:hAnsi="Arial" w:cs="Arial"/>
                <w:color w:val="000000" w:themeColor="text1"/>
                <w:sz w:val="24"/>
                <w:szCs w:val="24"/>
                <w:lang w:eastAsia="es-CO"/>
              </w:rPr>
              <w:t>, 2010</w:t>
            </w:r>
            <w:r w:rsidR="0013000C">
              <w:rPr>
                <w:rFonts w:ascii="Arial" w:eastAsia="Times New Roman" w:hAnsi="Arial" w:cs="Arial"/>
                <w:color w:val="000000" w:themeColor="text1"/>
                <w:sz w:val="24"/>
                <w:szCs w:val="24"/>
                <w:lang w:eastAsia="es-CO"/>
              </w:rPr>
              <w:t>)</w:t>
            </w:r>
            <w:r w:rsidR="00545C89">
              <w:rPr>
                <w:rFonts w:ascii="Arial" w:eastAsia="Times New Roman" w:hAnsi="Arial" w:cs="Arial"/>
                <w:color w:val="000000" w:themeColor="text1"/>
                <w:sz w:val="24"/>
                <w:szCs w:val="24"/>
                <w:lang w:eastAsia="es-CO"/>
              </w:rPr>
              <w:t>.</w:t>
            </w:r>
          </w:p>
          <w:p w14:paraId="18876ECD" w14:textId="77777777" w:rsidR="00452B5C" w:rsidRPr="00892352" w:rsidRDefault="00452B5C" w:rsidP="00B44365">
            <w:pPr>
              <w:jc w:val="both"/>
              <w:rPr>
                <w:rFonts w:ascii="Arial" w:eastAsia="Times New Roman" w:hAnsi="Arial" w:cs="Arial"/>
                <w:color w:val="000000" w:themeColor="text1"/>
                <w:sz w:val="24"/>
                <w:szCs w:val="24"/>
                <w:lang w:eastAsia="es-CO"/>
              </w:rPr>
            </w:pPr>
            <w:r w:rsidRPr="00452B5C">
              <w:rPr>
                <w:rFonts w:ascii="Arial" w:eastAsia="Times New Roman" w:hAnsi="Arial" w:cs="Arial"/>
                <w:color w:val="000000" w:themeColor="text1"/>
                <w:sz w:val="24"/>
                <w:szCs w:val="24"/>
                <w:lang w:eastAsia="es-CO"/>
              </w:rPr>
              <w:t xml:space="preserve">A Giménez, no se le escapa el hecho de que la noción de identidad es de manejo delicado para las ciencias sociales y, además, políticamente peligrosa, por la </w:t>
            </w:r>
            <w:r w:rsidRPr="00452B5C">
              <w:rPr>
                <w:rFonts w:ascii="Arial" w:eastAsia="Times New Roman" w:hAnsi="Arial" w:cs="Arial"/>
                <w:color w:val="000000" w:themeColor="text1"/>
                <w:sz w:val="24"/>
                <w:szCs w:val="24"/>
                <w:lang w:eastAsia="es-CO"/>
              </w:rPr>
              <w:lastRenderedPageBreak/>
              <w:t>necesidad de rescatarla de la banalización y d</w:t>
            </w:r>
            <w:r>
              <w:rPr>
                <w:rFonts w:ascii="Arial" w:eastAsia="Times New Roman" w:hAnsi="Arial" w:cs="Arial"/>
                <w:color w:val="000000" w:themeColor="text1"/>
                <w:sz w:val="24"/>
                <w:szCs w:val="24"/>
                <w:lang w:eastAsia="es-CO"/>
              </w:rPr>
              <w:t xml:space="preserve">e las trampas del sentido común </w:t>
            </w:r>
            <w:r w:rsidRPr="00452B5C">
              <w:rPr>
                <w:rFonts w:ascii="Arial" w:eastAsia="Times New Roman" w:hAnsi="Arial" w:cs="Arial"/>
                <w:color w:val="000000" w:themeColor="text1"/>
                <w:sz w:val="24"/>
                <w:szCs w:val="24"/>
                <w:lang w:eastAsia="es-CO"/>
              </w:rPr>
              <w:t>que tiende a representarla como una entidad homogénea</w:t>
            </w:r>
            <w:r>
              <w:rPr>
                <w:rFonts w:ascii="Arial" w:eastAsia="Times New Roman" w:hAnsi="Arial" w:cs="Arial"/>
                <w:color w:val="000000" w:themeColor="text1"/>
                <w:sz w:val="24"/>
                <w:szCs w:val="24"/>
                <w:lang w:eastAsia="es-CO"/>
              </w:rPr>
              <w:t xml:space="preserve">, cristalizada y substancial. Y </w:t>
            </w:r>
            <w:r w:rsidRPr="00452B5C">
              <w:rPr>
                <w:rFonts w:ascii="Arial" w:eastAsia="Times New Roman" w:hAnsi="Arial" w:cs="Arial"/>
                <w:color w:val="000000" w:themeColor="text1"/>
                <w:sz w:val="24"/>
                <w:szCs w:val="24"/>
                <w:lang w:eastAsia="es-CO"/>
              </w:rPr>
              <w:t>es políticamente peligrosa por su aptitud para integ</w:t>
            </w:r>
            <w:r>
              <w:rPr>
                <w:rFonts w:ascii="Arial" w:eastAsia="Times New Roman" w:hAnsi="Arial" w:cs="Arial"/>
                <w:color w:val="000000" w:themeColor="text1"/>
                <w:sz w:val="24"/>
                <w:szCs w:val="24"/>
                <w:lang w:eastAsia="es-CO"/>
              </w:rPr>
              <w:t xml:space="preserve">rar mitos políticos con fuertes </w:t>
            </w:r>
            <w:r w:rsidRPr="00452B5C">
              <w:rPr>
                <w:rFonts w:ascii="Arial" w:eastAsia="Times New Roman" w:hAnsi="Arial" w:cs="Arial"/>
                <w:color w:val="000000" w:themeColor="text1"/>
                <w:sz w:val="24"/>
                <w:szCs w:val="24"/>
                <w:lang w:eastAsia="es-CO"/>
              </w:rPr>
              <w:t>resonancias pasionales, como en el caso de los nacionalismos, del etno- nacionalismos y de los racismos de toda laya.</w:t>
            </w:r>
          </w:p>
          <w:p w14:paraId="1EB27475" w14:textId="77777777" w:rsidR="00723164" w:rsidRPr="00892352" w:rsidRDefault="00723164" w:rsidP="00892352">
            <w:pPr>
              <w:jc w:val="both"/>
              <w:rPr>
                <w:rFonts w:ascii="Arial" w:eastAsia="Times New Roman" w:hAnsi="Arial" w:cs="Arial"/>
                <w:color w:val="000000" w:themeColor="text1"/>
                <w:sz w:val="24"/>
                <w:szCs w:val="24"/>
                <w:lang w:eastAsia="es-CO"/>
              </w:rPr>
            </w:pPr>
            <w:r w:rsidRPr="00892352">
              <w:rPr>
                <w:rFonts w:ascii="Arial" w:eastAsia="Times New Roman" w:hAnsi="Arial" w:cs="Arial"/>
                <w:color w:val="000000" w:themeColor="text1"/>
                <w:sz w:val="24"/>
                <w:szCs w:val="24"/>
                <w:lang w:eastAsia="es-CO"/>
              </w:rPr>
              <w:t>En la actualidad se ha tipificado a los jóvenes como el origen de muchos problemas que afectan a la región de América Latina y el Caribe (Banco mundial, 2007). La delincuencia, la violencia y las drogas ilícitas abundan</w:t>
            </w:r>
            <w:r w:rsidR="00AD43F2" w:rsidRPr="00892352">
              <w:rPr>
                <w:rFonts w:ascii="Arial" w:eastAsia="Times New Roman" w:hAnsi="Arial" w:cs="Arial"/>
                <w:color w:val="000000" w:themeColor="text1"/>
                <w:sz w:val="24"/>
                <w:szCs w:val="24"/>
                <w:lang w:eastAsia="es-CO"/>
              </w:rPr>
              <w:t>, aumentan las tasas de desempleo juvenil y las niñas se embarazan a edad temprana cada vez más. A pesar de este panorama, existen jóvenes, que han demostrado que pueden ser miembros productivos y participativos de la sociedad. (Alcaldía mayor de Bogotá, 200</w:t>
            </w:r>
            <w:r w:rsidR="00892352">
              <w:rPr>
                <w:rFonts w:ascii="Arial" w:eastAsia="Times New Roman" w:hAnsi="Arial" w:cs="Arial"/>
                <w:color w:val="000000" w:themeColor="text1"/>
                <w:sz w:val="24"/>
                <w:szCs w:val="24"/>
                <w:lang w:eastAsia="es-CO"/>
              </w:rPr>
              <w:t>8</w:t>
            </w:r>
            <w:r w:rsidR="00AD43F2" w:rsidRPr="00892352">
              <w:rPr>
                <w:rFonts w:ascii="Arial" w:eastAsia="Times New Roman" w:hAnsi="Arial" w:cs="Arial"/>
                <w:color w:val="000000" w:themeColor="text1"/>
                <w:sz w:val="24"/>
                <w:szCs w:val="24"/>
                <w:lang w:eastAsia="es-CO"/>
              </w:rPr>
              <w:t xml:space="preserve">) </w:t>
            </w:r>
          </w:p>
        </w:tc>
      </w:tr>
    </w:tbl>
    <w:p w14:paraId="5B7106A9" w14:textId="77777777" w:rsidR="00545C89" w:rsidRDefault="007858A6" w:rsidP="00452B5C">
      <w:pPr>
        <w:spacing w:after="270"/>
        <w:jc w:val="both"/>
        <w:rPr>
          <w:rFonts w:ascii="Arial" w:eastAsia="Times New Roman" w:hAnsi="Arial" w:cs="Arial"/>
          <w:color w:val="000000" w:themeColor="text1"/>
          <w:sz w:val="24"/>
          <w:szCs w:val="24"/>
          <w:lang w:eastAsia="es-CO"/>
        </w:rPr>
      </w:pPr>
      <w:r w:rsidRPr="00452B5C">
        <w:rPr>
          <w:rFonts w:ascii="Arial" w:eastAsia="Times New Roman" w:hAnsi="Arial" w:cs="Arial"/>
          <w:color w:val="000000" w:themeColor="text1"/>
          <w:sz w:val="24"/>
          <w:szCs w:val="24"/>
          <w:lang w:eastAsia="es-CO"/>
        </w:rPr>
        <w:lastRenderedPageBreak/>
        <w:t xml:space="preserve">Con la intención de </w:t>
      </w:r>
      <w:r w:rsidR="001F6E5E" w:rsidRPr="00452B5C">
        <w:rPr>
          <w:rFonts w:ascii="Arial" w:eastAsia="Times New Roman" w:hAnsi="Arial" w:cs="Arial"/>
          <w:color w:val="000000" w:themeColor="text1"/>
          <w:sz w:val="24"/>
          <w:szCs w:val="24"/>
          <w:lang w:eastAsia="es-CO"/>
        </w:rPr>
        <w:t>reconocer la problemática general y la particularidad de los jóvenes</w:t>
      </w:r>
      <w:r w:rsidR="003124A0" w:rsidRPr="00452B5C">
        <w:rPr>
          <w:rFonts w:ascii="Arial" w:eastAsia="Times New Roman" w:hAnsi="Arial" w:cs="Arial"/>
          <w:color w:val="000000" w:themeColor="text1"/>
          <w:sz w:val="24"/>
          <w:szCs w:val="24"/>
          <w:lang w:eastAsia="es-CO"/>
        </w:rPr>
        <w:t>,</w:t>
      </w:r>
      <w:r w:rsidR="001F6E5E" w:rsidRPr="00452B5C">
        <w:rPr>
          <w:rFonts w:ascii="Arial" w:eastAsia="Times New Roman" w:hAnsi="Arial" w:cs="Arial"/>
          <w:color w:val="000000" w:themeColor="text1"/>
          <w:sz w:val="24"/>
          <w:szCs w:val="24"/>
          <w:lang w:eastAsia="es-CO"/>
        </w:rPr>
        <w:t xml:space="preserve"> considero pertinente mostrar un panorama de las edades de la adolescencia y la juventud, como las semejanzas de este grupo etario, cuyas diferencias apuntan a demandas por derechos y reconocimientos en el área de la salud, espacios urbanos, y otros, que reflejen identidades políticas y culturales. </w:t>
      </w:r>
    </w:p>
    <w:p w14:paraId="1A195F6F" w14:textId="77777777" w:rsidR="007858A6" w:rsidRPr="00452B5C" w:rsidRDefault="001F6E5E" w:rsidP="00452B5C">
      <w:pPr>
        <w:spacing w:after="270"/>
        <w:jc w:val="both"/>
        <w:rPr>
          <w:rFonts w:ascii="Arial" w:eastAsia="Times New Roman" w:hAnsi="Arial" w:cs="Arial"/>
          <w:color w:val="000000" w:themeColor="text1"/>
          <w:sz w:val="24"/>
          <w:szCs w:val="24"/>
          <w:lang w:eastAsia="es-CO"/>
        </w:rPr>
      </w:pPr>
      <w:r w:rsidRPr="00452B5C">
        <w:rPr>
          <w:rFonts w:ascii="Arial" w:eastAsia="Times New Roman" w:hAnsi="Arial" w:cs="Arial"/>
          <w:color w:val="000000" w:themeColor="text1"/>
          <w:sz w:val="24"/>
          <w:szCs w:val="24"/>
          <w:lang w:eastAsia="es-CO"/>
        </w:rPr>
        <w:t>Todo esto requiere</w:t>
      </w:r>
      <w:r w:rsidR="00452B5C">
        <w:rPr>
          <w:rFonts w:ascii="Arial" w:eastAsia="Times New Roman" w:hAnsi="Arial" w:cs="Arial"/>
          <w:color w:val="000000" w:themeColor="text1"/>
          <w:sz w:val="24"/>
          <w:szCs w:val="24"/>
          <w:lang w:eastAsia="es-CO"/>
        </w:rPr>
        <w:t xml:space="preserve"> </w:t>
      </w:r>
      <w:r w:rsidRPr="00452B5C">
        <w:rPr>
          <w:rFonts w:ascii="Arial" w:eastAsia="Times New Roman" w:hAnsi="Arial" w:cs="Arial"/>
          <w:color w:val="000000" w:themeColor="text1"/>
          <w:sz w:val="24"/>
          <w:szCs w:val="24"/>
          <w:lang w:eastAsia="es-CO"/>
        </w:rPr>
        <w:t xml:space="preserve">una </w:t>
      </w:r>
      <w:r w:rsidR="003124A0" w:rsidRPr="00452B5C">
        <w:rPr>
          <w:rFonts w:ascii="Arial" w:eastAsia="Times New Roman" w:hAnsi="Arial" w:cs="Arial"/>
          <w:color w:val="000000" w:themeColor="text1"/>
          <w:sz w:val="24"/>
          <w:szCs w:val="24"/>
          <w:lang w:eastAsia="es-CO"/>
        </w:rPr>
        <w:t>contestación</w:t>
      </w:r>
      <w:r w:rsidRPr="00452B5C">
        <w:rPr>
          <w:rFonts w:ascii="Arial" w:eastAsia="Times New Roman" w:hAnsi="Arial" w:cs="Arial"/>
          <w:color w:val="000000" w:themeColor="text1"/>
          <w:sz w:val="24"/>
          <w:szCs w:val="24"/>
          <w:lang w:eastAsia="es-CO"/>
        </w:rPr>
        <w:t xml:space="preserve"> social que articule sus necesidades</w:t>
      </w:r>
      <w:r w:rsidR="003124A0" w:rsidRPr="00452B5C">
        <w:rPr>
          <w:rFonts w:ascii="Arial" w:eastAsia="Times New Roman" w:hAnsi="Arial" w:cs="Arial"/>
          <w:color w:val="000000" w:themeColor="text1"/>
          <w:sz w:val="24"/>
          <w:szCs w:val="24"/>
          <w:lang w:eastAsia="es-CO"/>
        </w:rPr>
        <w:t xml:space="preserve"> sociales y la respuesta de políticas públicas</w:t>
      </w:r>
      <w:r w:rsidR="00452B5C">
        <w:rPr>
          <w:rFonts w:ascii="Arial" w:eastAsia="Times New Roman" w:hAnsi="Arial" w:cs="Arial"/>
          <w:color w:val="000000" w:themeColor="text1"/>
          <w:sz w:val="24"/>
          <w:szCs w:val="24"/>
          <w:lang w:eastAsia="es-CO"/>
        </w:rPr>
        <w:t xml:space="preserve"> </w:t>
      </w:r>
      <w:r w:rsidR="003124A0" w:rsidRPr="00452B5C">
        <w:rPr>
          <w:rFonts w:ascii="Arial" w:eastAsia="Times New Roman" w:hAnsi="Arial" w:cs="Arial"/>
          <w:color w:val="000000" w:themeColor="text1"/>
          <w:sz w:val="24"/>
          <w:szCs w:val="24"/>
          <w:lang w:eastAsia="es-CO"/>
        </w:rPr>
        <w:t>al interior de cada país, con miras a evidenciar quienes son ellos.</w:t>
      </w:r>
    </w:p>
    <w:p w14:paraId="5A6ED73A" w14:textId="77777777" w:rsidR="00531B96" w:rsidRPr="00452B5C" w:rsidRDefault="00AD43F2" w:rsidP="007858A6">
      <w:pPr>
        <w:shd w:val="clear" w:color="auto" w:fill="FFFFFF"/>
        <w:spacing w:before="240"/>
        <w:jc w:val="both"/>
        <w:outlineLvl w:val="2"/>
        <w:rPr>
          <w:rFonts w:ascii="Arial" w:eastAsia="Times New Roman" w:hAnsi="Arial" w:cs="Arial"/>
          <w:bCs/>
          <w:color w:val="000000" w:themeColor="text1"/>
          <w:sz w:val="24"/>
          <w:szCs w:val="24"/>
          <w:lang w:val="es-ES" w:eastAsia="es-CO"/>
        </w:rPr>
      </w:pPr>
      <w:r w:rsidRPr="00452B5C">
        <w:rPr>
          <w:rFonts w:ascii="Arial" w:eastAsia="Times New Roman" w:hAnsi="Arial" w:cs="Arial"/>
          <w:bCs/>
          <w:color w:val="000000" w:themeColor="text1"/>
          <w:sz w:val="24"/>
          <w:szCs w:val="24"/>
          <w:lang w:val="es-ES" w:eastAsia="es-CO"/>
        </w:rPr>
        <w:t>En la adolescencia media (15-19 años de edad), l</w:t>
      </w:r>
      <w:r w:rsidR="00010F79" w:rsidRPr="00452B5C">
        <w:rPr>
          <w:rFonts w:ascii="Arial" w:eastAsia="Times New Roman" w:hAnsi="Arial" w:cs="Arial"/>
          <w:bCs/>
          <w:color w:val="000000" w:themeColor="text1"/>
          <w:sz w:val="24"/>
          <w:szCs w:val="24"/>
          <w:lang w:val="es-ES" w:eastAsia="es-CO"/>
        </w:rPr>
        <w:t xml:space="preserve">os jóvenes, viven una etapa de expansión donde se evalúa el porte de valores, </w:t>
      </w:r>
      <w:r w:rsidR="00F034CD" w:rsidRPr="00452B5C">
        <w:rPr>
          <w:rFonts w:ascii="Arial" w:eastAsia="Times New Roman" w:hAnsi="Arial" w:cs="Arial"/>
          <w:bCs/>
          <w:color w:val="000000" w:themeColor="text1"/>
          <w:sz w:val="24"/>
          <w:szCs w:val="24"/>
          <w:lang w:val="es-ES" w:eastAsia="es-CO"/>
        </w:rPr>
        <w:t>se formulan cuestionamientos (</w:t>
      </w:r>
      <w:r w:rsidR="00010F79" w:rsidRPr="00452B5C">
        <w:rPr>
          <w:rFonts w:ascii="Arial" w:eastAsia="Times New Roman" w:hAnsi="Arial" w:cs="Arial"/>
          <w:bCs/>
          <w:color w:val="000000" w:themeColor="text1"/>
          <w:sz w:val="24"/>
          <w:szCs w:val="24"/>
          <w:lang w:val="es-ES" w:eastAsia="es-CO"/>
        </w:rPr>
        <w:t>quién es y hacia dónde va</w:t>
      </w:r>
      <w:r w:rsidR="00F034CD" w:rsidRPr="00452B5C">
        <w:rPr>
          <w:rFonts w:ascii="Arial" w:eastAsia="Times New Roman" w:hAnsi="Arial" w:cs="Arial"/>
          <w:bCs/>
          <w:color w:val="000000" w:themeColor="text1"/>
          <w:sz w:val="24"/>
          <w:szCs w:val="24"/>
          <w:lang w:val="es-ES" w:eastAsia="es-CO"/>
        </w:rPr>
        <w:t>), se sienten incomprendidos y en sus argumentos revelan diferencias de opiniones y el valor de una afirmación personal mucho más que en otras épocas de su formación.</w:t>
      </w:r>
    </w:p>
    <w:p w14:paraId="6943A4DC" w14:textId="77777777" w:rsidR="00B44365" w:rsidRPr="00B44365" w:rsidRDefault="00B44365" w:rsidP="00B44365">
      <w:pPr>
        <w:shd w:val="clear" w:color="auto" w:fill="FFF9EE"/>
        <w:spacing w:after="0"/>
        <w:jc w:val="both"/>
        <w:rPr>
          <w:rFonts w:ascii="Arial" w:hAnsi="Arial" w:cs="Arial"/>
          <w:color w:val="000000" w:themeColor="text1"/>
          <w:sz w:val="24"/>
          <w:szCs w:val="24"/>
        </w:rPr>
      </w:pPr>
      <w:r>
        <w:rPr>
          <w:rFonts w:ascii="Arial" w:hAnsi="Arial" w:cs="Arial"/>
          <w:sz w:val="24"/>
          <w:szCs w:val="24"/>
        </w:rPr>
        <w:t>Frente a esto e</w:t>
      </w:r>
      <w:r w:rsidRPr="00B44365">
        <w:rPr>
          <w:rFonts w:ascii="Arial" w:hAnsi="Arial" w:cs="Arial"/>
          <w:sz w:val="24"/>
          <w:szCs w:val="24"/>
        </w:rPr>
        <w:t>xpone Giménez que el concepto de Identidad también ha sido utilizado como instrumento de explicación, ya que permite entender mejor la acción y la interacción social, toda vez que es la Identidad la que permite a los actores ordenar sus preferencias y escoger las alternativas de acción.</w:t>
      </w:r>
      <w:r>
        <w:rPr>
          <w:rFonts w:ascii="Arial" w:hAnsi="Arial" w:cs="Arial"/>
          <w:sz w:val="24"/>
          <w:szCs w:val="24"/>
        </w:rPr>
        <w:t xml:space="preserve"> </w:t>
      </w:r>
      <w:r w:rsidRPr="00B44365">
        <w:rPr>
          <w:rFonts w:ascii="Arial" w:eastAsia="Times New Roman" w:hAnsi="Arial" w:cs="Arial"/>
          <w:color w:val="000000" w:themeColor="text1"/>
          <w:sz w:val="24"/>
          <w:szCs w:val="24"/>
          <w:lang w:val="es-MX" w:eastAsia="es-CO"/>
        </w:rPr>
        <w:t>Esta interacción social y comunicación forma a la identidad cualitativa.“Las personas tienen que percibirse y distinguirse como tales para que exista social y públicamente, tanto individual como colectiva”(Giménez, 2011).</w:t>
      </w:r>
    </w:p>
    <w:p w14:paraId="63186F20" w14:textId="77777777" w:rsidR="00AD43F2" w:rsidRPr="00452B5C" w:rsidRDefault="00AD43F2" w:rsidP="007858A6">
      <w:pPr>
        <w:shd w:val="clear" w:color="auto" w:fill="FFFFFF"/>
        <w:spacing w:before="240"/>
        <w:jc w:val="both"/>
        <w:outlineLvl w:val="2"/>
        <w:rPr>
          <w:rFonts w:ascii="Arial" w:eastAsia="Times New Roman" w:hAnsi="Arial" w:cs="Arial"/>
          <w:bCs/>
          <w:color w:val="000000" w:themeColor="text1"/>
          <w:sz w:val="24"/>
          <w:szCs w:val="24"/>
          <w:lang w:val="es-ES" w:eastAsia="es-CO"/>
        </w:rPr>
      </w:pPr>
      <w:r w:rsidRPr="00452B5C">
        <w:rPr>
          <w:rFonts w:ascii="Arial" w:eastAsia="Times New Roman" w:hAnsi="Arial" w:cs="Arial"/>
          <w:bCs/>
          <w:color w:val="000000" w:themeColor="text1"/>
          <w:sz w:val="24"/>
          <w:szCs w:val="24"/>
          <w:lang w:val="es-ES" w:eastAsia="es-CO"/>
        </w:rPr>
        <w:t>En cuanto a la juventud (19 a 26 años de edad)</w:t>
      </w:r>
      <w:r w:rsidR="007858A6" w:rsidRPr="00452B5C">
        <w:rPr>
          <w:rFonts w:ascii="Arial" w:eastAsia="Times New Roman" w:hAnsi="Arial" w:cs="Arial"/>
          <w:bCs/>
          <w:color w:val="000000" w:themeColor="text1"/>
          <w:sz w:val="24"/>
          <w:szCs w:val="24"/>
          <w:lang w:val="es-ES" w:eastAsia="es-CO"/>
        </w:rPr>
        <w:t>,</w:t>
      </w:r>
      <w:r w:rsidR="00452B5C">
        <w:rPr>
          <w:rFonts w:ascii="Arial" w:eastAsia="Times New Roman" w:hAnsi="Arial" w:cs="Arial"/>
          <w:bCs/>
          <w:color w:val="000000" w:themeColor="text1"/>
          <w:sz w:val="24"/>
          <w:szCs w:val="24"/>
          <w:lang w:val="es-ES" w:eastAsia="es-CO"/>
        </w:rPr>
        <w:t xml:space="preserve"> </w:t>
      </w:r>
      <w:r w:rsidR="007858A6" w:rsidRPr="00452B5C">
        <w:rPr>
          <w:rFonts w:ascii="Arial" w:eastAsia="Times New Roman" w:hAnsi="Arial" w:cs="Arial"/>
          <w:bCs/>
          <w:color w:val="000000" w:themeColor="text1"/>
          <w:sz w:val="24"/>
          <w:szCs w:val="24"/>
          <w:lang w:val="es-ES" w:eastAsia="es-CO"/>
        </w:rPr>
        <w:t>vista como una etapa de la consolidación de su identidad y estilo personal donde el joven afianza su proceso de emancipación de sus padres, permite desarrollar un refinamiento en la capacidad de pensar.</w:t>
      </w:r>
      <w:r w:rsidR="003124A0" w:rsidRPr="00452B5C">
        <w:rPr>
          <w:rFonts w:ascii="Arial" w:eastAsia="Times New Roman" w:hAnsi="Arial" w:cs="Arial"/>
          <w:bCs/>
          <w:color w:val="000000" w:themeColor="text1"/>
          <w:sz w:val="24"/>
          <w:szCs w:val="24"/>
          <w:lang w:val="es-ES" w:eastAsia="es-CO"/>
        </w:rPr>
        <w:t xml:space="preserve"> El joven busca su independencia en los diferentes ámbitos </w:t>
      </w:r>
      <w:r w:rsidR="003124A0" w:rsidRPr="00452B5C">
        <w:rPr>
          <w:rFonts w:ascii="Arial" w:eastAsia="Times New Roman" w:hAnsi="Arial" w:cs="Arial"/>
          <w:bCs/>
          <w:color w:val="000000" w:themeColor="text1"/>
          <w:sz w:val="24"/>
          <w:szCs w:val="24"/>
          <w:lang w:val="es-ES" w:eastAsia="es-CO"/>
        </w:rPr>
        <w:lastRenderedPageBreak/>
        <w:t xml:space="preserve">de desarrollo e integra su imagen corporal con su identidad. Establece y consolida relaciones que se basan en el cuidado y respeto por la autonomía y la identidad de los otros. Construye su proyecto de vida desde la interdependencia con su pareja, amigos y relaciones laborales. </w:t>
      </w:r>
    </w:p>
    <w:p w14:paraId="3B6C0B59" w14:textId="77777777" w:rsidR="0013000C" w:rsidRPr="00B44365" w:rsidRDefault="0013000C" w:rsidP="00B44365">
      <w:pPr>
        <w:spacing w:before="45" w:after="270"/>
        <w:jc w:val="both"/>
        <w:rPr>
          <w:rFonts w:ascii="Arial" w:eastAsia="Times New Roman" w:hAnsi="Arial" w:cs="Arial"/>
          <w:color w:val="000000" w:themeColor="text1"/>
          <w:sz w:val="24"/>
          <w:szCs w:val="24"/>
          <w:lang w:eastAsia="es-CO"/>
        </w:rPr>
      </w:pPr>
      <w:r w:rsidRPr="00B44365">
        <w:rPr>
          <w:rFonts w:ascii="Arial" w:eastAsia="Times New Roman" w:hAnsi="Arial" w:cs="Arial"/>
          <w:color w:val="000000" w:themeColor="text1"/>
          <w:sz w:val="24"/>
          <w:szCs w:val="24"/>
          <w:lang w:eastAsia="es-CO"/>
        </w:rPr>
        <w:t>Coincidiendo con Arfuch, quien argumenta que la identidad sería entonces no un conjunto de cualidades predeterminadas (raza, color, sexo, clase, cultura, nacionalidad, etc.) sino una construcción nunca acabada, abierta a la temporalidad, la contingencia, una posicionalidad relacional sólo temporariamente fijada en el juego de las diferencias. Esta irrepresentabilidad en una posición del sujeto, permite desplegar una concepción no esencialista de la identidad, que enfatiza la incompletud, el inacabamiento. (Arfuch, 2002).</w:t>
      </w:r>
    </w:p>
    <w:p w14:paraId="3AFC1E50" w14:textId="77777777" w:rsidR="00452B5C" w:rsidRPr="00B44365" w:rsidRDefault="00985BF0" w:rsidP="007858A6">
      <w:pPr>
        <w:shd w:val="clear" w:color="auto" w:fill="FFFFFF"/>
        <w:spacing w:before="240"/>
        <w:jc w:val="both"/>
        <w:outlineLvl w:val="2"/>
        <w:rPr>
          <w:rFonts w:ascii="Arial" w:eastAsia="Times New Roman" w:hAnsi="Arial" w:cs="Arial"/>
          <w:bCs/>
          <w:color w:val="000000" w:themeColor="text1"/>
          <w:sz w:val="24"/>
          <w:szCs w:val="24"/>
          <w:lang w:eastAsia="es-CO"/>
        </w:rPr>
      </w:pPr>
      <w:r w:rsidRPr="00B44365">
        <w:rPr>
          <w:rFonts w:ascii="Arial" w:eastAsia="Times New Roman" w:hAnsi="Arial" w:cs="Arial"/>
          <w:bCs/>
          <w:color w:val="000000" w:themeColor="text1"/>
          <w:sz w:val="24"/>
          <w:szCs w:val="24"/>
          <w:lang w:eastAsia="es-CO"/>
        </w:rPr>
        <w:t xml:space="preserve">Las miradas anteriores plantean </w:t>
      </w:r>
      <w:r w:rsidR="00B44365">
        <w:rPr>
          <w:rFonts w:ascii="Arial" w:eastAsia="Times New Roman" w:hAnsi="Arial" w:cs="Arial"/>
          <w:bCs/>
          <w:color w:val="000000" w:themeColor="text1"/>
          <w:sz w:val="24"/>
          <w:szCs w:val="24"/>
          <w:lang w:eastAsia="es-CO"/>
        </w:rPr>
        <w:t>etapas</w:t>
      </w:r>
      <w:r w:rsidRPr="00B44365">
        <w:rPr>
          <w:rFonts w:ascii="Arial" w:eastAsia="Times New Roman" w:hAnsi="Arial" w:cs="Arial"/>
          <w:bCs/>
          <w:color w:val="000000" w:themeColor="text1"/>
          <w:sz w:val="24"/>
          <w:szCs w:val="24"/>
          <w:lang w:eastAsia="es-CO"/>
        </w:rPr>
        <w:t xml:space="preserve"> de la juventud y</w:t>
      </w:r>
      <w:r w:rsidR="00892352" w:rsidRPr="00B44365">
        <w:rPr>
          <w:rFonts w:ascii="Arial" w:eastAsia="Times New Roman" w:hAnsi="Arial" w:cs="Arial"/>
          <w:bCs/>
          <w:color w:val="000000" w:themeColor="text1"/>
          <w:sz w:val="24"/>
          <w:szCs w:val="24"/>
          <w:lang w:eastAsia="es-CO"/>
        </w:rPr>
        <w:t xml:space="preserve"> permiten</w:t>
      </w:r>
      <w:r w:rsidR="00452B5C" w:rsidRPr="00B44365">
        <w:rPr>
          <w:rFonts w:ascii="Arial" w:eastAsia="Times New Roman" w:hAnsi="Arial" w:cs="Arial"/>
          <w:bCs/>
          <w:color w:val="000000" w:themeColor="text1"/>
          <w:sz w:val="24"/>
          <w:szCs w:val="24"/>
          <w:lang w:eastAsia="es-CO"/>
        </w:rPr>
        <w:t xml:space="preserve"> avanzar en este análisis, </w:t>
      </w:r>
      <w:r w:rsidR="00892352" w:rsidRPr="00B44365">
        <w:rPr>
          <w:rFonts w:ascii="Arial" w:eastAsia="Times New Roman" w:hAnsi="Arial" w:cs="Arial"/>
          <w:bCs/>
          <w:color w:val="000000" w:themeColor="text1"/>
          <w:sz w:val="24"/>
          <w:szCs w:val="24"/>
          <w:lang w:eastAsia="es-CO"/>
        </w:rPr>
        <w:t xml:space="preserve">para lo cual es importante </w:t>
      </w:r>
      <w:r w:rsidR="00452B5C" w:rsidRPr="00B44365">
        <w:rPr>
          <w:rFonts w:ascii="Arial" w:eastAsia="Times New Roman" w:hAnsi="Arial" w:cs="Arial"/>
          <w:bCs/>
          <w:color w:val="000000" w:themeColor="text1"/>
          <w:sz w:val="24"/>
          <w:szCs w:val="24"/>
          <w:lang w:eastAsia="es-CO"/>
        </w:rPr>
        <w:t>introducir dos elementos claves para la comprensión de las necesidades sociales de la juventud</w:t>
      </w:r>
      <w:r w:rsidR="00B64C14" w:rsidRPr="00B44365">
        <w:rPr>
          <w:rFonts w:ascii="Arial" w:eastAsia="Times New Roman" w:hAnsi="Arial" w:cs="Arial"/>
          <w:bCs/>
          <w:color w:val="000000" w:themeColor="text1"/>
          <w:sz w:val="24"/>
          <w:szCs w:val="24"/>
          <w:lang w:eastAsia="es-CO"/>
        </w:rPr>
        <w:t>,</w:t>
      </w:r>
      <w:r w:rsidR="00452B5C" w:rsidRPr="00B44365">
        <w:rPr>
          <w:rFonts w:ascii="Arial" w:eastAsia="Times New Roman" w:hAnsi="Arial" w:cs="Arial"/>
          <w:bCs/>
          <w:color w:val="000000" w:themeColor="text1"/>
          <w:sz w:val="24"/>
          <w:szCs w:val="24"/>
          <w:lang w:eastAsia="es-CO"/>
        </w:rPr>
        <w:t xml:space="preserve"> como son:</w:t>
      </w:r>
      <w:r w:rsidRPr="00B44365">
        <w:rPr>
          <w:rFonts w:ascii="Arial" w:eastAsia="Times New Roman" w:hAnsi="Arial" w:cs="Arial"/>
          <w:bCs/>
          <w:color w:val="000000" w:themeColor="text1"/>
          <w:sz w:val="24"/>
          <w:szCs w:val="24"/>
          <w:lang w:eastAsia="es-CO"/>
        </w:rPr>
        <w:t xml:space="preserve"> </w:t>
      </w:r>
    </w:p>
    <w:p w14:paraId="7523B9C0" w14:textId="77777777" w:rsidR="00545C89" w:rsidRDefault="00B64C14" w:rsidP="00D959D1">
      <w:pPr>
        <w:shd w:val="clear" w:color="auto" w:fill="FFFFFF"/>
        <w:spacing w:before="240"/>
        <w:jc w:val="both"/>
        <w:outlineLvl w:val="2"/>
        <w:rPr>
          <w:rFonts w:ascii="Arial" w:eastAsia="Times New Roman" w:hAnsi="Arial" w:cs="Arial"/>
          <w:bCs/>
          <w:color w:val="000000" w:themeColor="text1"/>
          <w:sz w:val="24"/>
          <w:szCs w:val="24"/>
          <w:lang w:eastAsia="es-CO"/>
        </w:rPr>
      </w:pPr>
      <w:r w:rsidRPr="00D959D1">
        <w:rPr>
          <w:rFonts w:ascii="Arial" w:eastAsia="Times New Roman" w:hAnsi="Arial" w:cs="Arial"/>
          <w:b/>
          <w:bCs/>
          <w:color w:val="000000" w:themeColor="text1"/>
          <w:sz w:val="24"/>
          <w:szCs w:val="24"/>
          <w:lang w:eastAsia="es-CO"/>
        </w:rPr>
        <w:t>La cultura juvenil</w:t>
      </w:r>
      <w:r w:rsidRPr="00D959D1">
        <w:rPr>
          <w:rFonts w:ascii="Arial" w:eastAsia="Times New Roman" w:hAnsi="Arial" w:cs="Arial"/>
          <w:bCs/>
          <w:color w:val="000000" w:themeColor="text1"/>
          <w:sz w:val="24"/>
          <w:szCs w:val="24"/>
          <w:lang w:eastAsia="es-CO"/>
        </w:rPr>
        <w:t xml:space="preserve">: </w:t>
      </w:r>
    </w:p>
    <w:p w14:paraId="769A0105" w14:textId="77777777" w:rsidR="00B64C14" w:rsidRPr="00D959D1" w:rsidRDefault="00545C89" w:rsidP="00D959D1">
      <w:pPr>
        <w:shd w:val="clear" w:color="auto" w:fill="FFFFFF"/>
        <w:spacing w:before="240"/>
        <w:jc w:val="both"/>
        <w:outlineLvl w:val="2"/>
        <w:rPr>
          <w:rFonts w:ascii="Arial" w:eastAsia="Times New Roman" w:hAnsi="Arial" w:cs="Arial"/>
          <w:bCs/>
          <w:color w:val="000000" w:themeColor="text1"/>
          <w:sz w:val="24"/>
          <w:szCs w:val="24"/>
          <w:lang w:eastAsia="es-CO"/>
        </w:rPr>
      </w:pPr>
      <w:r>
        <w:rPr>
          <w:rFonts w:ascii="Arial" w:eastAsia="Times New Roman" w:hAnsi="Arial" w:cs="Arial"/>
          <w:bCs/>
          <w:color w:val="000000" w:themeColor="text1"/>
          <w:sz w:val="24"/>
          <w:szCs w:val="24"/>
          <w:lang w:eastAsia="es-CO"/>
        </w:rPr>
        <w:t>E</w:t>
      </w:r>
      <w:r w:rsidR="00B64C14" w:rsidRPr="00D959D1">
        <w:rPr>
          <w:rFonts w:ascii="Arial" w:eastAsia="Times New Roman" w:hAnsi="Arial" w:cs="Arial"/>
          <w:bCs/>
          <w:color w:val="000000" w:themeColor="text1"/>
          <w:sz w:val="24"/>
          <w:szCs w:val="24"/>
          <w:lang w:eastAsia="es-CO"/>
        </w:rPr>
        <w:t>xpresión fundamental de una socie</w:t>
      </w:r>
      <w:bookmarkStart w:id="0" w:name="_GoBack"/>
      <w:bookmarkEnd w:id="0"/>
      <w:r w:rsidR="00B64C14" w:rsidRPr="00D959D1">
        <w:rPr>
          <w:rFonts w:ascii="Arial" w:eastAsia="Times New Roman" w:hAnsi="Arial" w:cs="Arial"/>
          <w:bCs/>
          <w:color w:val="000000" w:themeColor="text1"/>
          <w:sz w:val="24"/>
          <w:szCs w:val="24"/>
          <w:lang w:eastAsia="es-CO"/>
        </w:rPr>
        <w:t>dad, la cual permite mirar la juventud como cultura, asociada a modos de pensar, sentir, percibir y actuar siendo una categoría que produce toda una serie de significados, de culturas y de visiones de mundo, que se expresan en la forma de hablar, de vestir, en la música y en los valores que ellos manejan;  los jóvenes de este tiempo, por ejemplo ya no dialogan, chatean. La imagen que acompaña el concepto de culturas juveniles está relacionada con todo aquello que los jóvenes hacen cuando están con quienes consideran sus pares como los objetos cultu</w:t>
      </w:r>
      <w:r w:rsidR="00B44365" w:rsidRPr="00D959D1">
        <w:rPr>
          <w:rFonts w:ascii="Arial" w:eastAsia="Times New Roman" w:hAnsi="Arial" w:cs="Arial"/>
          <w:bCs/>
          <w:color w:val="000000" w:themeColor="text1"/>
          <w:sz w:val="24"/>
          <w:szCs w:val="24"/>
          <w:lang w:eastAsia="es-CO"/>
        </w:rPr>
        <w:t>r</w:t>
      </w:r>
      <w:r w:rsidR="00B64C14" w:rsidRPr="00D959D1">
        <w:rPr>
          <w:rFonts w:ascii="Arial" w:eastAsia="Times New Roman" w:hAnsi="Arial" w:cs="Arial"/>
          <w:bCs/>
          <w:color w:val="000000" w:themeColor="text1"/>
          <w:sz w:val="24"/>
          <w:szCs w:val="24"/>
          <w:lang w:eastAsia="es-CO"/>
        </w:rPr>
        <w:t>ales, los territorios, las formas de interacción y las prácticas sociales.</w:t>
      </w:r>
    </w:p>
    <w:p w14:paraId="0D2609D7" w14:textId="77777777" w:rsidR="00B64C14" w:rsidRPr="00B44365" w:rsidRDefault="007044B5" w:rsidP="00D959D1">
      <w:pPr>
        <w:shd w:val="clear" w:color="auto" w:fill="FFFFFF"/>
        <w:spacing w:before="240"/>
        <w:jc w:val="both"/>
        <w:outlineLvl w:val="2"/>
        <w:rPr>
          <w:rFonts w:ascii="Arial" w:eastAsia="Times New Roman" w:hAnsi="Arial" w:cs="Arial"/>
          <w:bCs/>
          <w:color w:val="000000" w:themeColor="text1"/>
          <w:sz w:val="24"/>
          <w:szCs w:val="24"/>
          <w:lang w:eastAsia="es-CO"/>
        </w:rPr>
      </w:pPr>
      <w:r w:rsidRPr="00B44365">
        <w:rPr>
          <w:rFonts w:ascii="Arial" w:eastAsia="Times New Roman" w:hAnsi="Arial" w:cs="Arial"/>
          <w:bCs/>
          <w:color w:val="000000" w:themeColor="text1"/>
          <w:sz w:val="24"/>
          <w:szCs w:val="24"/>
          <w:lang w:eastAsia="es-CO"/>
        </w:rPr>
        <w:t xml:space="preserve">Se relacionan </w:t>
      </w:r>
      <w:r w:rsidR="00595E3F" w:rsidRPr="00B44365">
        <w:rPr>
          <w:rFonts w:ascii="Arial" w:eastAsia="Times New Roman" w:hAnsi="Arial" w:cs="Arial"/>
          <w:bCs/>
          <w:color w:val="000000" w:themeColor="text1"/>
          <w:sz w:val="24"/>
          <w:szCs w:val="24"/>
          <w:lang w:eastAsia="es-CO"/>
        </w:rPr>
        <w:t>estos aspectos con el planteamiento de que la</w:t>
      </w:r>
      <w:r w:rsidR="00B64C14" w:rsidRPr="00B44365">
        <w:rPr>
          <w:rFonts w:ascii="Arial" w:eastAsia="Times New Roman" w:hAnsi="Arial" w:cs="Arial"/>
          <w:bCs/>
          <w:color w:val="000000" w:themeColor="text1"/>
          <w:sz w:val="24"/>
          <w:szCs w:val="24"/>
          <w:lang w:eastAsia="es-CO"/>
        </w:rPr>
        <w:t xml:space="preserve"> juventud es signo pero no sólo signo, que tiene una memoria social incorporada, en la cual hay una indeterminación del espacio y una </w:t>
      </w:r>
      <w:r w:rsidR="00595E3F" w:rsidRPr="00B44365">
        <w:rPr>
          <w:rFonts w:ascii="Arial" w:eastAsia="Times New Roman" w:hAnsi="Arial" w:cs="Arial"/>
          <w:bCs/>
          <w:color w:val="000000" w:themeColor="text1"/>
          <w:sz w:val="24"/>
          <w:szCs w:val="24"/>
          <w:lang w:eastAsia="es-CO"/>
        </w:rPr>
        <w:t>categoría</w:t>
      </w:r>
      <w:r w:rsidR="00B64C14" w:rsidRPr="00B44365">
        <w:rPr>
          <w:rFonts w:ascii="Arial" w:eastAsia="Times New Roman" w:hAnsi="Arial" w:cs="Arial"/>
          <w:bCs/>
          <w:color w:val="000000" w:themeColor="text1"/>
          <w:sz w:val="24"/>
          <w:szCs w:val="24"/>
          <w:lang w:eastAsia="es-CO"/>
        </w:rPr>
        <w:t xml:space="preserve"> unisex. (Margulis y Urresti).</w:t>
      </w:r>
    </w:p>
    <w:p w14:paraId="07543BAD" w14:textId="77777777" w:rsidR="00545C89" w:rsidRDefault="00595E3F" w:rsidP="00D959D1">
      <w:pPr>
        <w:shd w:val="clear" w:color="auto" w:fill="FFFFFF"/>
        <w:spacing w:before="240"/>
        <w:jc w:val="both"/>
        <w:outlineLvl w:val="2"/>
        <w:rPr>
          <w:rFonts w:ascii="Arial" w:eastAsia="Times New Roman" w:hAnsi="Arial" w:cs="Arial"/>
          <w:bCs/>
          <w:color w:val="000000" w:themeColor="text1"/>
          <w:sz w:val="24"/>
          <w:szCs w:val="24"/>
          <w:lang w:eastAsia="es-CO"/>
        </w:rPr>
      </w:pPr>
      <w:r w:rsidRPr="00D959D1">
        <w:rPr>
          <w:rFonts w:ascii="Arial" w:eastAsia="Times New Roman" w:hAnsi="Arial" w:cs="Arial"/>
          <w:b/>
          <w:bCs/>
          <w:color w:val="000000" w:themeColor="text1"/>
          <w:sz w:val="24"/>
          <w:szCs w:val="24"/>
          <w:lang w:eastAsia="es-CO"/>
        </w:rPr>
        <w:t>Las necesidades sociales</w:t>
      </w:r>
      <w:r w:rsidRPr="00D959D1">
        <w:rPr>
          <w:rFonts w:ascii="Arial" w:eastAsia="Times New Roman" w:hAnsi="Arial" w:cs="Arial"/>
          <w:bCs/>
          <w:color w:val="000000" w:themeColor="text1"/>
          <w:sz w:val="24"/>
          <w:szCs w:val="24"/>
          <w:lang w:eastAsia="es-CO"/>
        </w:rPr>
        <w:t xml:space="preserve">: </w:t>
      </w:r>
    </w:p>
    <w:p w14:paraId="458202A9" w14:textId="77777777" w:rsidR="00892352" w:rsidRPr="00D959D1" w:rsidRDefault="00545C89" w:rsidP="00D959D1">
      <w:pPr>
        <w:shd w:val="clear" w:color="auto" w:fill="FFFFFF"/>
        <w:spacing w:before="240"/>
        <w:jc w:val="both"/>
        <w:outlineLvl w:val="2"/>
        <w:rPr>
          <w:rFonts w:ascii="Arial" w:eastAsia="Times New Roman" w:hAnsi="Arial" w:cs="Arial"/>
          <w:bCs/>
          <w:color w:val="000000" w:themeColor="text1"/>
          <w:sz w:val="24"/>
          <w:szCs w:val="24"/>
          <w:lang w:eastAsia="es-CO"/>
        </w:rPr>
      </w:pPr>
      <w:r>
        <w:rPr>
          <w:rFonts w:ascii="Arial" w:eastAsia="Times New Roman" w:hAnsi="Arial" w:cs="Arial"/>
          <w:bCs/>
          <w:color w:val="000000" w:themeColor="text1"/>
          <w:sz w:val="24"/>
          <w:szCs w:val="24"/>
          <w:lang w:eastAsia="es-CO"/>
        </w:rPr>
        <w:t>E</w:t>
      </w:r>
      <w:r w:rsidR="00595E3F" w:rsidRPr="00D959D1">
        <w:rPr>
          <w:rFonts w:ascii="Arial" w:eastAsia="Times New Roman" w:hAnsi="Arial" w:cs="Arial"/>
          <w:bCs/>
          <w:color w:val="000000" w:themeColor="text1"/>
          <w:sz w:val="24"/>
          <w:szCs w:val="24"/>
          <w:lang w:eastAsia="es-CO"/>
        </w:rPr>
        <w:t>xiste un reto fundamental en las relaciones sociales que se construyen y es validar la posición del joven a través de modelos sociales que movilicen y transformen el paternalismo, asistencialismo, autoritarismo y toda forma que no reconozca la capacidad de los jóvenes para resolver sus problemas, para elaborar propuestas incluyentes de política pública, reconociendo como características substanciales de este momento vital su posibilidad de construir sueños y utopías</w:t>
      </w:r>
      <w:r w:rsidR="00892352" w:rsidRPr="00D959D1">
        <w:rPr>
          <w:rFonts w:ascii="Arial" w:eastAsia="Times New Roman" w:hAnsi="Arial" w:cs="Arial"/>
          <w:bCs/>
          <w:color w:val="000000" w:themeColor="text1"/>
          <w:sz w:val="24"/>
          <w:szCs w:val="24"/>
          <w:lang w:eastAsia="es-CO"/>
        </w:rPr>
        <w:t>.</w:t>
      </w:r>
      <w:r w:rsidR="00595E3F" w:rsidRPr="00D959D1">
        <w:rPr>
          <w:rFonts w:ascii="Arial" w:eastAsia="Times New Roman" w:hAnsi="Arial" w:cs="Arial"/>
          <w:bCs/>
          <w:color w:val="000000" w:themeColor="text1"/>
          <w:sz w:val="24"/>
          <w:szCs w:val="24"/>
          <w:lang w:eastAsia="es-CO"/>
        </w:rPr>
        <w:t xml:space="preserve"> </w:t>
      </w:r>
    </w:p>
    <w:p w14:paraId="27ACEAAF" w14:textId="77777777" w:rsidR="00B44365" w:rsidRPr="00B44365" w:rsidRDefault="00B44365" w:rsidP="00B44365">
      <w:pPr>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lastRenderedPageBreak/>
        <w:t>Ante lo cual, es pertinente plantear que e</w:t>
      </w:r>
      <w:r w:rsidRPr="00B44365">
        <w:rPr>
          <w:rFonts w:ascii="Arial" w:eastAsia="Times New Roman" w:hAnsi="Arial" w:cs="Arial"/>
          <w:color w:val="000000" w:themeColor="text1"/>
          <w:sz w:val="24"/>
          <w:szCs w:val="24"/>
          <w:lang w:eastAsia="es-CO"/>
        </w:rPr>
        <w:t>l asunto social de los jóvenes trasciende la mirada de la lucha generacional que siempre ha estado presente en las culturas humanas. Los “nuevos humanos” no sólo están buscando un lugar en el mundo de la anterior generación también son directa expresión de lo que estas transformaciones ocasionan en las sociedades actuales. (Escobar y Mendoza)</w:t>
      </w:r>
    </w:p>
    <w:p w14:paraId="2FB3F485" w14:textId="77777777" w:rsidR="001946EB" w:rsidRDefault="001946EB" w:rsidP="007044B5">
      <w:pPr>
        <w:shd w:val="clear" w:color="auto" w:fill="FFFFFF"/>
        <w:spacing w:before="240"/>
        <w:jc w:val="both"/>
        <w:outlineLvl w:val="2"/>
        <w:rPr>
          <w:rFonts w:ascii="Arial" w:eastAsia="Times New Roman" w:hAnsi="Arial" w:cs="Arial"/>
          <w:bCs/>
          <w:color w:val="000000" w:themeColor="text1"/>
          <w:sz w:val="24"/>
          <w:szCs w:val="24"/>
          <w:lang w:eastAsia="es-CO"/>
        </w:rPr>
      </w:pPr>
      <w:r>
        <w:rPr>
          <w:rFonts w:ascii="Arial" w:eastAsia="Times New Roman" w:hAnsi="Arial" w:cs="Arial"/>
          <w:bCs/>
          <w:color w:val="000000" w:themeColor="text1"/>
          <w:sz w:val="24"/>
          <w:szCs w:val="24"/>
          <w:lang w:eastAsia="es-CO"/>
        </w:rPr>
        <w:t>Lo que permite pensar que los jóvenes portan l</w:t>
      </w:r>
      <w:r w:rsidR="00595E3F" w:rsidRPr="00B44365">
        <w:rPr>
          <w:rFonts w:ascii="Arial" w:eastAsia="Times New Roman" w:hAnsi="Arial" w:cs="Arial"/>
          <w:bCs/>
          <w:color w:val="000000" w:themeColor="text1"/>
          <w:sz w:val="24"/>
          <w:szCs w:val="24"/>
          <w:lang w:eastAsia="es-CO"/>
        </w:rPr>
        <w:t xml:space="preserve">a capacidad para cuestionar modelos establecidos y que no funcionan; la posibilidad de proponer nuevas cosas distintas y bastante analíticas, la alegría del optimismo y la vitalidad en lo que hacen. </w:t>
      </w:r>
    </w:p>
    <w:p w14:paraId="25B86DF5" w14:textId="77777777" w:rsidR="00757D43" w:rsidRPr="00B44365" w:rsidRDefault="001946EB" w:rsidP="007044B5">
      <w:pPr>
        <w:shd w:val="clear" w:color="auto" w:fill="FFFFFF"/>
        <w:spacing w:before="240"/>
        <w:jc w:val="both"/>
        <w:outlineLvl w:val="2"/>
        <w:rPr>
          <w:rFonts w:ascii="Arial" w:eastAsia="Times New Roman" w:hAnsi="Arial" w:cs="Arial"/>
          <w:bCs/>
          <w:color w:val="000000" w:themeColor="text1"/>
          <w:sz w:val="24"/>
          <w:szCs w:val="24"/>
          <w:lang w:eastAsia="es-CO"/>
        </w:rPr>
      </w:pPr>
      <w:r>
        <w:rPr>
          <w:rFonts w:ascii="Arial" w:eastAsia="Times New Roman" w:hAnsi="Arial" w:cs="Arial"/>
          <w:bCs/>
          <w:color w:val="000000" w:themeColor="text1"/>
          <w:sz w:val="24"/>
          <w:szCs w:val="24"/>
          <w:lang w:eastAsia="es-CO"/>
        </w:rPr>
        <w:t>De igual manera es conveniente plantear que l</w:t>
      </w:r>
      <w:r w:rsidR="00595E3F" w:rsidRPr="00B44365">
        <w:rPr>
          <w:rFonts w:ascii="Arial" w:eastAsia="Times New Roman" w:hAnsi="Arial" w:cs="Arial"/>
          <w:bCs/>
          <w:color w:val="000000" w:themeColor="text1"/>
          <w:sz w:val="24"/>
          <w:szCs w:val="24"/>
          <w:lang w:eastAsia="es-CO"/>
        </w:rPr>
        <w:t>a posibilidad de tener mente abierta y tolerante para respetar lo diferente y ambiguo</w:t>
      </w:r>
      <w:r w:rsidR="00892352" w:rsidRPr="00B44365">
        <w:rPr>
          <w:rFonts w:ascii="Arial" w:eastAsia="Times New Roman" w:hAnsi="Arial" w:cs="Arial"/>
          <w:bCs/>
          <w:color w:val="000000" w:themeColor="text1"/>
          <w:sz w:val="24"/>
          <w:szCs w:val="24"/>
          <w:lang w:eastAsia="es-CO"/>
        </w:rPr>
        <w:t xml:space="preserve">, </w:t>
      </w:r>
      <w:r w:rsidR="00985BF0" w:rsidRPr="00B44365">
        <w:rPr>
          <w:rFonts w:ascii="Arial" w:eastAsia="Times New Roman" w:hAnsi="Arial" w:cs="Arial"/>
          <w:bCs/>
          <w:color w:val="000000" w:themeColor="text1"/>
          <w:sz w:val="24"/>
          <w:szCs w:val="24"/>
          <w:lang w:eastAsia="es-CO"/>
        </w:rPr>
        <w:t xml:space="preserve">puede referirse a la “educación sentimental que eterniza la adolescencia” como un universo de irresponsabilidad provisional que va en búsqueda de lo nuevo. </w:t>
      </w:r>
      <w:r w:rsidR="007E416B" w:rsidRPr="00B44365">
        <w:rPr>
          <w:rFonts w:ascii="Arial" w:eastAsia="Times New Roman" w:hAnsi="Arial" w:cs="Arial"/>
          <w:bCs/>
          <w:color w:val="000000" w:themeColor="text1"/>
          <w:sz w:val="24"/>
          <w:szCs w:val="24"/>
          <w:lang w:eastAsia="es-CO"/>
        </w:rPr>
        <w:t xml:space="preserve">En esta misma línea </w:t>
      </w:r>
      <w:r>
        <w:rPr>
          <w:rFonts w:ascii="Arial" w:eastAsia="Times New Roman" w:hAnsi="Arial" w:cs="Arial"/>
          <w:bCs/>
          <w:color w:val="000000" w:themeColor="text1"/>
          <w:sz w:val="24"/>
          <w:szCs w:val="24"/>
          <w:lang w:eastAsia="es-CO"/>
        </w:rPr>
        <w:t>se</w:t>
      </w:r>
      <w:r w:rsidR="007E416B" w:rsidRPr="00B44365">
        <w:rPr>
          <w:rFonts w:ascii="Arial" w:eastAsia="Times New Roman" w:hAnsi="Arial" w:cs="Arial"/>
          <w:bCs/>
          <w:color w:val="000000" w:themeColor="text1"/>
          <w:sz w:val="24"/>
          <w:szCs w:val="24"/>
          <w:lang w:eastAsia="es-CO"/>
        </w:rPr>
        <w:t xml:space="preserve"> plantea que la lucha generacional</w:t>
      </w:r>
      <w:r w:rsidR="00757D43" w:rsidRPr="00B44365">
        <w:rPr>
          <w:rFonts w:ascii="Arial" w:eastAsia="Times New Roman" w:hAnsi="Arial" w:cs="Arial"/>
          <w:bCs/>
          <w:color w:val="000000" w:themeColor="text1"/>
          <w:sz w:val="24"/>
          <w:szCs w:val="24"/>
          <w:lang w:eastAsia="es-CO"/>
        </w:rPr>
        <w:t xml:space="preserve"> </w:t>
      </w:r>
      <w:r w:rsidR="007E416B" w:rsidRPr="00B44365">
        <w:rPr>
          <w:rFonts w:ascii="Arial" w:eastAsia="Times New Roman" w:hAnsi="Arial" w:cs="Arial"/>
          <w:bCs/>
          <w:color w:val="000000" w:themeColor="text1"/>
          <w:sz w:val="24"/>
          <w:szCs w:val="24"/>
          <w:lang w:eastAsia="es-CO"/>
        </w:rPr>
        <w:t>implica la búsqueda de lo nuevo y empuja a los viejos al pasado, a lo superado a la muerte social</w:t>
      </w:r>
      <w:r w:rsidR="006D11DD" w:rsidRPr="00B44365">
        <w:rPr>
          <w:rFonts w:ascii="Arial" w:eastAsia="Times New Roman" w:hAnsi="Arial" w:cs="Arial"/>
          <w:bCs/>
          <w:color w:val="000000" w:themeColor="text1"/>
          <w:sz w:val="24"/>
          <w:szCs w:val="24"/>
          <w:lang w:eastAsia="es-CO"/>
        </w:rPr>
        <w:t xml:space="preserve">. (Bordieu, 2002) </w:t>
      </w:r>
    </w:p>
    <w:p w14:paraId="2F5F091A" w14:textId="77777777" w:rsidR="00757D43" w:rsidRPr="00B44365" w:rsidRDefault="00757D43" w:rsidP="00B44365">
      <w:pPr>
        <w:shd w:val="clear" w:color="auto" w:fill="FFF9EE"/>
        <w:tabs>
          <w:tab w:val="left" w:pos="2265"/>
        </w:tabs>
        <w:spacing w:after="0"/>
        <w:jc w:val="both"/>
        <w:rPr>
          <w:rFonts w:ascii="Arial" w:eastAsia="Times New Roman" w:hAnsi="Arial" w:cs="Arial"/>
          <w:color w:val="000000" w:themeColor="text1"/>
          <w:sz w:val="24"/>
          <w:szCs w:val="24"/>
          <w:lang w:val="es-MX" w:eastAsia="es-CO"/>
        </w:rPr>
      </w:pPr>
      <w:r w:rsidRPr="00B44365">
        <w:rPr>
          <w:rFonts w:ascii="Arial" w:eastAsia="Times New Roman" w:hAnsi="Arial" w:cs="Arial"/>
          <w:color w:val="000000" w:themeColor="text1"/>
          <w:sz w:val="24"/>
          <w:szCs w:val="24"/>
          <w:lang w:val="es-MX" w:eastAsia="es-CO"/>
        </w:rPr>
        <w:t xml:space="preserve">A partir de </w:t>
      </w:r>
      <w:r w:rsidR="001946EB">
        <w:rPr>
          <w:rFonts w:ascii="Arial" w:eastAsia="Times New Roman" w:hAnsi="Arial" w:cs="Arial"/>
          <w:color w:val="000000" w:themeColor="text1"/>
          <w:sz w:val="24"/>
          <w:szCs w:val="24"/>
          <w:lang w:val="es-MX" w:eastAsia="es-CO"/>
        </w:rPr>
        <w:t>estos</w:t>
      </w:r>
      <w:r w:rsidRPr="00B44365">
        <w:rPr>
          <w:rFonts w:ascii="Arial" w:eastAsia="Times New Roman" w:hAnsi="Arial" w:cs="Arial"/>
          <w:color w:val="000000" w:themeColor="text1"/>
          <w:sz w:val="24"/>
          <w:szCs w:val="24"/>
          <w:lang w:val="es-MX" w:eastAsia="es-CO"/>
        </w:rPr>
        <w:t xml:space="preserve"> tópicos</w:t>
      </w:r>
      <w:r w:rsidR="001946EB">
        <w:rPr>
          <w:rFonts w:ascii="Arial" w:eastAsia="Times New Roman" w:hAnsi="Arial" w:cs="Arial"/>
          <w:color w:val="000000" w:themeColor="text1"/>
          <w:sz w:val="24"/>
          <w:szCs w:val="24"/>
          <w:lang w:val="es-MX" w:eastAsia="es-CO"/>
        </w:rPr>
        <w:t xml:space="preserve">, vale la pena enfatizar </w:t>
      </w:r>
      <w:r w:rsidRPr="00B44365">
        <w:rPr>
          <w:rFonts w:ascii="Arial" w:eastAsia="Times New Roman" w:hAnsi="Arial" w:cs="Arial"/>
          <w:color w:val="000000" w:themeColor="text1"/>
          <w:sz w:val="24"/>
          <w:szCs w:val="24"/>
          <w:lang w:val="es-MX" w:eastAsia="es-CO"/>
        </w:rPr>
        <w:t>que la identidad tiene un carácter intersubjetivo y relacional (no es ni escencia ni atributo). La identidad del actor social emerge y se afirma sólo en la confrontación con otros sujetos  y se manifiesta a través de los polos de auto-reconocimiento y hetero-reconocimiento.</w:t>
      </w:r>
      <w:r w:rsidR="001946EB" w:rsidRPr="001946EB">
        <w:rPr>
          <w:rFonts w:ascii="Arial" w:eastAsia="Times New Roman" w:hAnsi="Arial" w:cs="Arial"/>
          <w:color w:val="000000" w:themeColor="text1"/>
          <w:sz w:val="24"/>
          <w:szCs w:val="24"/>
          <w:lang w:val="es-MX" w:eastAsia="es-CO"/>
        </w:rPr>
        <w:t xml:space="preserve"> </w:t>
      </w:r>
      <w:r w:rsidR="001946EB">
        <w:rPr>
          <w:rFonts w:ascii="Arial" w:eastAsia="Times New Roman" w:hAnsi="Arial" w:cs="Arial"/>
          <w:color w:val="000000" w:themeColor="text1"/>
          <w:sz w:val="24"/>
          <w:szCs w:val="24"/>
          <w:lang w:val="es-MX" w:eastAsia="es-CO"/>
        </w:rPr>
        <w:t>(</w:t>
      </w:r>
      <w:r w:rsidR="001946EB" w:rsidRPr="00B44365">
        <w:rPr>
          <w:rFonts w:ascii="Arial" w:eastAsia="Times New Roman" w:hAnsi="Arial" w:cs="Arial"/>
          <w:color w:val="000000" w:themeColor="text1"/>
          <w:sz w:val="24"/>
          <w:szCs w:val="24"/>
          <w:lang w:val="es-MX" w:eastAsia="es-CO"/>
        </w:rPr>
        <w:t>Giménez,</w:t>
      </w:r>
      <w:r w:rsidR="001946EB">
        <w:rPr>
          <w:rFonts w:ascii="Arial" w:eastAsia="Times New Roman" w:hAnsi="Arial" w:cs="Arial"/>
          <w:color w:val="000000" w:themeColor="text1"/>
          <w:sz w:val="24"/>
          <w:szCs w:val="24"/>
          <w:lang w:val="es-MX" w:eastAsia="es-CO"/>
        </w:rPr>
        <w:t xml:space="preserve"> 2011).</w:t>
      </w:r>
    </w:p>
    <w:p w14:paraId="6BECEDA7" w14:textId="77777777" w:rsidR="001946EB" w:rsidRDefault="001946EB" w:rsidP="007044B5">
      <w:pPr>
        <w:shd w:val="clear" w:color="auto" w:fill="FFFFFF"/>
        <w:spacing w:before="240"/>
        <w:jc w:val="both"/>
        <w:outlineLvl w:val="2"/>
        <w:rPr>
          <w:rFonts w:ascii="Arial" w:eastAsia="Times New Roman" w:hAnsi="Arial" w:cs="Arial"/>
          <w:bCs/>
          <w:color w:val="000000" w:themeColor="text1"/>
          <w:sz w:val="24"/>
          <w:szCs w:val="24"/>
          <w:lang w:eastAsia="es-CO"/>
        </w:rPr>
      </w:pPr>
      <w:r w:rsidRPr="00B44365">
        <w:rPr>
          <w:rFonts w:ascii="Arial" w:eastAsia="Times New Roman" w:hAnsi="Arial" w:cs="Arial"/>
          <w:bCs/>
          <w:color w:val="000000" w:themeColor="text1"/>
          <w:sz w:val="24"/>
          <w:szCs w:val="24"/>
          <w:lang w:eastAsia="es-CO"/>
        </w:rPr>
        <w:t xml:space="preserve">Es decir se considera con la posibilidad de ejercer un rol protagónico a través de la familia, la escuela, el barrio, las instituciones, el estado y fundamentalmente en la construcción participativa de políticas de juventud que posteriormente sean reconocidas y apropiadas por los jóvenes. (Secretaría de salud:2006)                          </w:t>
      </w:r>
    </w:p>
    <w:p w14:paraId="7B661D3F" w14:textId="77777777" w:rsidR="001946EB" w:rsidRDefault="001946EB" w:rsidP="007044B5">
      <w:pPr>
        <w:shd w:val="clear" w:color="auto" w:fill="FFFFFF"/>
        <w:spacing w:before="240"/>
        <w:jc w:val="both"/>
        <w:outlineLvl w:val="2"/>
        <w:rPr>
          <w:rFonts w:ascii="Arial" w:eastAsia="Times New Roman" w:hAnsi="Arial" w:cs="Arial"/>
          <w:bCs/>
          <w:color w:val="000000" w:themeColor="text1"/>
          <w:sz w:val="24"/>
          <w:szCs w:val="24"/>
          <w:lang w:eastAsia="es-CO"/>
        </w:rPr>
      </w:pPr>
      <w:r>
        <w:rPr>
          <w:rFonts w:ascii="Arial" w:eastAsia="Times New Roman" w:hAnsi="Arial" w:cs="Arial"/>
          <w:bCs/>
          <w:color w:val="000000" w:themeColor="text1"/>
          <w:sz w:val="24"/>
          <w:szCs w:val="24"/>
          <w:lang w:eastAsia="es-CO"/>
        </w:rPr>
        <w:t>Para concluir, l</w:t>
      </w:r>
      <w:r w:rsidR="00985BF0" w:rsidRPr="00B44365">
        <w:rPr>
          <w:rFonts w:ascii="Arial" w:eastAsia="Times New Roman" w:hAnsi="Arial" w:cs="Arial"/>
          <w:bCs/>
          <w:color w:val="000000" w:themeColor="text1"/>
          <w:sz w:val="24"/>
          <w:szCs w:val="24"/>
          <w:lang w:eastAsia="es-CO"/>
        </w:rPr>
        <w:t>a juventud</w:t>
      </w:r>
      <w:r w:rsidR="00F80D50" w:rsidRPr="00B44365">
        <w:rPr>
          <w:rFonts w:ascii="Arial" w:eastAsia="Times New Roman" w:hAnsi="Arial" w:cs="Arial"/>
          <w:bCs/>
          <w:color w:val="000000" w:themeColor="text1"/>
          <w:sz w:val="24"/>
          <w:szCs w:val="24"/>
          <w:lang w:eastAsia="es-CO"/>
        </w:rPr>
        <w:t xml:space="preserve"> como construcción social convoca una mirada a un grupo social capaz de crearse a sí mismo, en relación con los otros, con la naturaleza, con sus ámbitos de desarrollo cotidiano y que puede construir signos y símbolos y toda una visión del mundo. </w:t>
      </w:r>
      <w:r>
        <w:rPr>
          <w:rFonts w:ascii="Arial" w:eastAsia="Times New Roman" w:hAnsi="Arial" w:cs="Arial"/>
          <w:bCs/>
          <w:color w:val="000000" w:themeColor="text1"/>
          <w:sz w:val="24"/>
          <w:szCs w:val="24"/>
          <w:lang w:eastAsia="es-CO"/>
        </w:rPr>
        <w:t xml:space="preserve">Es un espacio de lucha generacional que da cuenta de una realidad cambiante, que corresponde a una dinámica social que legitima las prácticas sociales de realización personal del joven. </w:t>
      </w:r>
    </w:p>
    <w:p w14:paraId="177CE436" w14:textId="77777777" w:rsidR="00545C89" w:rsidRPr="00545C89" w:rsidRDefault="001946EB" w:rsidP="00545C89">
      <w:pPr>
        <w:spacing w:after="270"/>
        <w:jc w:val="both"/>
        <w:rPr>
          <w:rFonts w:ascii="Georgia" w:eastAsia="Times New Roman" w:hAnsi="Georgia" w:cs="Tahoma"/>
          <w:color w:val="FF0000"/>
          <w:sz w:val="23"/>
          <w:szCs w:val="23"/>
          <w:lang w:eastAsia="es-CO"/>
        </w:rPr>
      </w:pPr>
      <w:r>
        <w:rPr>
          <w:rFonts w:ascii="Arial" w:eastAsia="Times New Roman" w:hAnsi="Arial" w:cs="Arial"/>
          <w:bCs/>
          <w:color w:val="000000" w:themeColor="text1"/>
          <w:sz w:val="24"/>
          <w:szCs w:val="24"/>
          <w:lang w:eastAsia="es-CO"/>
        </w:rPr>
        <w:t>Finalmente, se puede deducir que la juventud es una categoría imprecisa con términos difusos, que deja percibir que existen distintas maneras de ser joven, cuyo sentido y significados reflejan las prácticas</w:t>
      </w:r>
      <w:r w:rsidR="00D959D1">
        <w:rPr>
          <w:rFonts w:ascii="Arial" w:eastAsia="Times New Roman" w:hAnsi="Arial" w:cs="Arial"/>
          <w:bCs/>
          <w:color w:val="000000" w:themeColor="text1"/>
          <w:sz w:val="24"/>
          <w:szCs w:val="24"/>
          <w:lang w:eastAsia="es-CO"/>
        </w:rPr>
        <w:t xml:space="preserve"> diferentes del mundo juvenil diferenciado por los intereses de clases, género e ideología como indicadores de una larga experiencia histórica y cultural que los caracteriza y les da un sello particular como lógica de la diferencia</w:t>
      </w:r>
      <w:r>
        <w:rPr>
          <w:rFonts w:ascii="Arial" w:eastAsia="Times New Roman" w:hAnsi="Arial" w:cs="Arial"/>
          <w:bCs/>
          <w:color w:val="000000" w:themeColor="text1"/>
          <w:sz w:val="24"/>
          <w:szCs w:val="24"/>
          <w:lang w:eastAsia="es-CO"/>
        </w:rPr>
        <w:t xml:space="preserve">.  </w:t>
      </w:r>
    </w:p>
    <w:p w14:paraId="2D4BBBDE" w14:textId="77777777" w:rsidR="00D959D1" w:rsidRPr="0013000C" w:rsidRDefault="007E416B" w:rsidP="00545C89">
      <w:pPr>
        <w:shd w:val="clear" w:color="auto" w:fill="FFFFFF"/>
        <w:spacing w:before="240"/>
        <w:jc w:val="center"/>
        <w:outlineLvl w:val="2"/>
        <w:rPr>
          <w:rFonts w:ascii="Arial" w:eastAsia="Times New Roman" w:hAnsi="Arial" w:cs="Arial"/>
          <w:b/>
          <w:bCs/>
          <w:color w:val="000000" w:themeColor="text1"/>
          <w:sz w:val="24"/>
          <w:szCs w:val="24"/>
          <w:lang w:eastAsia="es-CO"/>
        </w:rPr>
      </w:pPr>
      <w:r w:rsidRPr="0013000C">
        <w:rPr>
          <w:rFonts w:ascii="Arial" w:eastAsia="Times New Roman" w:hAnsi="Arial" w:cs="Arial"/>
          <w:b/>
          <w:bCs/>
          <w:color w:val="000000" w:themeColor="text1"/>
          <w:sz w:val="24"/>
          <w:szCs w:val="24"/>
          <w:lang w:eastAsia="es-CO"/>
        </w:rPr>
        <w:lastRenderedPageBreak/>
        <w:t>BIBLIOGRAFÍA</w:t>
      </w:r>
    </w:p>
    <w:p w14:paraId="4D72FBBB" w14:textId="77777777" w:rsidR="0013000C" w:rsidRPr="0013000C" w:rsidRDefault="007E416B" w:rsidP="007044B5">
      <w:pPr>
        <w:shd w:val="clear" w:color="auto" w:fill="FFFFFF"/>
        <w:spacing w:before="240"/>
        <w:jc w:val="both"/>
        <w:outlineLvl w:val="2"/>
        <w:rPr>
          <w:rFonts w:ascii="Arial" w:eastAsia="Times New Roman" w:hAnsi="Arial" w:cs="Arial"/>
          <w:bCs/>
          <w:color w:val="1C2A47"/>
          <w:sz w:val="24"/>
          <w:szCs w:val="24"/>
          <w:lang w:eastAsia="es-CO"/>
        </w:rPr>
      </w:pPr>
      <w:r w:rsidRPr="0013000C">
        <w:rPr>
          <w:rFonts w:ascii="Arial" w:hAnsi="Arial" w:cs="Arial"/>
          <w:sz w:val="24"/>
          <w:szCs w:val="24"/>
        </w:rPr>
        <w:t>Bourdieu, Pierre. (2002). La "juventud" no es más que una palabra. En Sociología y cultura (pp. 163-173). México: Grijalbo, Conaculta.</w:t>
      </w:r>
      <w:r w:rsidR="00985BF0" w:rsidRPr="0013000C">
        <w:rPr>
          <w:rFonts w:ascii="Arial" w:eastAsia="Times New Roman" w:hAnsi="Arial" w:cs="Arial"/>
          <w:bCs/>
          <w:color w:val="1C2A47"/>
          <w:sz w:val="24"/>
          <w:szCs w:val="24"/>
          <w:lang w:eastAsia="es-CO"/>
        </w:rPr>
        <w:t xml:space="preserve">  </w:t>
      </w:r>
    </w:p>
    <w:p w14:paraId="4F3004BB" w14:textId="77777777" w:rsidR="0013000C" w:rsidRPr="0013000C" w:rsidRDefault="0013000C" w:rsidP="007044B5">
      <w:pPr>
        <w:shd w:val="clear" w:color="auto" w:fill="FFFFFF"/>
        <w:spacing w:before="240"/>
        <w:jc w:val="both"/>
        <w:outlineLvl w:val="2"/>
        <w:rPr>
          <w:rFonts w:ascii="Arial" w:eastAsia="Times New Roman" w:hAnsi="Arial" w:cs="Arial"/>
          <w:bCs/>
          <w:color w:val="000000" w:themeColor="text1"/>
          <w:sz w:val="24"/>
          <w:szCs w:val="24"/>
          <w:lang w:eastAsia="es-CO"/>
        </w:rPr>
      </w:pPr>
      <w:r w:rsidRPr="0013000C">
        <w:rPr>
          <w:rFonts w:ascii="Arial" w:eastAsia="Times New Roman" w:hAnsi="Arial" w:cs="Arial"/>
          <w:bCs/>
          <w:color w:val="000000" w:themeColor="text1"/>
          <w:sz w:val="24"/>
          <w:szCs w:val="24"/>
          <w:lang w:eastAsia="es-CO"/>
        </w:rPr>
        <w:t>Escobar y Mendoza</w:t>
      </w:r>
      <w:r w:rsidR="00D959D1">
        <w:rPr>
          <w:rFonts w:ascii="Arial" w:eastAsia="Times New Roman" w:hAnsi="Arial" w:cs="Arial"/>
          <w:bCs/>
          <w:color w:val="000000" w:themeColor="text1"/>
          <w:sz w:val="24"/>
          <w:szCs w:val="24"/>
          <w:lang w:eastAsia="es-CO"/>
        </w:rPr>
        <w:t>.</w:t>
      </w:r>
      <w:r w:rsidRPr="0013000C">
        <w:rPr>
          <w:rFonts w:ascii="Arial" w:eastAsia="Times New Roman" w:hAnsi="Arial" w:cs="Arial"/>
          <w:bCs/>
          <w:color w:val="000000" w:themeColor="text1"/>
          <w:sz w:val="24"/>
          <w:szCs w:val="24"/>
          <w:lang w:eastAsia="es-CO"/>
        </w:rPr>
        <w:t xml:space="preserve"> De jóvenes? Una mirada a las organizaciones juveniles y a las vivencias de género en la escuela </w:t>
      </w:r>
    </w:p>
    <w:p w14:paraId="003264EF" w14:textId="77777777" w:rsidR="00D959D1" w:rsidRDefault="0013000C" w:rsidP="00D959D1">
      <w:pPr>
        <w:shd w:val="clear" w:color="auto" w:fill="FFFFFF"/>
        <w:spacing w:before="240"/>
        <w:jc w:val="both"/>
        <w:outlineLvl w:val="2"/>
        <w:rPr>
          <w:rFonts w:ascii="Arial" w:eastAsia="Times New Roman" w:hAnsi="Arial" w:cs="Arial"/>
          <w:bCs/>
          <w:color w:val="000000" w:themeColor="text1"/>
          <w:sz w:val="24"/>
          <w:szCs w:val="24"/>
          <w:lang w:eastAsia="es-CO"/>
        </w:rPr>
      </w:pPr>
      <w:r w:rsidRPr="0013000C">
        <w:rPr>
          <w:rFonts w:ascii="Arial" w:eastAsia="Times New Roman" w:hAnsi="Arial" w:cs="Arial"/>
          <w:bCs/>
          <w:color w:val="000000" w:themeColor="text1"/>
          <w:sz w:val="24"/>
          <w:szCs w:val="24"/>
          <w:lang w:eastAsia="es-CO"/>
        </w:rPr>
        <w:t>Margulis y Urresti. La juventud más que una palabra.</w:t>
      </w:r>
      <w:r w:rsidR="00985BF0" w:rsidRPr="0013000C">
        <w:rPr>
          <w:rFonts w:ascii="Arial" w:eastAsia="Times New Roman" w:hAnsi="Arial" w:cs="Arial"/>
          <w:bCs/>
          <w:color w:val="000000" w:themeColor="text1"/>
          <w:sz w:val="24"/>
          <w:szCs w:val="24"/>
          <w:lang w:eastAsia="es-CO"/>
        </w:rPr>
        <w:t xml:space="preserve"> </w:t>
      </w:r>
    </w:p>
    <w:p w14:paraId="2856E6FD" w14:textId="77777777" w:rsidR="00D959D1" w:rsidRDefault="0013000C" w:rsidP="00D959D1">
      <w:pPr>
        <w:shd w:val="clear" w:color="auto" w:fill="FFF9EE"/>
        <w:spacing w:before="180" w:after="0" w:line="240" w:lineRule="auto"/>
        <w:jc w:val="both"/>
        <w:outlineLvl w:val="2"/>
        <w:rPr>
          <w:rFonts w:ascii="Arial" w:eastAsia="Times New Roman" w:hAnsi="Arial" w:cs="Arial"/>
          <w:bCs/>
          <w:color w:val="000000" w:themeColor="text1"/>
          <w:sz w:val="24"/>
          <w:szCs w:val="24"/>
          <w:lang w:val="es-MX" w:eastAsia="es-CO"/>
        </w:rPr>
      </w:pPr>
      <w:r w:rsidRPr="00545C89">
        <w:rPr>
          <w:rFonts w:ascii="Arial" w:eastAsia="Times New Roman" w:hAnsi="Arial" w:cs="Arial"/>
          <w:bCs/>
          <w:color w:val="000000" w:themeColor="text1"/>
          <w:sz w:val="24"/>
          <w:szCs w:val="24"/>
          <w:lang w:eastAsia="es-CO"/>
        </w:rPr>
        <w:t xml:space="preserve">Giménez, Gilberto. Materiales para una teoría de las identidades sociales. Instituto de investigaciones sociales de la UNAM. México. </w:t>
      </w:r>
      <w:r w:rsidRPr="00545C89">
        <w:rPr>
          <w:rFonts w:ascii="Arial" w:eastAsia="Times New Roman" w:hAnsi="Arial" w:cs="Arial"/>
          <w:bCs/>
          <w:color w:val="000000" w:themeColor="text1"/>
          <w:sz w:val="24"/>
          <w:szCs w:val="24"/>
          <w:lang w:val="es-MX" w:eastAsia="es-CO"/>
        </w:rPr>
        <w:t>2011.</w:t>
      </w:r>
    </w:p>
    <w:p w14:paraId="28E83A4D" w14:textId="77777777" w:rsidR="0013000C" w:rsidRPr="00D959D1" w:rsidRDefault="00985BF0" w:rsidP="00D959D1">
      <w:pPr>
        <w:shd w:val="clear" w:color="auto" w:fill="FFF9EE"/>
        <w:spacing w:before="180" w:after="0" w:line="240" w:lineRule="auto"/>
        <w:jc w:val="both"/>
        <w:outlineLvl w:val="2"/>
        <w:rPr>
          <w:rFonts w:ascii="Arial" w:eastAsia="Times New Roman" w:hAnsi="Arial" w:cs="Arial"/>
          <w:bCs/>
          <w:color w:val="000000" w:themeColor="text1"/>
          <w:sz w:val="24"/>
          <w:szCs w:val="24"/>
          <w:lang w:val="es-MX" w:eastAsia="es-CO"/>
        </w:rPr>
      </w:pPr>
      <w:r w:rsidRPr="0013000C">
        <w:rPr>
          <w:rFonts w:ascii="Arial" w:eastAsia="Times New Roman" w:hAnsi="Arial" w:cs="Arial"/>
          <w:bCs/>
          <w:color w:val="000000" w:themeColor="text1"/>
          <w:sz w:val="24"/>
          <w:szCs w:val="24"/>
          <w:lang w:eastAsia="es-CO"/>
        </w:rPr>
        <w:t xml:space="preserve">  </w:t>
      </w:r>
    </w:p>
    <w:p w14:paraId="70115B49" w14:textId="77777777" w:rsidR="0013000C" w:rsidRDefault="0013000C" w:rsidP="0013000C">
      <w:pPr>
        <w:spacing w:after="270" w:line="240" w:lineRule="auto"/>
        <w:jc w:val="both"/>
        <w:rPr>
          <w:rFonts w:ascii="Arial" w:eastAsia="Times New Roman" w:hAnsi="Arial" w:cs="Arial"/>
          <w:color w:val="000000" w:themeColor="text1"/>
          <w:sz w:val="24"/>
          <w:szCs w:val="24"/>
          <w:lang w:eastAsia="es-CO"/>
        </w:rPr>
      </w:pPr>
      <w:r w:rsidRPr="00C15FAB">
        <w:rPr>
          <w:rFonts w:ascii="Arial" w:eastAsia="Times New Roman" w:hAnsi="Arial" w:cs="Arial"/>
          <w:color w:val="000000" w:themeColor="text1"/>
          <w:sz w:val="24"/>
          <w:szCs w:val="24"/>
          <w:lang w:eastAsia="es-CO"/>
        </w:rPr>
        <w:t>Arfuch</w:t>
      </w:r>
      <w:r w:rsidRPr="0071580A">
        <w:rPr>
          <w:rFonts w:ascii="Arial" w:eastAsia="Times New Roman" w:hAnsi="Arial" w:cs="Arial"/>
          <w:color w:val="000000" w:themeColor="text1"/>
          <w:sz w:val="24"/>
          <w:szCs w:val="24"/>
          <w:lang w:eastAsia="es-CO"/>
        </w:rPr>
        <w:t xml:space="preserve">, </w:t>
      </w:r>
      <w:r w:rsidRPr="00C15FAB">
        <w:rPr>
          <w:rFonts w:ascii="Arial" w:eastAsia="Times New Roman" w:hAnsi="Arial" w:cs="Arial"/>
          <w:color w:val="000000" w:themeColor="text1"/>
          <w:sz w:val="24"/>
          <w:szCs w:val="24"/>
          <w:lang w:eastAsia="es-CO"/>
        </w:rPr>
        <w:t>Leonor</w:t>
      </w:r>
      <w:r w:rsidRPr="0071580A">
        <w:rPr>
          <w:rFonts w:ascii="Arial" w:eastAsia="Times New Roman" w:hAnsi="Arial" w:cs="Arial"/>
          <w:color w:val="000000" w:themeColor="text1"/>
          <w:sz w:val="24"/>
          <w:szCs w:val="24"/>
          <w:lang w:eastAsia="es-CO"/>
        </w:rPr>
        <w:t>.</w:t>
      </w:r>
      <w:r>
        <w:rPr>
          <w:rFonts w:ascii="Arial" w:eastAsia="Times New Roman" w:hAnsi="Arial" w:cs="Arial"/>
          <w:color w:val="000000" w:themeColor="text1"/>
          <w:sz w:val="24"/>
          <w:szCs w:val="24"/>
          <w:lang w:eastAsia="es-CO"/>
        </w:rPr>
        <w:t xml:space="preserve"> </w:t>
      </w:r>
      <w:r w:rsidRPr="00C15FAB">
        <w:rPr>
          <w:rFonts w:ascii="Arial" w:eastAsia="Times New Roman" w:hAnsi="Arial" w:cs="Arial"/>
          <w:color w:val="000000" w:themeColor="text1"/>
          <w:sz w:val="24"/>
          <w:szCs w:val="24"/>
          <w:lang w:eastAsia="es-CO"/>
        </w:rPr>
        <w:t xml:space="preserve">Problemáticas de </w:t>
      </w:r>
      <w:r w:rsidRPr="0071580A">
        <w:rPr>
          <w:rFonts w:ascii="Arial" w:eastAsia="Times New Roman" w:hAnsi="Arial" w:cs="Arial"/>
          <w:color w:val="000000" w:themeColor="text1"/>
          <w:sz w:val="24"/>
          <w:szCs w:val="24"/>
          <w:lang w:eastAsia="es-CO"/>
        </w:rPr>
        <w:t xml:space="preserve">la </w:t>
      </w:r>
      <w:r w:rsidRPr="00C15FAB">
        <w:rPr>
          <w:rFonts w:ascii="Arial" w:eastAsia="Times New Roman" w:hAnsi="Arial" w:cs="Arial"/>
          <w:color w:val="000000" w:themeColor="text1"/>
          <w:sz w:val="24"/>
          <w:szCs w:val="24"/>
          <w:lang w:eastAsia="es-CO"/>
        </w:rPr>
        <w:t>identidad</w:t>
      </w:r>
      <w:r w:rsidRPr="0071580A">
        <w:rPr>
          <w:rFonts w:ascii="Arial" w:eastAsia="Times New Roman" w:hAnsi="Arial" w:cs="Arial"/>
          <w:color w:val="000000" w:themeColor="text1"/>
          <w:sz w:val="24"/>
          <w:szCs w:val="24"/>
          <w:lang w:eastAsia="es-CO"/>
        </w:rPr>
        <w:t>. Identidades, sujetos y subjetividades. Prometeo libros. 2002. Buenos Aires.</w:t>
      </w:r>
    </w:p>
    <w:p w14:paraId="64E7EC04" w14:textId="77777777" w:rsidR="007044B5" w:rsidRPr="0013000C" w:rsidRDefault="00985BF0" w:rsidP="007044B5">
      <w:pPr>
        <w:shd w:val="clear" w:color="auto" w:fill="FFFFFF"/>
        <w:spacing w:before="240"/>
        <w:jc w:val="both"/>
        <w:outlineLvl w:val="2"/>
        <w:rPr>
          <w:rFonts w:ascii="Arial" w:eastAsia="Times New Roman" w:hAnsi="Arial" w:cs="Arial"/>
          <w:bCs/>
          <w:color w:val="000000" w:themeColor="text1"/>
          <w:sz w:val="24"/>
          <w:szCs w:val="24"/>
          <w:lang w:eastAsia="es-CO"/>
        </w:rPr>
      </w:pPr>
      <w:r w:rsidRPr="0013000C">
        <w:rPr>
          <w:rFonts w:ascii="Arial" w:eastAsia="Times New Roman" w:hAnsi="Arial" w:cs="Arial"/>
          <w:bCs/>
          <w:color w:val="000000" w:themeColor="text1"/>
          <w:sz w:val="24"/>
          <w:szCs w:val="24"/>
          <w:lang w:eastAsia="es-CO"/>
        </w:rPr>
        <w:t xml:space="preserve">         </w:t>
      </w:r>
    </w:p>
    <w:sectPr w:rsidR="007044B5" w:rsidRPr="0013000C" w:rsidSect="007A66A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688A19" w14:textId="77777777" w:rsidR="00974680" w:rsidRDefault="00974680" w:rsidP="00950D64">
      <w:pPr>
        <w:spacing w:after="0" w:line="240" w:lineRule="auto"/>
      </w:pPr>
      <w:r>
        <w:separator/>
      </w:r>
    </w:p>
  </w:endnote>
  <w:endnote w:type="continuationSeparator" w:id="0">
    <w:p w14:paraId="774A440C" w14:textId="77777777" w:rsidR="00974680" w:rsidRDefault="00974680" w:rsidP="00950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BF2EF8" w14:textId="77777777" w:rsidR="00974680" w:rsidRDefault="00974680" w:rsidP="00950D64">
      <w:pPr>
        <w:spacing w:after="0" w:line="240" w:lineRule="auto"/>
      </w:pPr>
      <w:r>
        <w:separator/>
      </w:r>
    </w:p>
  </w:footnote>
  <w:footnote w:type="continuationSeparator" w:id="0">
    <w:p w14:paraId="6D90616F" w14:textId="77777777" w:rsidR="00974680" w:rsidRDefault="00974680" w:rsidP="00950D6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633C2D"/>
    <w:multiLevelType w:val="hybridMultilevel"/>
    <w:tmpl w:val="E7D6C27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FBC"/>
    <w:rsid w:val="00010F79"/>
    <w:rsid w:val="00045284"/>
    <w:rsid w:val="00056CF6"/>
    <w:rsid w:val="0013000C"/>
    <w:rsid w:val="00131AB5"/>
    <w:rsid w:val="00134821"/>
    <w:rsid w:val="001946EB"/>
    <w:rsid w:val="001F6E5E"/>
    <w:rsid w:val="00310E34"/>
    <w:rsid w:val="003124A0"/>
    <w:rsid w:val="0034644D"/>
    <w:rsid w:val="00452B5C"/>
    <w:rsid w:val="005274D1"/>
    <w:rsid w:val="00531B96"/>
    <w:rsid w:val="00545C89"/>
    <w:rsid w:val="005473B1"/>
    <w:rsid w:val="00595E3F"/>
    <w:rsid w:val="00622FBC"/>
    <w:rsid w:val="006D11DD"/>
    <w:rsid w:val="007044B5"/>
    <w:rsid w:val="00723164"/>
    <w:rsid w:val="00757D43"/>
    <w:rsid w:val="007858A6"/>
    <w:rsid w:val="007A66AC"/>
    <w:rsid w:val="007E416B"/>
    <w:rsid w:val="00892352"/>
    <w:rsid w:val="008D6F22"/>
    <w:rsid w:val="00950D64"/>
    <w:rsid w:val="00974680"/>
    <w:rsid w:val="00985BF0"/>
    <w:rsid w:val="009B0178"/>
    <w:rsid w:val="009C428D"/>
    <w:rsid w:val="009F668D"/>
    <w:rsid w:val="00AD43F2"/>
    <w:rsid w:val="00B44365"/>
    <w:rsid w:val="00B64C14"/>
    <w:rsid w:val="00CF2D5A"/>
    <w:rsid w:val="00D3143F"/>
    <w:rsid w:val="00D959D1"/>
    <w:rsid w:val="00DF2A6E"/>
    <w:rsid w:val="00E17F4A"/>
    <w:rsid w:val="00E63830"/>
    <w:rsid w:val="00F034CD"/>
    <w:rsid w:val="00F80D50"/>
    <w:rsid w:val="00F846B3"/>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F7C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2FB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xpand-content">
    <w:name w:val="expand-content"/>
    <w:basedOn w:val="Fuentedeprrafopredeter"/>
    <w:rsid w:val="00622FBC"/>
  </w:style>
  <w:style w:type="paragraph" w:styleId="Textodeglobo">
    <w:name w:val="Balloon Text"/>
    <w:basedOn w:val="Normal"/>
    <w:link w:val="TextodegloboCar"/>
    <w:uiPriority w:val="99"/>
    <w:semiHidden/>
    <w:unhideWhenUsed/>
    <w:rsid w:val="009C428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C428D"/>
    <w:rPr>
      <w:rFonts w:ascii="Segoe UI" w:hAnsi="Segoe UI" w:cs="Segoe UI"/>
      <w:sz w:val="18"/>
      <w:szCs w:val="18"/>
    </w:rPr>
  </w:style>
  <w:style w:type="paragraph" w:styleId="Prrafodelista">
    <w:name w:val="List Paragraph"/>
    <w:basedOn w:val="Normal"/>
    <w:uiPriority w:val="34"/>
    <w:qFormat/>
    <w:rsid w:val="00B64C14"/>
    <w:pPr>
      <w:ind w:left="720"/>
      <w:contextualSpacing/>
    </w:pPr>
  </w:style>
  <w:style w:type="character" w:styleId="Refdenotaalpie">
    <w:name w:val="footnote reference"/>
    <w:uiPriority w:val="99"/>
    <w:rsid w:val="00950D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932652">
      <w:bodyDiv w:val="1"/>
      <w:marLeft w:val="0"/>
      <w:marRight w:val="0"/>
      <w:marTop w:val="0"/>
      <w:marBottom w:val="0"/>
      <w:divBdr>
        <w:top w:val="none" w:sz="0" w:space="0" w:color="auto"/>
        <w:left w:val="none" w:sz="0" w:space="0" w:color="auto"/>
        <w:bottom w:val="none" w:sz="0" w:space="0" w:color="auto"/>
        <w:right w:val="none" w:sz="0" w:space="0" w:color="auto"/>
      </w:divBdr>
    </w:div>
    <w:div w:id="976766615">
      <w:bodyDiv w:val="1"/>
      <w:marLeft w:val="0"/>
      <w:marRight w:val="0"/>
      <w:marTop w:val="0"/>
      <w:marBottom w:val="0"/>
      <w:divBdr>
        <w:top w:val="none" w:sz="0" w:space="0" w:color="auto"/>
        <w:left w:val="none" w:sz="0" w:space="0" w:color="auto"/>
        <w:bottom w:val="none" w:sz="0" w:space="0" w:color="auto"/>
        <w:right w:val="none" w:sz="0" w:space="0" w:color="auto"/>
      </w:divBdr>
      <w:divsChild>
        <w:div w:id="1803383244">
          <w:marLeft w:val="0"/>
          <w:marRight w:val="0"/>
          <w:marTop w:val="0"/>
          <w:marBottom w:val="0"/>
          <w:divBdr>
            <w:top w:val="none" w:sz="0" w:space="0" w:color="auto"/>
            <w:left w:val="none" w:sz="0" w:space="0" w:color="auto"/>
            <w:bottom w:val="none" w:sz="0" w:space="0" w:color="auto"/>
            <w:right w:val="none" w:sz="0" w:space="0" w:color="auto"/>
          </w:divBdr>
          <w:divsChild>
            <w:div w:id="1733387581">
              <w:marLeft w:val="0"/>
              <w:marRight w:val="0"/>
              <w:marTop w:val="0"/>
              <w:marBottom w:val="0"/>
              <w:divBdr>
                <w:top w:val="none" w:sz="0" w:space="0" w:color="auto"/>
                <w:left w:val="none" w:sz="0" w:space="0" w:color="auto"/>
                <w:bottom w:val="none" w:sz="0" w:space="0" w:color="auto"/>
                <w:right w:val="none" w:sz="0" w:space="0" w:color="auto"/>
              </w:divBdr>
              <w:divsChild>
                <w:div w:id="1528912908">
                  <w:marLeft w:val="0"/>
                  <w:marRight w:val="0"/>
                  <w:marTop w:val="0"/>
                  <w:marBottom w:val="0"/>
                  <w:divBdr>
                    <w:top w:val="none" w:sz="0" w:space="0" w:color="auto"/>
                    <w:left w:val="none" w:sz="0" w:space="0" w:color="auto"/>
                    <w:bottom w:val="none" w:sz="0" w:space="0" w:color="auto"/>
                    <w:right w:val="none" w:sz="0" w:space="0" w:color="auto"/>
                  </w:divBdr>
                  <w:divsChild>
                    <w:div w:id="1127775306">
                      <w:marLeft w:val="0"/>
                      <w:marRight w:val="0"/>
                      <w:marTop w:val="0"/>
                      <w:marBottom w:val="0"/>
                      <w:divBdr>
                        <w:top w:val="none" w:sz="0" w:space="0" w:color="auto"/>
                        <w:left w:val="none" w:sz="0" w:space="0" w:color="auto"/>
                        <w:bottom w:val="none" w:sz="0" w:space="0" w:color="auto"/>
                        <w:right w:val="none" w:sz="0" w:space="0" w:color="auto"/>
                      </w:divBdr>
                      <w:divsChild>
                        <w:div w:id="1217621859">
                          <w:marLeft w:val="-15"/>
                          <w:marRight w:val="0"/>
                          <w:marTop w:val="0"/>
                          <w:marBottom w:val="0"/>
                          <w:divBdr>
                            <w:top w:val="none" w:sz="0" w:space="0" w:color="auto"/>
                            <w:left w:val="none" w:sz="0" w:space="0" w:color="auto"/>
                            <w:bottom w:val="none" w:sz="0" w:space="0" w:color="auto"/>
                            <w:right w:val="none" w:sz="0" w:space="0" w:color="auto"/>
                          </w:divBdr>
                          <w:divsChild>
                            <w:div w:id="958730333">
                              <w:marLeft w:val="0"/>
                              <w:marRight w:val="0"/>
                              <w:marTop w:val="0"/>
                              <w:marBottom w:val="0"/>
                              <w:divBdr>
                                <w:top w:val="none" w:sz="0" w:space="0" w:color="auto"/>
                                <w:left w:val="none" w:sz="0" w:space="0" w:color="auto"/>
                                <w:bottom w:val="none" w:sz="0" w:space="0" w:color="auto"/>
                                <w:right w:val="none" w:sz="0" w:space="0" w:color="auto"/>
                              </w:divBdr>
                              <w:divsChild>
                                <w:div w:id="628168557">
                                  <w:marLeft w:val="0"/>
                                  <w:marRight w:val="-15"/>
                                  <w:marTop w:val="0"/>
                                  <w:marBottom w:val="0"/>
                                  <w:divBdr>
                                    <w:top w:val="none" w:sz="0" w:space="0" w:color="auto"/>
                                    <w:left w:val="none" w:sz="0" w:space="0" w:color="auto"/>
                                    <w:bottom w:val="none" w:sz="0" w:space="0" w:color="auto"/>
                                    <w:right w:val="none" w:sz="0" w:space="0" w:color="auto"/>
                                  </w:divBdr>
                                  <w:divsChild>
                                    <w:div w:id="2076974673">
                                      <w:marLeft w:val="0"/>
                                      <w:marRight w:val="0"/>
                                      <w:marTop w:val="0"/>
                                      <w:marBottom w:val="0"/>
                                      <w:divBdr>
                                        <w:top w:val="none" w:sz="0" w:space="0" w:color="auto"/>
                                        <w:left w:val="none" w:sz="0" w:space="0" w:color="auto"/>
                                        <w:bottom w:val="none" w:sz="0" w:space="0" w:color="auto"/>
                                        <w:right w:val="none" w:sz="0" w:space="0" w:color="auto"/>
                                      </w:divBdr>
                                      <w:divsChild>
                                        <w:div w:id="251398738">
                                          <w:marLeft w:val="0"/>
                                          <w:marRight w:val="0"/>
                                          <w:marTop w:val="0"/>
                                          <w:marBottom w:val="0"/>
                                          <w:divBdr>
                                            <w:top w:val="none" w:sz="0" w:space="0" w:color="auto"/>
                                            <w:left w:val="none" w:sz="0" w:space="0" w:color="auto"/>
                                            <w:bottom w:val="none" w:sz="0" w:space="0" w:color="auto"/>
                                            <w:right w:val="none" w:sz="0" w:space="0" w:color="auto"/>
                                          </w:divBdr>
                                          <w:divsChild>
                                            <w:div w:id="1687562196">
                                              <w:marLeft w:val="0"/>
                                              <w:marRight w:val="0"/>
                                              <w:marTop w:val="0"/>
                                              <w:marBottom w:val="0"/>
                                              <w:divBdr>
                                                <w:top w:val="none" w:sz="0" w:space="0" w:color="auto"/>
                                                <w:left w:val="none" w:sz="0" w:space="0" w:color="auto"/>
                                                <w:bottom w:val="none" w:sz="0" w:space="0" w:color="auto"/>
                                                <w:right w:val="none" w:sz="0" w:space="0" w:color="auto"/>
                                              </w:divBdr>
                                              <w:divsChild>
                                                <w:div w:id="204418033">
                                                  <w:marLeft w:val="0"/>
                                                  <w:marRight w:val="0"/>
                                                  <w:marTop w:val="0"/>
                                                  <w:marBottom w:val="0"/>
                                                  <w:divBdr>
                                                    <w:top w:val="single" w:sz="6" w:space="15" w:color="C4CDE0"/>
                                                    <w:left w:val="single" w:sz="6" w:space="26" w:color="C4CDE0"/>
                                                    <w:bottom w:val="single" w:sz="12" w:space="8" w:color="C4CDE0"/>
                                                    <w:right w:val="single" w:sz="6" w:space="26" w:color="C4CDE0"/>
                                                  </w:divBdr>
                                                  <w:divsChild>
                                                    <w:div w:id="1226334192">
                                                      <w:marLeft w:val="-15"/>
                                                      <w:marRight w:val="-15"/>
                                                      <w:marTop w:val="0"/>
                                                      <w:marBottom w:val="0"/>
                                                      <w:divBdr>
                                                        <w:top w:val="none" w:sz="0" w:space="0" w:color="auto"/>
                                                        <w:left w:val="none" w:sz="0" w:space="0" w:color="auto"/>
                                                        <w:bottom w:val="none" w:sz="0" w:space="0" w:color="auto"/>
                                                        <w:right w:val="none" w:sz="0" w:space="0" w:color="auto"/>
                                                      </w:divBdr>
                                                      <w:divsChild>
                                                        <w:div w:id="1663000951">
                                                          <w:marLeft w:val="0"/>
                                                          <w:marRight w:val="0"/>
                                                          <w:marTop w:val="0"/>
                                                          <w:marBottom w:val="0"/>
                                                          <w:divBdr>
                                                            <w:top w:val="none" w:sz="0" w:space="0" w:color="auto"/>
                                                            <w:left w:val="none" w:sz="0" w:space="0" w:color="auto"/>
                                                            <w:bottom w:val="none" w:sz="0" w:space="0" w:color="auto"/>
                                                            <w:right w:val="none" w:sz="0" w:space="0" w:color="auto"/>
                                                          </w:divBdr>
                                                          <w:divsChild>
                                                            <w:div w:id="1975020157">
                                                              <w:marLeft w:val="0"/>
                                                              <w:marRight w:val="0"/>
                                                              <w:marTop w:val="0"/>
                                                              <w:marBottom w:val="0"/>
                                                              <w:divBdr>
                                                                <w:top w:val="none" w:sz="0" w:space="0" w:color="auto"/>
                                                                <w:left w:val="none" w:sz="0" w:space="0" w:color="auto"/>
                                                                <w:bottom w:val="none" w:sz="0" w:space="0" w:color="auto"/>
                                                                <w:right w:val="none" w:sz="0" w:space="0" w:color="auto"/>
                                                              </w:divBdr>
                                                              <w:divsChild>
                                                                <w:div w:id="1192186565">
                                                                  <w:marLeft w:val="0"/>
                                                                  <w:marRight w:val="0"/>
                                                                  <w:marTop w:val="0"/>
                                                                  <w:marBottom w:val="0"/>
                                                                  <w:divBdr>
                                                                    <w:top w:val="none" w:sz="0" w:space="0" w:color="auto"/>
                                                                    <w:left w:val="none" w:sz="0" w:space="0" w:color="auto"/>
                                                                    <w:bottom w:val="none" w:sz="0" w:space="0" w:color="auto"/>
                                                                    <w:right w:val="none" w:sz="0" w:space="0" w:color="auto"/>
                                                                  </w:divBdr>
                                                                  <w:divsChild>
                                                                    <w:div w:id="20345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2215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1554</Words>
  <Characters>8552</Characters>
  <Application>Microsoft Macintosh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1</dc:creator>
  <cp:lastModifiedBy>Usuario de Microsoft Office</cp:lastModifiedBy>
  <cp:revision>2</cp:revision>
  <cp:lastPrinted>2014-04-03T22:13:00Z</cp:lastPrinted>
  <dcterms:created xsi:type="dcterms:W3CDTF">2020-05-01T22:59:00Z</dcterms:created>
  <dcterms:modified xsi:type="dcterms:W3CDTF">2020-05-01T22:59:00Z</dcterms:modified>
</cp:coreProperties>
</file>