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E512" w14:textId="77777777" w:rsidR="001D5D3B" w:rsidRDefault="001D5D3B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19149E36" w14:textId="77777777" w:rsidR="001D5D3B" w:rsidRDefault="001D5D3B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0639B6" w14:textId="77777777" w:rsidR="00D45B55" w:rsidRDefault="0032411D" w:rsidP="00D45B55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</w:rPr>
      </w:pPr>
      <w:r w:rsidRPr="0032411D">
        <w:rPr>
          <w:rFonts w:ascii="Arial" w:hAnsi="Arial" w:cs="Arial"/>
          <w:b/>
          <w:color w:val="000000" w:themeColor="text1"/>
        </w:rPr>
        <w:t xml:space="preserve">SIGNIFICADO DE LA VIOLENCIA DE GÉNERO </w:t>
      </w:r>
      <w:r w:rsidR="001D5D3B">
        <w:rPr>
          <w:rFonts w:ascii="Arial" w:hAnsi="Arial" w:cs="Arial"/>
          <w:b/>
          <w:color w:val="000000" w:themeColor="text1"/>
        </w:rPr>
        <w:t xml:space="preserve">PARA MUJERES MAYORES ENTEVISTADAS EN UNA REALIDAD LOCAL COLOMBIANA </w:t>
      </w:r>
    </w:p>
    <w:p w14:paraId="54E0C884" w14:textId="77777777" w:rsidR="00D45B55" w:rsidRDefault="00D45B55" w:rsidP="0032411D">
      <w:pPr>
        <w:spacing w:line="480" w:lineRule="auto"/>
        <w:ind w:firstLine="709"/>
        <w:jc w:val="center"/>
        <w:rPr>
          <w:rFonts w:ascii="Arial" w:hAnsi="Arial" w:cs="Arial"/>
          <w:b/>
          <w:color w:val="000000" w:themeColor="text1"/>
        </w:rPr>
      </w:pPr>
      <w:r w:rsidRPr="00154F4D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64F20AC6" wp14:editId="349444D8">
            <wp:extent cx="5194935" cy="4244340"/>
            <wp:effectExtent l="177800" t="177800" r="393065" b="378460"/>
            <wp:docPr id="5" name="Imagen 5" descr="C:\Users\FAMILIA\AppData\Local\Temp\7zE44524868\IMG_20170920_121828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\AppData\Local\Temp\7zE44524868\IMG_20170920_1218280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2" cy="425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96225" w14:textId="77777777" w:rsidR="001D5D3B" w:rsidRPr="0032411D" w:rsidRDefault="001D5D3B" w:rsidP="001D5D3B">
      <w:pPr>
        <w:spacing w:line="480" w:lineRule="auto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Fuente: propia</w:t>
      </w:r>
    </w:p>
    <w:p w14:paraId="21B6F864" w14:textId="77777777" w:rsidR="00831E2E" w:rsidRDefault="00B93040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           </w:t>
      </w:r>
    </w:p>
    <w:p w14:paraId="0363CABB" w14:textId="77777777" w:rsidR="00831E2E" w:rsidRDefault="00831E2E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651677" w14:textId="77777777" w:rsidR="00831E2E" w:rsidRDefault="00831E2E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4F4D">
        <w:rPr>
          <w:rFonts w:ascii="Arial" w:hAnsi="Arial" w:cs="Arial"/>
          <w:noProof/>
          <w:sz w:val="24"/>
          <w:szCs w:val="24"/>
          <w:lang w:val="es-ES_tradnl" w:eastAsia="es-ES_tradnl"/>
        </w:rPr>
        <w:lastRenderedPageBreak/>
        <w:drawing>
          <wp:inline distT="0" distB="0" distL="0" distR="0" wp14:anchorId="3721D010" wp14:editId="2737B521">
            <wp:extent cx="4852035" cy="2151380"/>
            <wp:effectExtent l="177800" t="177800" r="380365" b="388620"/>
            <wp:docPr id="10" name="Imagen 10" descr="C:\Users\FAMILIA\AppData\Local\Temp\7zE44524868\IMG_20170920_101459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\AppData\Local\Temp\7zE44524868\IMG_20170920_1014591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955" cy="216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BA55B" w14:textId="77777777" w:rsidR="00831E2E" w:rsidRDefault="00831E2E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A34A88" w14:textId="77777777" w:rsidR="00B93040" w:rsidRPr="00D45B55" w:rsidRDefault="00B93040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Desde temprana edad, el género femenino experimenta una doble discriminación que incluye trabas en el acceso a la educación, acceso limitado a los servicios de salud y a las ofertas laborales, rechazo durante el embarazo y la menopausia, así como la atribución de las responsabilidades domésticas y de cuidado de niños, enfermos y suegros, labores socialmente imputadas a las mujeres.</w:t>
      </w:r>
    </w:p>
    <w:p w14:paraId="3D6F1F45" w14:textId="77777777" w:rsidR="00D45B55" w:rsidRPr="00D45B55" w:rsidRDefault="00D45B55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0F6811" w14:textId="77777777" w:rsidR="001D5D3B" w:rsidRDefault="00B93040" w:rsidP="00B93040">
      <w:pPr>
        <w:spacing w:line="360" w:lineRule="auto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          De esta forma, con respecto al hombre adulto mayor, la mujer de la tercera edad presenta mayor pérdida de años de vida saludable, mayor prevalencia a síntomas depresivos, menor escolaridad y menores opciones de empleo.</w:t>
      </w:r>
    </w:p>
    <w:p w14:paraId="49183163" w14:textId="77777777" w:rsidR="00831E2E" w:rsidRPr="00D45B55" w:rsidRDefault="00831E2E" w:rsidP="00B93040">
      <w:pPr>
        <w:spacing w:line="360" w:lineRule="auto"/>
        <w:rPr>
          <w:rFonts w:ascii="Arial" w:hAnsi="Arial" w:cs="Arial"/>
          <w:sz w:val="24"/>
          <w:szCs w:val="24"/>
        </w:rPr>
      </w:pPr>
    </w:p>
    <w:p w14:paraId="402B7B4E" w14:textId="77777777" w:rsidR="00B93040" w:rsidRPr="00D45B55" w:rsidRDefault="00B93040" w:rsidP="00B9304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           En el renglón de la salud, se ha ampliado el acceso a los servicios médicos para este grupo etario, es común que las mujeres adultas mayores presenten diversos padecimientos relacionados con su condición y posición social y económica, su exposición a riesgos en función de sus actividades, complicaciones de trastornos agudos y enfermedades crónicas, incluyendo altos niveles de discapacidad.</w:t>
      </w:r>
    </w:p>
    <w:p w14:paraId="5F263F18" w14:textId="77777777" w:rsidR="00B93040" w:rsidRPr="00D45B55" w:rsidRDefault="00B93040" w:rsidP="00B93040">
      <w:pPr>
        <w:spacing w:line="360" w:lineRule="auto"/>
        <w:rPr>
          <w:rFonts w:ascii="Arial" w:hAnsi="Arial" w:cs="Arial"/>
          <w:sz w:val="24"/>
          <w:szCs w:val="24"/>
        </w:rPr>
      </w:pPr>
    </w:p>
    <w:p w14:paraId="594F5ACD" w14:textId="77777777" w:rsidR="001D5D3B" w:rsidRPr="00D45B55" w:rsidRDefault="001D5D3B" w:rsidP="00B93040">
      <w:pPr>
        <w:spacing w:line="360" w:lineRule="auto"/>
        <w:rPr>
          <w:rFonts w:ascii="Arial" w:hAnsi="Arial" w:cs="Arial"/>
          <w:sz w:val="24"/>
          <w:szCs w:val="24"/>
        </w:rPr>
      </w:pPr>
    </w:p>
    <w:p w14:paraId="545B5791" w14:textId="77777777" w:rsidR="00B93040" w:rsidRPr="00D45B55" w:rsidRDefault="00D45B55" w:rsidP="00D45B55">
      <w:pPr>
        <w:spacing w:line="360" w:lineRule="auto"/>
        <w:jc w:val="center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D45B5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E</w:t>
      </w:r>
      <w:r w:rsidR="00790ECB">
        <w:rPr>
          <w:rFonts w:ascii="Arial" w:hAnsi="Arial" w:cs="Arial"/>
          <w:b/>
          <w:color w:val="000000" w:themeColor="text1"/>
          <w:sz w:val="24"/>
          <w:szCs w:val="24"/>
        </w:rPr>
        <w:t>NTREVISTA NO ESTRUCTURADA</w:t>
      </w:r>
    </w:p>
    <w:p w14:paraId="4F3B417F" w14:textId="77777777" w:rsidR="002A4CCC" w:rsidRPr="00D45B55" w:rsidRDefault="002A4CCC" w:rsidP="00D45B55">
      <w:pPr>
        <w:pStyle w:val="Prrafodelista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45B55">
        <w:rPr>
          <w:rFonts w:ascii="Arial" w:hAnsi="Arial" w:cs="Arial"/>
          <w:b/>
          <w:color w:val="000000" w:themeColor="text1"/>
          <w:sz w:val="24"/>
          <w:szCs w:val="24"/>
        </w:rPr>
        <w:t>Tipos de violencia de género</w:t>
      </w:r>
    </w:p>
    <w:p w14:paraId="2F4C8D97" w14:textId="77777777" w:rsidR="001D5D3B" w:rsidRPr="00D45B55" w:rsidRDefault="001D5D3B" w:rsidP="00831E2E">
      <w:pPr>
        <w:spacing w:line="360" w:lineRule="auto"/>
        <w:ind w:left="851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E09547" w14:textId="77777777" w:rsidR="0032411D" w:rsidRDefault="0032411D" w:rsidP="00831E2E">
      <w:pPr>
        <w:spacing w:line="360" w:lineRule="auto"/>
        <w:ind w:left="1418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D45B55">
        <w:rPr>
          <w:rFonts w:ascii="Arial" w:hAnsi="Arial" w:cs="Arial"/>
          <w:b/>
          <w:color w:val="000000" w:themeColor="text1"/>
          <w:sz w:val="24"/>
          <w:szCs w:val="24"/>
        </w:rPr>
        <w:t>Violencia física</w:t>
      </w:r>
    </w:p>
    <w:p w14:paraId="10CB79D8" w14:textId="77777777" w:rsidR="00831E2E" w:rsidRPr="00D45B55" w:rsidRDefault="00831E2E" w:rsidP="00831E2E">
      <w:pPr>
        <w:spacing w:line="360" w:lineRule="auto"/>
        <w:ind w:left="1418"/>
        <w:outlineLvl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90E1E05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[Mencione un momento de su vida que la marco]</w:t>
      </w:r>
    </w:p>
    <w:p w14:paraId="5DA29BC1" w14:textId="77777777" w:rsidR="00831E2E" w:rsidRDefault="002A4CCC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“</w:t>
      </w:r>
      <w:r w:rsidRPr="00D45B55">
        <w:rPr>
          <w:rFonts w:ascii="Arial" w:hAnsi="Arial" w:cs="Arial"/>
          <w:sz w:val="24"/>
          <w:szCs w:val="24"/>
        </w:rPr>
        <w:t>Mi marido me hizo mucho daño, él no me dejaba trabajar y me maltrataba mucho, un día me tomo del cabello y me golpeo”</w:t>
      </w:r>
    </w:p>
    <w:p w14:paraId="423E1135" w14:textId="77777777" w:rsidR="00831E2E" w:rsidRPr="00D45B55" w:rsidRDefault="00831E2E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6226ECC7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[Mencione el momento más triste que ha vivido hasta el momento]</w:t>
      </w:r>
    </w:p>
    <w:p w14:paraId="0A5675EC" w14:textId="77777777" w:rsidR="00831E2E" w:rsidRDefault="002A4CCC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“Llevo 55 años de casada, mi esposo me maltrato por muchos años, me pegaba delante de mis hijos, pero él ahora está enfermo y yo tomé el liderazgo de la casa”</w:t>
      </w:r>
    </w:p>
    <w:p w14:paraId="31F69A3B" w14:textId="77777777" w:rsidR="00831E2E" w:rsidRPr="00831E2E" w:rsidRDefault="00831E2E" w:rsidP="00831E2E">
      <w:p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5C878573" w14:textId="77777777" w:rsidR="00831E2E" w:rsidRDefault="002A4CCC" w:rsidP="00831E2E">
      <w:pPr>
        <w:spacing w:line="360" w:lineRule="auto"/>
        <w:ind w:left="1418"/>
        <w:outlineLvl w:val="0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Violencia laboral</w:t>
      </w:r>
    </w:p>
    <w:p w14:paraId="56177992" w14:textId="77777777" w:rsidR="00831E2E" w:rsidRPr="00D45B55" w:rsidRDefault="00831E2E" w:rsidP="00831E2E">
      <w:pPr>
        <w:spacing w:line="360" w:lineRule="auto"/>
        <w:ind w:left="1418"/>
        <w:outlineLvl w:val="0"/>
        <w:rPr>
          <w:rFonts w:ascii="Arial" w:hAnsi="Arial" w:cs="Arial"/>
          <w:b/>
          <w:sz w:val="24"/>
          <w:szCs w:val="24"/>
        </w:rPr>
      </w:pPr>
    </w:p>
    <w:p w14:paraId="5D9FCC59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[¿Qué entiende usted por violencia de género?]</w:t>
      </w:r>
    </w:p>
    <w:p w14:paraId="566F6B44" w14:textId="77777777" w:rsidR="002A4CCC" w:rsidRPr="00D45B55" w:rsidRDefault="002A4CCC" w:rsidP="00831E2E">
      <w:pPr>
        <w:spacing w:line="360" w:lineRule="auto"/>
        <w:ind w:left="1418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“Por ejemplo acá en la JAL de Bosa no hay mujeres y en los trabajos nos pagan menos que a los hombres.”</w:t>
      </w:r>
    </w:p>
    <w:p w14:paraId="0B72EFFD" w14:textId="77777777" w:rsidR="001D5D3B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“En mis tiempos las mujeres no podíamos trabajar ni votar, todo eso eran cosas de hombres, nosotras nos teníamos que dedicar a cuidar de la casa y ya”</w:t>
      </w:r>
    </w:p>
    <w:p w14:paraId="536D800C" w14:textId="77777777" w:rsidR="00831E2E" w:rsidRDefault="00831E2E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2AD61C9C" w14:textId="77777777" w:rsidR="00831E2E" w:rsidRPr="00D45B55" w:rsidRDefault="00831E2E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731454C0" w14:textId="77777777" w:rsidR="001D5D3B" w:rsidRPr="00D45B55" w:rsidRDefault="001D5D3B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6E043FE9" w14:textId="77777777" w:rsidR="002A4CCC" w:rsidRPr="00D45B55" w:rsidRDefault="002A4CCC" w:rsidP="00831E2E">
      <w:pPr>
        <w:spacing w:line="360" w:lineRule="auto"/>
        <w:ind w:left="1134" w:firstLine="425"/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Violencia psicológica</w:t>
      </w:r>
    </w:p>
    <w:p w14:paraId="3414B8B8" w14:textId="77777777" w:rsidR="00D45B55" w:rsidRPr="00D45B55" w:rsidRDefault="00D45B55" w:rsidP="00831E2E">
      <w:pPr>
        <w:spacing w:line="360" w:lineRule="auto"/>
        <w:ind w:left="1134" w:firstLine="425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14:paraId="19FF340D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134" w:firstLine="425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Mencione un momento de su vida que la marcó]</w:t>
      </w:r>
    </w:p>
    <w:p w14:paraId="6E7C9BF4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 xml:space="preserve">“Mi esposo ahora está enfermo, yo lo cuido en </w:t>
      </w:r>
      <w:r w:rsidR="0032411D" w:rsidRPr="00D45B55">
        <w:rPr>
          <w:rFonts w:ascii="Arial" w:hAnsi="Arial" w:cs="Arial"/>
          <w:sz w:val="24"/>
          <w:szCs w:val="24"/>
        </w:rPr>
        <w:t>todo,</w:t>
      </w:r>
      <w:r w:rsidRPr="00D45B55">
        <w:rPr>
          <w:rFonts w:ascii="Arial" w:hAnsi="Arial" w:cs="Arial"/>
          <w:sz w:val="24"/>
          <w:szCs w:val="24"/>
        </w:rPr>
        <w:t xml:space="preserve"> pero me dice que soy una porquería y que no sirvo”</w:t>
      </w:r>
    </w:p>
    <w:p w14:paraId="3D77D98D" w14:textId="77777777" w:rsidR="001D5D3B" w:rsidRPr="00D45B55" w:rsidRDefault="001D5D3B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39E1BE14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[Mencione el momento más triste que ha vivido hasta el momento]</w:t>
      </w:r>
    </w:p>
    <w:p w14:paraId="2445E686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“Cuando era joven me toco irme de la casa mi papá me trataba mal todo el tiempo solo me ofendía”</w:t>
      </w:r>
    </w:p>
    <w:p w14:paraId="28A973AE" w14:textId="77777777" w:rsidR="001D5D3B" w:rsidRPr="00D45B55" w:rsidRDefault="001D5D3B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</w:p>
    <w:p w14:paraId="07C79B41" w14:textId="77777777" w:rsidR="002A4CCC" w:rsidRPr="00790ECB" w:rsidRDefault="002A4CCC" w:rsidP="00831E2E">
      <w:pPr>
        <w:spacing w:line="360" w:lineRule="auto"/>
        <w:ind w:left="1134" w:firstLine="425"/>
        <w:rPr>
          <w:rFonts w:ascii="Arial" w:hAnsi="Arial" w:cs="Arial"/>
          <w:b/>
          <w:color w:val="000000" w:themeColor="text1"/>
          <w:sz w:val="24"/>
          <w:szCs w:val="24"/>
        </w:rPr>
      </w:pPr>
      <w:r w:rsidRPr="00790ECB">
        <w:rPr>
          <w:rFonts w:ascii="Arial" w:hAnsi="Arial" w:cs="Arial"/>
          <w:b/>
          <w:color w:val="000000" w:themeColor="text1"/>
          <w:sz w:val="24"/>
          <w:szCs w:val="24"/>
        </w:rPr>
        <w:t>Significados de violencia de género</w:t>
      </w:r>
    </w:p>
    <w:p w14:paraId="0F9BB334" w14:textId="77777777" w:rsidR="001D5D3B" w:rsidRPr="00D45B55" w:rsidRDefault="001D5D3B" w:rsidP="00831E2E">
      <w:pPr>
        <w:pStyle w:val="Prrafodelista"/>
        <w:spacing w:line="360" w:lineRule="auto"/>
        <w:ind w:left="1134" w:firstLine="425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369A45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134" w:firstLine="425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[¿Qué entiende usted por violencia de género?]</w:t>
      </w:r>
    </w:p>
    <w:p w14:paraId="40C934BD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“A las mujeres nos pagan menos”</w:t>
      </w:r>
    </w:p>
    <w:p w14:paraId="01F9112D" w14:textId="77777777" w:rsidR="002A4CCC" w:rsidRPr="00D45B55" w:rsidRDefault="002A4CCC" w:rsidP="00831E2E">
      <w:pPr>
        <w:spacing w:line="360" w:lineRule="auto"/>
        <w:ind w:left="1134" w:firstLine="425"/>
        <w:jc w:val="both"/>
        <w:rPr>
          <w:rFonts w:ascii="Arial" w:hAnsi="Arial" w:cs="Arial"/>
          <w:sz w:val="24"/>
          <w:szCs w:val="24"/>
        </w:rPr>
      </w:pPr>
      <w:r w:rsidRPr="00D45B55">
        <w:rPr>
          <w:rFonts w:ascii="Arial" w:hAnsi="Arial" w:cs="Arial"/>
          <w:sz w:val="24"/>
          <w:szCs w:val="24"/>
        </w:rPr>
        <w:t>“Cuando mi esposo me puso los cachos”</w:t>
      </w:r>
    </w:p>
    <w:p w14:paraId="4B14AF02" w14:textId="77777777" w:rsidR="00831E2E" w:rsidRDefault="00831E2E" w:rsidP="00831E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38ABA64" w14:textId="77777777" w:rsidR="002A4CCC" w:rsidRPr="00790ECB" w:rsidRDefault="002A4CCC" w:rsidP="00831E2E">
      <w:pPr>
        <w:spacing w:line="360" w:lineRule="auto"/>
        <w:ind w:left="1134" w:firstLine="425"/>
        <w:rPr>
          <w:rFonts w:ascii="Arial" w:hAnsi="Arial" w:cs="Arial"/>
          <w:b/>
          <w:sz w:val="24"/>
          <w:szCs w:val="24"/>
        </w:rPr>
      </w:pPr>
      <w:r w:rsidRPr="00790ECB">
        <w:rPr>
          <w:rFonts w:ascii="Arial" w:hAnsi="Arial" w:cs="Arial"/>
          <w:b/>
          <w:sz w:val="24"/>
          <w:szCs w:val="24"/>
        </w:rPr>
        <w:t>Sentido de violencia de género</w:t>
      </w:r>
    </w:p>
    <w:p w14:paraId="2C1D76EE" w14:textId="77777777" w:rsidR="001D5D3B" w:rsidRPr="00D45B55" w:rsidRDefault="001D5D3B" w:rsidP="00831E2E">
      <w:pPr>
        <w:pStyle w:val="Prrafodelista"/>
        <w:spacing w:line="360" w:lineRule="auto"/>
        <w:ind w:left="1134" w:firstLine="425"/>
        <w:rPr>
          <w:rFonts w:ascii="Arial" w:hAnsi="Arial" w:cs="Arial"/>
          <w:b/>
          <w:sz w:val="24"/>
          <w:szCs w:val="24"/>
        </w:rPr>
      </w:pPr>
    </w:p>
    <w:p w14:paraId="016851D2" w14:textId="77777777" w:rsidR="002A4CCC" w:rsidRPr="00D45B55" w:rsidRDefault="002A4CCC" w:rsidP="00831E2E">
      <w:pPr>
        <w:pStyle w:val="Prrafodelista"/>
        <w:numPr>
          <w:ilvl w:val="0"/>
          <w:numId w:val="3"/>
        </w:numPr>
        <w:spacing w:line="360" w:lineRule="auto"/>
        <w:ind w:left="1418" w:firstLine="425"/>
        <w:jc w:val="both"/>
        <w:rPr>
          <w:rFonts w:ascii="Arial" w:hAnsi="Arial" w:cs="Arial"/>
          <w:b/>
          <w:sz w:val="24"/>
          <w:szCs w:val="24"/>
        </w:rPr>
      </w:pPr>
      <w:r w:rsidRPr="00D45B55">
        <w:rPr>
          <w:rFonts w:ascii="Arial" w:hAnsi="Arial" w:cs="Arial"/>
          <w:b/>
          <w:sz w:val="24"/>
          <w:szCs w:val="24"/>
        </w:rPr>
        <w:t>[¿Qué hizo usted cuando fue víctima de violencia de género?]</w:t>
      </w:r>
    </w:p>
    <w:p w14:paraId="1A179219" w14:textId="77777777" w:rsidR="002A4CCC" w:rsidRPr="00D45B55" w:rsidRDefault="00831E2E" w:rsidP="00831E2E">
      <w:pPr>
        <w:spacing w:line="360" w:lineRule="auto"/>
        <w:ind w:left="1418" w:firstLine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</w:t>
      </w:r>
      <w:r w:rsidR="002A4CCC" w:rsidRPr="00D45B55">
        <w:rPr>
          <w:rFonts w:ascii="Arial" w:hAnsi="Arial" w:cs="Arial"/>
          <w:sz w:val="24"/>
          <w:szCs w:val="24"/>
        </w:rPr>
        <w:t>uando mi esposo me pegaba, un día yo le dije, no más váyase le empaqu</w:t>
      </w:r>
      <w:r w:rsidR="0032411D" w:rsidRPr="00D45B55">
        <w:rPr>
          <w:rFonts w:ascii="Arial" w:hAnsi="Arial" w:cs="Arial"/>
          <w:sz w:val="24"/>
          <w:szCs w:val="24"/>
        </w:rPr>
        <w:t>é</w:t>
      </w:r>
      <w:r w:rsidR="002A4CCC" w:rsidRPr="00D45B55">
        <w:rPr>
          <w:rFonts w:ascii="Arial" w:hAnsi="Arial" w:cs="Arial"/>
          <w:sz w:val="24"/>
          <w:szCs w:val="24"/>
        </w:rPr>
        <w:t xml:space="preserve"> toda la ropa en una caja y lo dejé”</w:t>
      </w:r>
    </w:p>
    <w:p w14:paraId="154C9464" w14:textId="77777777" w:rsidR="002A4CCC" w:rsidRDefault="002A4CCC" w:rsidP="00831E2E">
      <w:pPr>
        <w:spacing w:line="360" w:lineRule="auto"/>
        <w:ind w:left="1134" w:firstLine="425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E56DFF" w14:textId="77777777" w:rsidR="002A4CCC" w:rsidRPr="00B93040" w:rsidRDefault="002A4CCC" w:rsidP="00831E2E">
      <w:pPr>
        <w:spacing w:line="360" w:lineRule="auto"/>
        <w:ind w:left="113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DB9B188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DC8121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5296D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71BDB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885992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E1028A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2B536F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2C80FE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5D8EE7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400CB5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345EF5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BC9B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E6AD8D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9CD112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0D40A9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651CF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2D57CD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8E3900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2D93A2" w14:textId="77777777" w:rsidR="00B93040" w:rsidRDefault="00B93040" w:rsidP="00B930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3859781" w14:textId="77777777" w:rsidR="00B93040" w:rsidRDefault="00B93040" w:rsidP="00B93040"/>
    <w:p w14:paraId="5711E7AF" w14:textId="77777777" w:rsidR="00B319A9" w:rsidRDefault="00B319A9"/>
    <w:sectPr w:rsidR="00B31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4172"/>
    <w:multiLevelType w:val="hybridMultilevel"/>
    <w:tmpl w:val="455E8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C2733"/>
    <w:multiLevelType w:val="hybridMultilevel"/>
    <w:tmpl w:val="E1CE40B0"/>
    <w:lvl w:ilvl="0" w:tplc="04EE91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8A20C12"/>
    <w:multiLevelType w:val="hybridMultilevel"/>
    <w:tmpl w:val="4E3A82D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AB7336"/>
    <w:multiLevelType w:val="hybridMultilevel"/>
    <w:tmpl w:val="C9C8A7AC"/>
    <w:lvl w:ilvl="0" w:tplc="FD369DD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9329D"/>
    <w:multiLevelType w:val="hybridMultilevel"/>
    <w:tmpl w:val="C9C8A7AC"/>
    <w:lvl w:ilvl="0" w:tplc="FD369DD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74D8F"/>
    <w:multiLevelType w:val="hybridMultilevel"/>
    <w:tmpl w:val="4DB20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0"/>
    <w:rsid w:val="001D5D3B"/>
    <w:rsid w:val="002A4CCC"/>
    <w:rsid w:val="0032411D"/>
    <w:rsid w:val="00790ECB"/>
    <w:rsid w:val="00831E2E"/>
    <w:rsid w:val="009E2313"/>
    <w:rsid w:val="009E27B6"/>
    <w:rsid w:val="00B319A9"/>
    <w:rsid w:val="00B93040"/>
    <w:rsid w:val="00D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AFF81"/>
  <w15:chartTrackingRefBased/>
  <w15:docId w15:val="{4AE6EC2E-E796-4367-BF99-972F24A0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040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B9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A4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CAC14</b:Tag>
    <b:SourceType>JournalArticle</b:SourceType>
    <b:Guid>{821E58EE-3E17-4D10-94F9-6EFFA27240A3}</b:Guid>
    <b:Author>
      <b:Author>
        <b:NameList>
          <b:Person>
            <b:Last>CARRASCO</b:Last>
            <b:First>CACERES</b:First>
          </b:Person>
        </b:NameList>
      </b:Author>
    </b:Author>
    <b:Title>Violencia física, psicológica y sexualen el ámbito de la pareja: papel del contexto</b:Title>
    <b:JournalName>Red de Revistas Científicas de América Latina y el Caribe, España y Portugal</b:JournalName>
    <b:Year>2014</b:Year>
    <b:Pages>23</b:Pages>
    <b:RefOrder>1</b:RefOrder>
  </b:Source>
  <b:Source>
    <b:Tag>Sus13</b:Tag>
    <b:SourceType>JournalArticle</b:SourceType>
    <b:Guid>{1CEE49DF-E254-42E9-92D1-042DADD4CAE3}</b:Guid>
    <b:Author>
      <b:Author>
        <b:NameList>
          <b:Person>
            <b:Last>MENÉNDEZ ÁLVAREZ</b:Last>
            <b:First>Susana</b:First>
          </b:Person>
          <b:Person>
            <b:Last>PÉREZ PADILLA</b:Last>
            <b:First>Javier</b:First>
          </b:Person>
          <b:Person>
            <b:Last>LORENCE LARA</b:Last>
            <b:First>Barbara</b:First>
          </b:Person>
        </b:NameList>
      </b:Author>
    </b:Author>
    <b:Title>La violencia de pareja contra la mujer en España: Cuantificación y caracterización del problema, las víctimas, los agresores y el contexto social y profesional</b:Title>
    <b:JournalName>Scielo</b:JournalName>
    <b:Year>2013</b:Year>
    <b:Pages>13</b:Pages>
    <b:RefOrder>2</b:RefOrder>
  </b:Source>
  <b:Source>
    <b:Tag>PER13</b:Tag>
    <b:SourceType>JournalArticle</b:SourceType>
    <b:Guid>{7B4D5342-01AA-42B5-8F56-6BD702D549B9}</b:Guid>
    <b:Author>
      <b:Author>
        <b:NameList>
          <b:Person>
            <b:Last>PERELA LARROSA</b:Last>
            <b:First>Marta</b:First>
          </b:Person>
        </b:NameList>
      </b:Author>
    </b:Author>
    <b:Title>Violencia de género: Violencia Psicológica.</b:Title>
    <b:JournalName>Foro Nueva Época.</b:JournalName>
    <b:Year>2013</b:Year>
    <b:Pages>24</b:Pages>
    <b:RefOrder>3</b:RefOrder>
  </b:Source>
  <b:Source>
    <b:Tag>LAS01</b:Tag>
    <b:SourceType>BookSection</b:SourceType>
    <b:Guid>{8D7521BC-B280-4A2B-9EFF-029FA7596B62}</b:Guid>
    <b:Author>
      <b:Author>
        <b:NameList>
          <b:Person>
            <b:Last>LASH</b:Last>
          </b:Person>
        </b:NameList>
      </b:Author>
    </b:Author>
    <b:Year>2001</b:Year>
    <b:RefOrder>4</b:RefOrder>
  </b:Source>
</b:Sources>
</file>

<file path=customXml/itemProps1.xml><?xml version="1.0" encoding="utf-8"?>
<ds:datastoreItem xmlns:ds="http://schemas.openxmlformats.org/officeDocument/2006/customXml" ds:itemID="{5EBEF8C8-9FA0-9C49-9E06-BB655474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410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Aponte Valverde</dc:creator>
  <cp:keywords/>
  <dc:description/>
  <cp:lastModifiedBy>Usuario de Microsoft Office</cp:lastModifiedBy>
  <cp:revision>2</cp:revision>
  <dcterms:created xsi:type="dcterms:W3CDTF">2020-04-26T02:57:00Z</dcterms:created>
  <dcterms:modified xsi:type="dcterms:W3CDTF">2020-04-26T02:57:00Z</dcterms:modified>
</cp:coreProperties>
</file>