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AB49" w14:textId="77777777" w:rsidR="00FB6EC0" w:rsidRDefault="00FB6EC0" w:rsidP="00FB6EC0">
      <w:pPr>
        <w:rPr>
          <w:rFonts w:ascii="Times New Roman" w:hAnsi="Times New Roman" w:cs="Times New Roman"/>
          <w:sz w:val="24"/>
          <w:szCs w:val="24"/>
        </w:rPr>
      </w:pPr>
      <w:r>
        <w:rPr>
          <w:rFonts w:ascii="Times New Roman" w:hAnsi="Times New Roman" w:cs="Times New Roman"/>
          <w:sz w:val="24"/>
          <w:szCs w:val="24"/>
        </w:rPr>
        <w:t>Hello darling here are the changes</w:t>
      </w:r>
    </w:p>
    <w:p w14:paraId="3698D547" w14:textId="77777777" w:rsid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Make the home page the page where it is my picture. That needs to be the page people see first</w:t>
      </w:r>
    </w:p>
    <w:p w14:paraId="203AE2C1" w14:textId="77777777" w:rsid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I do not need </w:t>
      </w:r>
      <w:proofErr w:type="gramStart"/>
      <w:r>
        <w:rPr>
          <w:rFonts w:ascii="Times New Roman" w:hAnsi="Times New Roman" w:cs="Times New Roman"/>
          <w:sz w:val="24"/>
          <w:szCs w:val="24"/>
        </w:rPr>
        <w:t>picture  with</w:t>
      </w:r>
      <w:proofErr w:type="gramEnd"/>
      <w:r>
        <w:rPr>
          <w:rFonts w:ascii="Times New Roman" w:hAnsi="Times New Roman" w:cs="Times New Roman"/>
          <w:sz w:val="24"/>
          <w:szCs w:val="24"/>
        </w:rPr>
        <w:t xml:space="preserve"> the pigeon bird.  </w:t>
      </w:r>
    </w:p>
    <w:p w14:paraId="0E19D76A" w14:textId="77777777" w:rsid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Take out mission, vison and values. I talk about his in m</w:t>
      </w:r>
      <w:r w:rsidR="00A2105E">
        <w:rPr>
          <w:rFonts w:ascii="Times New Roman" w:hAnsi="Times New Roman" w:cs="Times New Roman"/>
          <w:sz w:val="24"/>
          <w:szCs w:val="24"/>
        </w:rPr>
        <w:t>y</w:t>
      </w:r>
      <w:r>
        <w:rPr>
          <w:rFonts w:ascii="Times New Roman" w:hAnsi="Times New Roman" w:cs="Times New Roman"/>
          <w:sz w:val="24"/>
          <w:szCs w:val="24"/>
        </w:rPr>
        <w:t xml:space="preserve"> biography</w:t>
      </w:r>
    </w:p>
    <w:p w14:paraId="1069B40F" w14:textId="77777777" w:rsid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Please add to my biography at the beginning “Hi – thank you for visiting</w:t>
      </w:r>
    </w:p>
    <w:p w14:paraId="422D5FEB" w14:textId="77777777" w:rsidR="00FB6EC0" w:rsidRP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Need to add </w:t>
      </w:r>
      <w:proofErr w:type="gramStart"/>
      <w:r>
        <w:rPr>
          <w:rFonts w:ascii="Times New Roman" w:hAnsi="Times New Roman" w:cs="Times New Roman"/>
          <w:sz w:val="24"/>
          <w:szCs w:val="24"/>
        </w:rPr>
        <w:t xml:space="preserve">-  </w:t>
      </w:r>
      <w:r w:rsidRPr="00FB6EC0">
        <w:rPr>
          <w:rFonts w:ascii="Times New Roman" w:hAnsi="Times New Roman" w:cs="Times New Roman"/>
          <w:sz w:val="24"/>
          <w:szCs w:val="24"/>
          <w:u w:val="single"/>
        </w:rPr>
        <w:t>Payment</w:t>
      </w:r>
      <w:proofErr w:type="gramEnd"/>
      <w:r>
        <w:rPr>
          <w:rFonts w:ascii="Times New Roman" w:hAnsi="Times New Roman" w:cs="Times New Roman"/>
          <w:sz w:val="24"/>
          <w:szCs w:val="24"/>
          <w:u w:val="single"/>
        </w:rPr>
        <w:t xml:space="preserve"> – I do not take insurance. I accept Cash, Check, Venmo, </w:t>
      </w:r>
      <w:proofErr w:type="spellStart"/>
      <w:r>
        <w:rPr>
          <w:rFonts w:ascii="Times New Roman" w:hAnsi="Times New Roman" w:cs="Times New Roman"/>
          <w:sz w:val="24"/>
          <w:szCs w:val="24"/>
          <w:u w:val="single"/>
        </w:rPr>
        <w:t>Zelle</w:t>
      </w:r>
      <w:proofErr w:type="spellEnd"/>
      <w:r>
        <w:rPr>
          <w:rFonts w:ascii="Times New Roman" w:hAnsi="Times New Roman" w:cs="Times New Roman"/>
          <w:sz w:val="24"/>
          <w:szCs w:val="24"/>
          <w:u w:val="single"/>
        </w:rPr>
        <w:t xml:space="preserve"> and CASHAPP</w:t>
      </w:r>
    </w:p>
    <w:p w14:paraId="61C58440" w14:textId="77777777" w:rsidR="00FB6EC0" w:rsidRDefault="00FB6EC0" w:rsidP="00FB6EC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I do not need Blog. I have already added resources, more information links </w:t>
      </w:r>
      <w:r w:rsidR="004A56C4">
        <w:rPr>
          <w:rFonts w:ascii="Times New Roman" w:hAnsi="Times New Roman" w:cs="Times New Roman"/>
          <w:sz w:val="24"/>
          <w:szCs w:val="24"/>
        </w:rPr>
        <w:t>under each category (see below)</w:t>
      </w:r>
    </w:p>
    <w:p w14:paraId="716F68D5" w14:textId="77777777" w:rsidR="00FB6EC0" w:rsidRPr="004A56C4" w:rsidRDefault="00FB6EC0" w:rsidP="004A56C4">
      <w:pPr>
        <w:ind w:left="360"/>
        <w:rPr>
          <w:rFonts w:ascii="Times New Roman" w:hAnsi="Times New Roman" w:cs="Times New Roman"/>
          <w:sz w:val="24"/>
          <w:szCs w:val="24"/>
        </w:rPr>
      </w:pPr>
    </w:p>
    <w:p w14:paraId="5A15AE8F" w14:textId="77777777" w:rsidR="00EE28A1" w:rsidRPr="00FB6EC0" w:rsidRDefault="00EE28A1">
      <w:pPr>
        <w:rPr>
          <w:rFonts w:ascii="Times New Roman" w:hAnsi="Times New Roman" w:cs="Times New Roman"/>
          <w:b/>
          <w:sz w:val="24"/>
          <w:szCs w:val="24"/>
          <w:u w:val="single"/>
        </w:rPr>
      </w:pPr>
      <w:r w:rsidRPr="00FB6EC0">
        <w:rPr>
          <w:rFonts w:ascii="Times New Roman" w:hAnsi="Times New Roman" w:cs="Times New Roman"/>
          <w:b/>
          <w:sz w:val="24"/>
          <w:szCs w:val="24"/>
          <w:u w:val="single"/>
        </w:rPr>
        <w:t>Specialized Training</w:t>
      </w:r>
    </w:p>
    <w:p w14:paraId="0CD69578" w14:textId="77777777" w:rsidR="00EE28A1" w:rsidRPr="00FB6EC0" w:rsidRDefault="00EE28A1">
      <w:pPr>
        <w:rPr>
          <w:rFonts w:ascii="Times New Roman" w:hAnsi="Times New Roman" w:cs="Times New Roman"/>
          <w:sz w:val="24"/>
          <w:szCs w:val="24"/>
        </w:rPr>
      </w:pPr>
      <w:r w:rsidRPr="00FB6EC0">
        <w:rPr>
          <w:rFonts w:ascii="Times New Roman" w:hAnsi="Times New Roman" w:cs="Times New Roman"/>
          <w:sz w:val="24"/>
          <w:szCs w:val="24"/>
        </w:rPr>
        <w:t>Clinical sup</w:t>
      </w:r>
      <w:r w:rsidR="00385DC5" w:rsidRPr="00FB6EC0">
        <w:rPr>
          <w:rFonts w:ascii="Times New Roman" w:hAnsi="Times New Roman" w:cs="Times New Roman"/>
          <w:sz w:val="24"/>
          <w:szCs w:val="24"/>
        </w:rPr>
        <w:t xml:space="preserve">ervision </w:t>
      </w:r>
      <w:r w:rsidRPr="00FB6EC0">
        <w:rPr>
          <w:rFonts w:ascii="Times New Roman" w:hAnsi="Times New Roman" w:cs="Times New Roman"/>
          <w:sz w:val="24"/>
          <w:szCs w:val="24"/>
        </w:rPr>
        <w:t xml:space="preserve">and training provided </w:t>
      </w:r>
      <w:r w:rsidR="00385DC5" w:rsidRPr="00FB6EC0">
        <w:rPr>
          <w:rFonts w:ascii="Times New Roman" w:hAnsi="Times New Roman" w:cs="Times New Roman"/>
          <w:sz w:val="24"/>
          <w:szCs w:val="24"/>
        </w:rPr>
        <w:t xml:space="preserve"> </w:t>
      </w:r>
    </w:p>
    <w:p w14:paraId="1F30D731" w14:textId="77777777" w:rsidR="00EE28A1" w:rsidRPr="00FB6EC0" w:rsidRDefault="00EE28A1">
      <w:pPr>
        <w:rPr>
          <w:rFonts w:ascii="Times New Roman" w:hAnsi="Times New Roman" w:cs="Times New Roman"/>
          <w:sz w:val="24"/>
          <w:szCs w:val="24"/>
        </w:rPr>
      </w:pPr>
    </w:p>
    <w:p w14:paraId="2FBC27ED" w14:textId="77777777" w:rsidR="00E22209" w:rsidRPr="00FB6EC0" w:rsidRDefault="00EE28A1" w:rsidP="00E22209">
      <w:pPr>
        <w:rPr>
          <w:rFonts w:ascii="Times New Roman" w:hAnsi="Times New Roman" w:cs="Times New Roman"/>
          <w:color w:val="212721"/>
          <w:sz w:val="24"/>
          <w:szCs w:val="24"/>
          <w:shd w:val="clear" w:color="auto" w:fill="FFFFFF"/>
        </w:rPr>
      </w:pPr>
      <w:r w:rsidRPr="00FB6EC0">
        <w:rPr>
          <w:rFonts w:ascii="Times New Roman" w:hAnsi="Times New Roman" w:cs="Times New Roman"/>
          <w:b/>
          <w:color w:val="212721"/>
          <w:sz w:val="24"/>
          <w:szCs w:val="24"/>
          <w:u w:val="single"/>
          <w:shd w:val="clear" w:color="auto" w:fill="FFFFFF"/>
        </w:rPr>
        <w:t>Cognitively-Based Compassion Training</w:t>
      </w:r>
      <w:r w:rsidRPr="00FB6EC0">
        <w:rPr>
          <w:rFonts w:ascii="Times New Roman" w:hAnsi="Times New Roman" w:cs="Times New Roman"/>
          <w:color w:val="212721"/>
          <w:sz w:val="24"/>
          <w:szCs w:val="24"/>
          <w:shd w:val="clear" w:color="auto" w:fill="FFFFFF"/>
        </w:rPr>
        <w:t xml:space="preserve"> (change title on website – it is compassion based not cognitive based)</w:t>
      </w:r>
    </w:p>
    <w:p w14:paraId="6054809E" w14:textId="77777777" w:rsidR="00E22209" w:rsidRPr="00FB6EC0" w:rsidRDefault="00E22209" w:rsidP="00E22209">
      <w:pPr>
        <w:rPr>
          <w:rFonts w:ascii="Times New Roman" w:hAnsi="Times New Roman" w:cs="Times New Roman"/>
          <w:color w:val="212721"/>
          <w:sz w:val="24"/>
          <w:szCs w:val="24"/>
        </w:rPr>
      </w:pPr>
      <w:r w:rsidRPr="00FB6EC0">
        <w:rPr>
          <w:rFonts w:ascii="Times New Roman" w:hAnsi="Times New Roman" w:cs="Times New Roman"/>
          <w:color w:val="212721"/>
          <w:sz w:val="24"/>
          <w:szCs w:val="24"/>
          <w:shd w:val="clear" w:color="auto" w:fill="FFFFFF"/>
        </w:rPr>
        <w:t xml:space="preserve"> </w:t>
      </w:r>
      <w:r w:rsidRPr="00FB6EC0">
        <w:rPr>
          <w:rFonts w:ascii="Times New Roman" w:hAnsi="Times New Roman" w:cs="Times New Roman"/>
          <w:color w:val="212721"/>
          <w:sz w:val="24"/>
          <w:szCs w:val="24"/>
        </w:rPr>
        <w:t>CBCT (Cognitively-Based Compassion Training) is a system of contemplative exercises designed to strengthen and sustain compassion. Practices include training in attentional stability and increased emotional awareness, as well as targeted analytical reflections to understand better one’s relationship with self and others. The reflective exercises seek critical insights into the way one’s mindsets and attitudes can be shifted to support personal resiliency, to foster an inclusive and more accurate understanding of others, and ultimately to intensify altruistic motivation. With practice, informed compassion can become a spontaneous response that permeates one’s life.</w:t>
      </w:r>
    </w:p>
    <w:p w14:paraId="24D71F37" w14:textId="77777777" w:rsidR="00385DC5" w:rsidRPr="00FB6EC0" w:rsidRDefault="00385DC5" w:rsidP="00E22209">
      <w:pPr>
        <w:rPr>
          <w:rFonts w:ascii="Times New Roman" w:hAnsi="Times New Roman" w:cs="Times New Roman"/>
          <w:b/>
          <w:color w:val="212721"/>
          <w:sz w:val="24"/>
          <w:szCs w:val="24"/>
          <w:u w:val="single"/>
          <w:shd w:val="clear" w:color="auto" w:fill="FFFFFF"/>
        </w:rPr>
      </w:pPr>
      <w:r w:rsidRPr="00FB6EC0">
        <w:rPr>
          <w:rFonts w:ascii="Times New Roman" w:hAnsi="Times New Roman" w:cs="Times New Roman"/>
          <w:b/>
          <w:color w:val="212721"/>
          <w:sz w:val="24"/>
          <w:szCs w:val="24"/>
          <w:u w:val="single"/>
          <w:shd w:val="clear" w:color="auto" w:fill="FFFFFF"/>
        </w:rPr>
        <w:t>Resources</w:t>
      </w:r>
    </w:p>
    <w:p w14:paraId="6BD55772" w14:textId="77777777" w:rsidR="00385DC5" w:rsidRPr="00FB6EC0" w:rsidRDefault="00385DC5" w:rsidP="00E22209">
      <w:pPr>
        <w:rPr>
          <w:rFonts w:ascii="Times New Roman" w:hAnsi="Times New Roman" w:cs="Times New Roman"/>
          <w:b/>
          <w:color w:val="212721"/>
          <w:sz w:val="24"/>
          <w:szCs w:val="24"/>
          <w:u w:val="single"/>
          <w:shd w:val="clear" w:color="auto" w:fill="FFFFFF"/>
        </w:rPr>
      </w:pPr>
      <w:r w:rsidRPr="00FB6EC0">
        <w:rPr>
          <w:rFonts w:ascii="Times New Roman" w:hAnsi="Times New Roman" w:cs="Times New Roman"/>
          <w:b/>
          <w:color w:val="212721"/>
          <w:sz w:val="24"/>
          <w:szCs w:val="24"/>
          <w:u w:val="single"/>
          <w:shd w:val="clear" w:color="auto" w:fill="FFFFFF"/>
        </w:rPr>
        <w:t>https://compassion.emory.edu/cbct-compassion-training/index.html</w:t>
      </w:r>
    </w:p>
    <w:p w14:paraId="7288A1C7" w14:textId="77777777" w:rsidR="00E22209" w:rsidRPr="00FB6EC0" w:rsidRDefault="00E22209" w:rsidP="00E22209">
      <w:pPr>
        <w:pStyle w:val="NormalWeb"/>
        <w:shd w:val="clear" w:color="auto" w:fill="FFFFFF"/>
        <w:spacing w:before="0" w:beforeAutospacing="0"/>
        <w:rPr>
          <w:color w:val="212721"/>
        </w:rPr>
      </w:pPr>
      <w:r w:rsidRPr="00FB6EC0">
        <w:rPr>
          <w:color w:val="212721"/>
        </w:rPr>
        <w:t> </w:t>
      </w:r>
    </w:p>
    <w:p w14:paraId="7EB348C0" w14:textId="77777777" w:rsidR="00EE28A1" w:rsidRPr="00FB6EC0" w:rsidRDefault="00EE28A1" w:rsidP="00E22209">
      <w:pPr>
        <w:pStyle w:val="NormalWeb"/>
        <w:shd w:val="clear" w:color="auto" w:fill="FFFFFF"/>
        <w:spacing w:before="0" w:beforeAutospacing="0"/>
        <w:rPr>
          <w:color w:val="212721"/>
        </w:rPr>
      </w:pPr>
      <w:r w:rsidRPr="00FB6EC0">
        <w:rPr>
          <w:b/>
          <w:color w:val="212721"/>
          <w:u w:val="single"/>
          <w:shd w:val="clear" w:color="auto" w:fill="FFFFFF"/>
        </w:rPr>
        <w:t>Dialectical Behavior Therapy</w:t>
      </w:r>
    </w:p>
    <w:p w14:paraId="3EFAD886" w14:textId="77777777" w:rsidR="00EE28A1" w:rsidRPr="00FB6EC0" w:rsidRDefault="00EE28A1" w:rsidP="00EE28A1">
      <w:pPr>
        <w:rPr>
          <w:rFonts w:ascii="Times New Roman" w:hAnsi="Times New Roman" w:cs="Times New Roman"/>
          <w:b/>
          <w:color w:val="212721"/>
          <w:sz w:val="24"/>
          <w:szCs w:val="24"/>
          <w:u w:val="single"/>
          <w:shd w:val="clear" w:color="auto" w:fill="FFFFFF"/>
        </w:rPr>
      </w:pPr>
      <w:r w:rsidRPr="00FB6EC0">
        <w:rPr>
          <w:rFonts w:ascii="Times New Roman" w:hAnsi="Times New Roman" w:cs="Times New Roman"/>
          <w:color w:val="343536"/>
          <w:sz w:val="24"/>
          <w:szCs w:val="24"/>
        </w:rPr>
        <w:t>Dialectical behavior therapy (DBT) is a type of talk therapy (psychotherapy). It’s based on Cognitive Behavior Therapy (CBT), but it’s specially adapted for people who experience emotions very intensely.</w:t>
      </w:r>
    </w:p>
    <w:p w14:paraId="38516060" w14:textId="77777777" w:rsidR="00EE28A1" w:rsidRPr="00FB6EC0" w:rsidRDefault="00EE28A1" w:rsidP="00EE28A1">
      <w:pPr>
        <w:pStyle w:val="NormalWeb"/>
        <w:shd w:val="clear" w:color="auto" w:fill="FFFFFF"/>
        <w:rPr>
          <w:color w:val="343536"/>
        </w:rPr>
      </w:pPr>
      <w:r w:rsidRPr="00FB6EC0">
        <w:rPr>
          <w:color w:val="343536"/>
        </w:rPr>
        <w:t>Cognitive behavioral therapy (CBT) is a type of talk therapy that helps people understand how thoughts affect emotions and behaviors.</w:t>
      </w:r>
    </w:p>
    <w:p w14:paraId="24EB1898" w14:textId="77777777" w:rsidR="00EE28A1" w:rsidRPr="00FB6EC0" w:rsidRDefault="00EE28A1" w:rsidP="00EE28A1">
      <w:pPr>
        <w:pStyle w:val="NormalWeb"/>
        <w:shd w:val="clear" w:color="auto" w:fill="FFFFFF"/>
        <w:rPr>
          <w:color w:val="343536"/>
        </w:rPr>
      </w:pPr>
      <w:r w:rsidRPr="00FB6EC0">
        <w:rPr>
          <w:color w:val="343536"/>
        </w:rPr>
        <w:lastRenderedPageBreak/>
        <w:t>“Dialectical” means combining opposite ideas. DBT focuses on helping people accept the reality of their lives and their behaviors, as well as helping them learn to change their lives, including their unhelpful behaviors.</w:t>
      </w:r>
    </w:p>
    <w:p w14:paraId="6A1B5143" w14:textId="77777777" w:rsidR="00EE28A1" w:rsidRPr="00FB6EC0" w:rsidRDefault="00EE28A1" w:rsidP="00EE28A1">
      <w:pPr>
        <w:pStyle w:val="NormalWeb"/>
        <w:shd w:val="clear" w:color="auto" w:fill="FFFFFF"/>
        <w:rPr>
          <w:color w:val="343536"/>
        </w:rPr>
      </w:pPr>
      <w:r w:rsidRPr="00FB6EC0">
        <w:rPr>
          <w:color w:val="343536"/>
        </w:rPr>
        <w:t>Dialectical behavior therapy was developed in the 1970s by Marsha Linehan, an American psychologist.</w:t>
      </w:r>
    </w:p>
    <w:p w14:paraId="35097392" w14:textId="77777777" w:rsidR="00385DC5" w:rsidRPr="004A56C4" w:rsidRDefault="00385DC5" w:rsidP="00EE28A1">
      <w:pPr>
        <w:pStyle w:val="NormalWeb"/>
        <w:shd w:val="clear" w:color="auto" w:fill="FFFFFF"/>
        <w:rPr>
          <w:b/>
          <w:color w:val="343536"/>
          <w:u w:val="single"/>
        </w:rPr>
      </w:pPr>
      <w:r w:rsidRPr="004A56C4">
        <w:rPr>
          <w:b/>
          <w:color w:val="343536"/>
          <w:u w:val="single"/>
        </w:rPr>
        <w:t>Resources</w:t>
      </w:r>
    </w:p>
    <w:p w14:paraId="46A38806" w14:textId="77777777" w:rsidR="00385DC5" w:rsidRPr="00FB6EC0" w:rsidRDefault="00385DC5" w:rsidP="00EE28A1">
      <w:pPr>
        <w:pStyle w:val="NormalWeb"/>
        <w:shd w:val="clear" w:color="auto" w:fill="FFFFFF"/>
        <w:rPr>
          <w:color w:val="343536"/>
        </w:rPr>
      </w:pPr>
      <w:r w:rsidRPr="00FB6EC0">
        <w:rPr>
          <w:color w:val="343536"/>
        </w:rPr>
        <w:t>https://dialecticalbehaviortherapy.com/</w:t>
      </w:r>
    </w:p>
    <w:p w14:paraId="0AA61BCF" w14:textId="77777777" w:rsidR="00EE28A1" w:rsidRPr="00FB6EC0" w:rsidRDefault="00EE28A1">
      <w:pPr>
        <w:rPr>
          <w:rFonts w:ascii="Times New Roman" w:hAnsi="Times New Roman" w:cs="Times New Roman"/>
          <w:b/>
          <w:color w:val="212721"/>
          <w:sz w:val="24"/>
          <w:szCs w:val="24"/>
          <w:u w:val="single"/>
          <w:shd w:val="clear" w:color="auto" w:fill="FFFFFF"/>
        </w:rPr>
      </w:pPr>
    </w:p>
    <w:p w14:paraId="21858E92" w14:textId="77777777" w:rsidR="00E22209" w:rsidRPr="00FB6EC0" w:rsidRDefault="00E22209">
      <w:pPr>
        <w:rPr>
          <w:rFonts w:ascii="Times New Roman" w:hAnsi="Times New Roman" w:cs="Times New Roman"/>
          <w:b/>
          <w:sz w:val="24"/>
          <w:szCs w:val="24"/>
          <w:u w:val="single"/>
        </w:rPr>
      </w:pPr>
      <w:r w:rsidRPr="00FB6EC0">
        <w:rPr>
          <w:rFonts w:ascii="Times New Roman" w:hAnsi="Times New Roman" w:cs="Times New Roman"/>
          <w:b/>
          <w:sz w:val="24"/>
          <w:szCs w:val="24"/>
          <w:u w:val="single"/>
        </w:rPr>
        <w:t xml:space="preserve">Trauma-Focused Cognitive Behavioral Therapy (TF-CBT) </w:t>
      </w:r>
    </w:p>
    <w:p w14:paraId="1BBB3DA0" w14:textId="77777777" w:rsidR="00EE28A1" w:rsidRPr="00FB6EC0" w:rsidRDefault="00E22209">
      <w:pPr>
        <w:rPr>
          <w:rFonts w:ascii="Times New Roman" w:hAnsi="Times New Roman" w:cs="Times New Roman"/>
          <w:sz w:val="24"/>
          <w:szCs w:val="24"/>
        </w:rPr>
      </w:pPr>
      <w:r w:rsidRPr="00FB6EC0">
        <w:rPr>
          <w:rFonts w:ascii="Times New Roman" w:hAnsi="Times New Roman" w:cs="Times New Roman"/>
          <w:sz w:val="24"/>
          <w:szCs w:val="24"/>
        </w:rPr>
        <w:t>TF-CBT is an evidence-based treatment approach shown to help children, adolescents, and their parents (or other caregivers) overcome trauma-related difficulties. It is designed to reduce negative emotional and behavioral responses following trauma, including child sexual abuse and other maltreatment, domestic violence, traumatic loss, mass disasters, multiple traumas, and other traumatic events</w:t>
      </w:r>
    </w:p>
    <w:p w14:paraId="7937DAA5" w14:textId="77777777" w:rsidR="00385DC5" w:rsidRPr="00FB6EC0" w:rsidRDefault="00385DC5">
      <w:pPr>
        <w:rPr>
          <w:rFonts w:ascii="Times New Roman" w:hAnsi="Times New Roman" w:cs="Times New Roman"/>
          <w:b/>
          <w:sz w:val="24"/>
          <w:szCs w:val="24"/>
          <w:u w:val="single"/>
        </w:rPr>
      </w:pPr>
      <w:r w:rsidRPr="00FB6EC0">
        <w:rPr>
          <w:rFonts w:ascii="Times New Roman" w:hAnsi="Times New Roman" w:cs="Times New Roman"/>
          <w:b/>
          <w:sz w:val="24"/>
          <w:szCs w:val="24"/>
          <w:u w:val="single"/>
        </w:rPr>
        <w:t>Resource</w:t>
      </w:r>
    </w:p>
    <w:p w14:paraId="6ECBDCA2" w14:textId="77777777" w:rsidR="00385DC5" w:rsidRPr="00FB6EC0" w:rsidRDefault="00385DC5">
      <w:pPr>
        <w:rPr>
          <w:rFonts w:ascii="Times New Roman" w:hAnsi="Times New Roman" w:cs="Times New Roman"/>
          <w:sz w:val="24"/>
          <w:szCs w:val="24"/>
        </w:rPr>
      </w:pPr>
      <w:r w:rsidRPr="00FB6EC0">
        <w:rPr>
          <w:rFonts w:ascii="Times New Roman" w:hAnsi="Times New Roman" w:cs="Times New Roman"/>
          <w:sz w:val="24"/>
          <w:szCs w:val="24"/>
        </w:rPr>
        <w:t>https://tfcbt.org/wp-content/uploads/2014/07/camh_502.pdf</w:t>
      </w:r>
    </w:p>
    <w:p w14:paraId="1DDC13E3" w14:textId="77777777" w:rsidR="00E22209" w:rsidRPr="00FB6EC0" w:rsidRDefault="00E22209">
      <w:pPr>
        <w:rPr>
          <w:rFonts w:ascii="Times New Roman" w:hAnsi="Times New Roman" w:cs="Times New Roman"/>
          <w:sz w:val="24"/>
          <w:szCs w:val="24"/>
        </w:rPr>
      </w:pPr>
    </w:p>
    <w:p w14:paraId="1EF3A7A2" w14:textId="77777777" w:rsidR="00E22209" w:rsidRPr="00FB6EC0" w:rsidRDefault="00E22209">
      <w:pPr>
        <w:rPr>
          <w:rFonts w:ascii="Times New Roman" w:hAnsi="Times New Roman" w:cs="Times New Roman"/>
          <w:sz w:val="24"/>
          <w:szCs w:val="24"/>
        </w:rPr>
      </w:pPr>
      <w:r w:rsidRPr="00FB6EC0">
        <w:rPr>
          <w:rFonts w:ascii="Times New Roman" w:hAnsi="Times New Roman" w:cs="Times New Roman"/>
          <w:sz w:val="24"/>
          <w:szCs w:val="24"/>
        </w:rPr>
        <w:t xml:space="preserve">DELETE “SEXUAL ABUSE </w:t>
      </w:r>
      <w:proofErr w:type="gramStart"/>
      <w:r w:rsidRPr="00FB6EC0">
        <w:rPr>
          <w:rFonts w:ascii="Times New Roman" w:hAnsi="Times New Roman" w:cs="Times New Roman"/>
          <w:sz w:val="24"/>
          <w:szCs w:val="24"/>
        </w:rPr>
        <w:t>“ (</w:t>
      </w:r>
      <w:proofErr w:type="gramEnd"/>
      <w:r w:rsidRPr="00FB6EC0">
        <w:rPr>
          <w:rFonts w:ascii="Times New Roman" w:hAnsi="Times New Roman" w:cs="Times New Roman"/>
          <w:sz w:val="24"/>
          <w:szCs w:val="24"/>
        </w:rPr>
        <w:t>this is covered under TF-CBT)</w:t>
      </w:r>
    </w:p>
    <w:p w14:paraId="0472C63A" w14:textId="77777777" w:rsidR="00385DC5" w:rsidRPr="00FB6EC0" w:rsidRDefault="00385DC5">
      <w:pPr>
        <w:rPr>
          <w:rFonts w:ascii="Times New Roman" w:hAnsi="Times New Roman" w:cs="Times New Roman"/>
          <w:sz w:val="24"/>
          <w:szCs w:val="24"/>
        </w:rPr>
      </w:pPr>
      <w:r w:rsidRPr="00FB6EC0">
        <w:rPr>
          <w:rFonts w:ascii="Times New Roman" w:hAnsi="Times New Roman" w:cs="Times New Roman"/>
          <w:sz w:val="24"/>
          <w:szCs w:val="24"/>
        </w:rPr>
        <w:t>DELETE ANXIETY (this is covered in DBT)</w:t>
      </w:r>
    </w:p>
    <w:p w14:paraId="422B406A" w14:textId="77777777" w:rsidR="00385DC5" w:rsidRPr="00FB6EC0" w:rsidRDefault="00385DC5">
      <w:pPr>
        <w:rPr>
          <w:rFonts w:ascii="Times New Roman" w:hAnsi="Times New Roman" w:cs="Times New Roman"/>
          <w:sz w:val="24"/>
          <w:szCs w:val="24"/>
        </w:rPr>
      </w:pPr>
    </w:p>
    <w:p w14:paraId="1052F5D5" w14:textId="77777777" w:rsidR="00385DC5" w:rsidRPr="00FB6EC0" w:rsidRDefault="00385DC5">
      <w:pPr>
        <w:rPr>
          <w:rFonts w:ascii="Times New Roman" w:hAnsi="Times New Roman" w:cs="Times New Roman"/>
          <w:b/>
          <w:sz w:val="24"/>
          <w:szCs w:val="24"/>
          <w:u w:val="single"/>
        </w:rPr>
      </w:pPr>
      <w:r w:rsidRPr="00FB6EC0">
        <w:rPr>
          <w:rFonts w:ascii="Times New Roman" w:hAnsi="Times New Roman" w:cs="Times New Roman"/>
          <w:b/>
          <w:sz w:val="24"/>
          <w:szCs w:val="24"/>
          <w:u w:val="single"/>
        </w:rPr>
        <w:t xml:space="preserve">Anger Management </w:t>
      </w:r>
    </w:p>
    <w:p w14:paraId="59AD9F41" w14:textId="77777777" w:rsidR="00385DC5" w:rsidRPr="00FB6EC0" w:rsidRDefault="00385DC5">
      <w:pPr>
        <w:rPr>
          <w:rFonts w:ascii="Times New Roman" w:hAnsi="Times New Roman" w:cs="Times New Roman"/>
          <w:sz w:val="24"/>
          <w:szCs w:val="24"/>
        </w:rPr>
      </w:pPr>
      <w:r w:rsidRPr="00FB6EC0">
        <w:rPr>
          <w:rFonts w:ascii="Times New Roman" w:hAnsi="Times New Roman" w:cs="Times New Roman"/>
          <w:sz w:val="24"/>
          <w:szCs w:val="24"/>
        </w:rPr>
        <w:t xml:space="preserve">12 </w:t>
      </w:r>
      <w:proofErr w:type="gramStart"/>
      <w:r w:rsidRPr="00FB6EC0">
        <w:rPr>
          <w:rFonts w:ascii="Times New Roman" w:hAnsi="Times New Roman" w:cs="Times New Roman"/>
          <w:sz w:val="24"/>
          <w:szCs w:val="24"/>
        </w:rPr>
        <w:t>week</w:t>
      </w:r>
      <w:proofErr w:type="gramEnd"/>
      <w:r w:rsidRPr="00FB6EC0">
        <w:rPr>
          <w:rFonts w:ascii="Times New Roman" w:hAnsi="Times New Roman" w:cs="Times New Roman"/>
          <w:sz w:val="24"/>
          <w:szCs w:val="24"/>
        </w:rPr>
        <w:t xml:space="preserve"> individual or group classes</w:t>
      </w:r>
    </w:p>
    <w:p w14:paraId="74C36743" w14:textId="77777777" w:rsidR="00385DC5" w:rsidRPr="00FB6EC0" w:rsidRDefault="00385DC5" w:rsidP="00385DC5">
      <w:pPr>
        <w:pStyle w:val="NormalWeb"/>
        <w:spacing w:before="0" w:beforeAutospacing="0" w:after="0" w:afterAutospacing="0" w:line="420" w:lineRule="atLeast"/>
        <w:textAlignment w:val="baseline"/>
        <w:rPr>
          <w:color w:val="333333"/>
          <w:spacing w:val="5"/>
        </w:rPr>
      </w:pPr>
      <w:r w:rsidRPr="00FB6EC0">
        <w:rPr>
          <w:rStyle w:val="Textoennegrita"/>
          <w:b w:val="0"/>
          <w:color w:val="333333"/>
          <w:spacing w:val="5"/>
          <w:bdr w:val="none" w:sz="0" w:space="0" w:color="auto" w:frame="1"/>
        </w:rPr>
        <w:t>Anger management</w:t>
      </w:r>
      <w:r w:rsidRPr="00FB6EC0">
        <w:rPr>
          <w:color w:val="333333"/>
          <w:spacing w:val="5"/>
        </w:rPr>
        <w:t xml:space="preserve"> refers to a process. It can help people identify stressors. People learn steps to help them stay calm in anger management. They may then handle tense situations in a constructive, positive way. The purpose of anger management is to help a person decrease anger. It reduces the emotional and physical arousal that anger can cause. It is generally impossible to avoid all people and settings that incite anger. But a person may learn to control reactions and respond in a socially appropriate manner. </w:t>
      </w:r>
    </w:p>
    <w:p w14:paraId="075D6FB4" w14:textId="77777777" w:rsidR="00385DC5" w:rsidRPr="00FB6EC0" w:rsidRDefault="00385DC5" w:rsidP="00385DC5">
      <w:pPr>
        <w:pStyle w:val="NormalWeb"/>
        <w:spacing w:before="0" w:beforeAutospacing="0" w:after="0" w:afterAutospacing="0" w:line="420" w:lineRule="atLeast"/>
        <w:textAlignment w:val="baseline"/>
        <w:rPr>
          <w:color w:val="333333"/>
          <w:spacing w:val="5"/>
        </w:rPr>
      </w:pPr>
    </w:p>
    <w:p w14:paraId="2692F155" w14:textId="77777777" w:rsidR="00385DC5" w:rsidRPr="00FB6EC0" w:rsidRDefault="00385DC5" w:rsidP="00385DC5">
      <w:pPr>
        <w:pStyle w:val="NormalWeb"/>
        <w:spacing w:before="0" w:beforeAutospacing="0" w:after="0" w:afterAutospacing="0" w:line="420" w:lineRule="atLeast"/>
        <w:textAlignment w:val="baseline"/>
        <w:rPr>
          <w:b/>
          <w:color w:val="333333"/>
          <w:spacing w:val="5"/>
          <w:u w:val="single"/>
        </w:rPr>
      </w:pPr>
      <w:r w:rsidRPr="00FB6EC0">
        <w:rPr>
          <w:b/>
          <w:color w:val="333333"/>
          <w:spacing w:val="5"/>
          <w:u w:val="single"/>
        </w:rPr>
        <w:t>Social Skills</w:t>
      </w:r>
    </w:p>
    <w:p w14:paraId="6E411268" w14:textId="77777777" w:rsidR="00385DC5" w:rsidRPr="00FB6EC0" w:rsidRDefault="00385DC5">
      <w:pPr>
        <w:rPr>
          <w:rFonts w:ascii="Times New Roman" w:hAnsi="Times New Roman" w:cs="Times New Roman"/>
          <w:sz w:val="24"/>
          <w:szCs w:val="24"/>
        </w:rPr>
      </w:pPr>
    </w:p>
    <w:p w14:paraId="516C1964" w14:textId="77777777" w:rsidR="00385DC5" w:rsidRPr="00FB6EC0" w:rsidRDefault="00385DC5">
      <w:pPr>
        <w:rPr>
          <w:rFonts w:ascii="Times New Roman" w:hAnsi="Times New Roman" w:cs="Times New Roman"/>
          <w:sz w:val="24"/>
          <w:szCs w:val="24"/>
        </w:rPr>
      </w:pPr>
      <w:r w:rsidRPr="00FB6EC0">
        <w:rPr>
          <w:rFonts w:ascii="Times New Roman" w:hAnsi="Times New Roman" w:cs="Times New Roman"/>
          <w:sz w:val="24"/>
          <w:szCs w:val="24"/>
        </w:rPr>
        <w:lastRenderedPageBreak/>
        <w:t xml:space="preserve">12 </w:t>
      </w:r>
      <w:proofErr w:type="gramStart"/>
      <w:r w:rsidRPr="00FB6EC0">
        <w:rPr>
          <w:rFonts w:ascii="Times New Roman" w:hAnsi="Times New Roman" w:cs="Times New Roman"/>
          <w:sz w:val="24"/>
          <w:szCs w:val="24"/>
        </w:rPr>
        <w:t>week</w:t>
      </w:r>
      <w:proofErr w:type="gramEnd"/>
      <w:r w:rsidRPr="00FB6EC0">
        <w:rPr>
          <w:rFonts w:ascii="Times New Roman" w:hAnsi="Times New Roman" w:cs="Times New Roman"/>
          <w:sz w:val="24"/>
          <w:szCs w:val="24"/>
        </w:rPr>
        <w:t xml:space="preserve"> individual or group classes</w:t>
      </w:r>
    </w:p>
    <w:p w14:paraId="3B16E3AD" w14:textId="77777777" w:rsidR="007222C3" w:rsidRPr="00FB6EC0" w:rsidRDefault="007222C3" w:rsidP="007222C3">
      <w:pPr>
        <w:pStyle w:val="NormalWeb"/>
        <w:shd w:val="clear" w:color="auto" w:fill="FFFFFF"/>
        <w:spacing w:before="0" w:beforeAutospacing="0" w:after="300" w:afterAutospacing="0"/>
        <w:rPr>
          <w:color w:val="282A2B"/>
        </w:rPr>
      </w:pPr>
      <w:r w:rsidRPr="00FB6EC0">
        <w:rPr>
          <w:color w:val="282A2B"/>
        </w:rPr>
        <w:t>It can be tough out there in the social world. Not all kids naturally know the ins and outs of making and keeping friends, communicating effectively or navigating complex social situations. It’s similar to not being a natural at math or spelling. Some “subjects” come easily to some, and some “subjects” need extra attention, practice and training.</w:t>
      </w:r>
    </w:p>
    <w:p w14:paraId="78292F39" w14:textId="77777777" w:rsidR="007222C3" w:rsidRPr="00FB6EC0" w:rsidRDefault="007222C3" w:rsidP="007222C3">
      <w:pPr>
        <w:pStyle w:val="NormalWeb"/>
        <w:shd w:val="clear" w:color="auto" w:fill="FFFFFF"/>
        <w:spacing w:before="0" w:beforeAutospacing="0" w:after="300" w:afterAutospacing="0"/>
        <w:rPr>
          <w:color w:val="282A2B"/>
        </w:rPr>
      </w:pPr>
      <w:r w:rsidRPr="00FB6EC0">
        <w:rPr>
          <w:color w:val="282A2B"/>
        </w:rPr>
        <w:t>T</w:t>
      </w:r>
    </w:p>
    <w:p w14:paraId="5F059391" w14:textId="77777777" w:rsidR="00385DC5" w:rsidRPr="00FB6EC0" w:rsidRDefault="00385DC5">
      <w:pPr>
        <w:rPr>
          <w:rFonts w:ascii="Times New Roman" w:hAnsi="Times New Roman" w:cs="Times New Roman"/>
          <w:sz w:val="24"/>
          <w:szCs w:val="24"/>
        </w:rPr>
      </w:pPr>
    </w:p>
    <w:p w14:paraId="73FB173C" w14:textId="77777777" w:rsidR="00385DC5" w:rsidRPr="00FB6EC0" w:rsidRDefault="00385DC5">
      <w:pPr>
        <w:rPr>
          <w:rFonts w:ascii="Times New Roman" w:hAnsi="Times New Roman" w:cs="Times New Roman"/>
          <w:sz w:val="24"/>
          <w:szCs w:val="24"/>
        </w:rPr>
      </w:pPr>
    </w:p>
    <w:p w14:paraId="02B758C7" w14:textId="77777777" w:rsidR="00EE28A1" w:rsidRPr="00FB6EC0" w:rsidRDefault="00EE28A1">
      <w:pPr>
        <w:rPr>
          <w:rFonts w:ascii="Times New Roman" w:hAnsi="Times New Roman" w:cs="Times New Roman"/>
          <w:sz w:val="24"/>
          <w:szCs w:val="24"/>
        </w:rPr>
      </w:pPr>
    </w:p>
    <w:p w14:paraId="4ED5870F" w14:textId="77777777" w:rsidR="00EE28A1" w:rsidRPr="00FB6EC0" w:rsidRDefault="00EE28A1">
      <w:pPr>
        <w:rPr>
          <w:rFonts w:ascii="Times New Roman" w:hAnsi="Times New Roman" w:cs="Times New Roman"/>
        </w:rPr>
      </w:pPr>
    </w:p>
    <w:sectPr w:rsidR="00EE28A1" w:rsidRPr="00FB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F2580"/>
    <w:multiLevelType w:val="hybridMultilevel"/>
    <w:tmpl w:val="5E14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D75BC"/>
    <w:multiLevelType w:val="hybridMultilevel"/>
    <w:tmpl w:val="3E3E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A1"/>
    <w:rsid w:val="001E2332"/>
    <w:rsid w:val="00385DC5"/>
    <w:rsid w:val="004A56C4"/>
    <w:rsid w:val="007222C3"/>
    <w:rsid w:val="00A2105E"/>
    <w:rsid w:val="00E22209"/>
    <w:rsid w:val="00EE28A1"/>
    <w:rsid w:val="00FB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1EFE"/>
  <w15:chartTrackingRefBased/>
  <w15:docId w15:val="{3E4B61D9-CF36-466F-93C1-CB143082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28A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E28A1"/>
    <w:rPr>
      <w:color w:val="0000FF"/>
      <w:u w:val="single"/>
    </w:rPr>
  </w:style>
  <w:style w:type="character" w:styleId="Textoennegrita">
    <w:name w:val="Strong"/>
    <w:basedOn w:val="Fuentedeprrafopredeter"/>
    <w:uiPriority w:val="22"/>
    <w:qFormat/>
    <w:rsid w:val="00385DC5"/>
    <w:rPr>
      <w:b/>
      <w:bCs/>
    </w:rPr>
  </w:style>
  <w:style w:type="paragraph" w:styleId="Prrafodelista">
    <w:name w:val="List Paragraph"/>
    <w:basedOn w:val="Normal"/>
    <w:uiPriority w:val="34"/>
    <w:qFormat/>
    <w:rsid w:val="00FB6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9488">
      <w:bodyDiv w:val="1"/>
      <w:marLeft w:val="0"/>
      <w:marRight w:val="0"/>
      <w:marTop w:val="0"/>
      <w:marBottom w:val="0"/>
      <w:divBdr>
        <w:top w:val="none" w:sz="0" w:space="0" w:color="auto"/>
        <w:left w:val="none" w:sz="0" w:space="0" w:color="auto"/>
        <w:bottom w:val="none" w:sz="0" w:space="0" w:color="auto"/>
        <w:right w:val="none" w:sz="0" w:space="0" w:color="auto"/>
      </w:divBdr>
    </w:div>
    <w:div w:id="469831977">
      <w:bodyDiv w:val="1"/>
      <w:marLeft w:val="0"/>
      <w:marRight w:val="0"/>
      <w:marTop w:val="0"/>
      <w:marBottom w:val="0"/>
      <w:divBdr>
        <w:top w:val="none" w:sz="0" w:space="0" w:color="auto"/>
        <w:left w:val="none" w:sz="0" w:space="0" w:color="auto"/>
        <w:bottom w:val="none" w:sz="0" w:space="0" w:color="auto"/>
        <w:right w:val="none" w:sz="0" w:space="0" w:color="auto"/>
      </w:divBdr>
    </w:div>
    <w:div w:id="1557201837">
      <w:bodyDiv w:val="1"/>
      <w:marLeft w:val="0"/>
      <w:marRight w:val="0"/>
      <w:marTop w:val="0"/>
      <w:marBottom w:val="0"/>
      <w:divBdr>
        <w:top w:val="none" w:sz="0" w:space="0" w:color="auto"/>
        <w:left w:val="none" w:sz="0" w:space="0" w:color="auto"/>
        <w:bottom w:val="none" w:sz="0" w:space="0" w:color="auto"/>
        <w:right w:val="none" w:sz="0" w:space="0" w:color="auto"/>
      </w:divBdr>
    </w:div>
    <w:div w:id="17930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Walsh</dc:creator>
  <cp:keywords/>
  <dc:description/>
  <cp:lastModifiedBy>Microsoft Office User</cp:lastModifiedBy>
  <cp:revision>2</cp:revision>
  <dcterms:created xsi:type="dcterms:W3CDTF">2023-01-24T19:40:00Z</dcterms:created>
  <dcterms:modified xsi:type="dcterms:W3CDTF">2023-01-24T19:40:00Z</dcterms:modified>
</cp:coreProperties>
</file>