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voor docenten</w:t>
      </w:r>
    </w:p>
    <w:p>
      <w:pPr>
        <w:spacing w:after="360"/>
      </w:pPr>
      <w:r>
        <w:rPr>
          <w:color w:val="667085"/>
          <w:sz w:val="24"/>
        </w:rPr>
        <w:t>Deelnemerswerkboek | Stedelijk Gymnasium Leiden | 2 uur</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shd w:fill="F5F0E8"/>
          </w:tcPr>
          <w:p>
            <w:pPr>
              <w:spacing w:after="60"/>
            </w:pPr>
            <w:r>
              <w:rPr>
                <w:b/>
                <w:color w:val="6B1F2A"/>
              </w:rPr>
              <w:t>Doel</w:t>
            </w:r>
          </w:p>
          <w:p>
            <w:pPr>
              <w:spacing w:after="0"/>
            </w:pPr>
            <w:r>
              <w:t>Aan het einde heb je één bruikbare AI-workflow, een verbeterde toets- of lesopdracht en een veilige werkwijze die je morgen kunt toepassen.</w:t>
            </w:r>
          </w:p>
        </w:tc>
      </w:tr>
    </w:tbl>
    <w:p>
      <w:pPr>
        <w:spacing w:after="0"/>
      </w:pPr>
    </w:p>
    <w:p>
      <w:pPr>
        <w:pStyle w:val="Heading1"/>
      </w:pPr>
      <w:r>
        <w:t>Mijn beginsituatie</w:t>
      </w:r>
    </w:p>
    <w:tbl>
      <w:tblPr>
        <w:tblStyle w:val="TableGrid"/>
        <w:tblW w:type="dxa" w:w="9360"/>
        <w:jc w:val="center"/>
        <w:tblLayout w:type="fixed"/>
        <w:tblLook w:firstColumn="1" w:firstRow="1" w:lastColumn="0" w:lastRow="0" w:noHBand="0" w:noVBand="1" w:val="04A0"/>
        <w:tblInd w:w="120" w:type="dxa"/>
      </w:tblPr>
      <w:tblGrid>
        <w:gridCol w:w="3312"/>
        <w:gridCol w:w="6048"/>
      </w:tblGrid>
      <w:tr>
        <w:trPr>
          <w:tblHeader w:val="true"/>
        </w:trPr>
        <w:tc>
          <w:tcPr>
            <w:tcW w:type="dxa" w:w="3312"/>
            <w:shd w:fill="E8EEF5"/>
          </w:tcPr>
          <w:p>
            <w:pPr>
              <w:spacing w:after="0"/>
            </w:pPr>
            <w:r>
              <w:rPr>
                <w:b/>
                <w:color w:val="17222C"/>
              </w:rPr>
              <w:t>Vraag</w:t>
            </w:r>
          </w:p>
        </w:tc>
        <w:tc>
          <w:tcPr>
            <w:tcW w:type="dxa" w:w="6048"/>
            <w:shd w:fill="E8EEF5"/>
          </w:tcPr>
          <w:p>
            <w:pPr>
              <w:spacing w:after="0"/>
            </w:pPr>
            <w:r>
              <w:rPr>
                <w:b/>
                <w:color w:val="17222C"/>
              </w:rPr>
              <w:t>Mijn antwoord</w:t>
            </w:r>
          </w:p>
        </w:tc>
      </w:tr>
      <w:tr>
        <w:tc>
          <w:tcPr>
            <w:tcW w:type="dxa" w:w="3312"/>
          </w:tcPr>
          <w:p>
            <w:pPr>
              <w:spacing w:after="0"/>
            </w:pPr>
            <w:r>
              <w:t>Welke taak kost mij onnodig veel tijd?</w:t>
            </w:r>
          </w:p>
        </w:tc>
        <w:tc>
          <w:tcPr>
            <w:tcW w:type="dxa" w:w="6048"/>
          </w:tcPr>
          <w:p>
            <w:pPr>
              <w:spacing w:after="0"/>
            </w:pPr>
            <w:r/>
          </w:p>
        </w:tc>
      </w:tr>
      <w:tr>
        <w:tc>
          <w:tcPr>
            <w:tcW w:type="dxa" w:w="3312"/>
          </w:tcPr>
          <w:p>
            <w:pPr>
              <w:spacing w:after="0"/>
            </w:pPr>
            <w:r>
              <w:t>Waar gebruik ik AI al voor?</w:t>
            </w:r>
          </w:p>
        </w:tc>
        <w:tc>
          <w:tcPr>
            <w:tcW w:type="dxa" w:w="6048"/>
          </w:tcPr>
          <w:p>
            <w:pPr>
              <w:spacing w:after="0"/>
            </w:pPr>
            <w:r/>
          </w:p>
        </w:tc>
      </w:tr>
      <w:tr>
        <w:tc>
          <w:tcPr>
            <w:tcW w:type="dxa" w:w="3312"/>
          </w:tcPr>
          <w:p>
            <w:pPr>
              <w:spacing w:after="0"/>
            </w:pPr>
            <w:r>
              <w:t>Waar wil ik AI juist niet voor gebruiken?</w:t>
            </w:r>
          </w:p>
        </w:tc>
        <w:tc>
          <w:tcPr>
            <w:tcW w:type="dxa" w:w="6048"/>
          </w:tcPr>
          <w:p>
            <w:pPr>
              <w:spacing w:after="0"/>
            </w:pPr>
            <w:r/>
          </w:p>
        </w:tc>
      </w:tr>
      <w:tr>
        <w:tc>
          <w:tcPr>
            <w:tcW w:type="dxa" w:w="3312"/>
          </w:tcPr>
          <w:p>
            <w:pPr>
              <w:spacing w:after="0"/>
            </w:pPr>
            <w:r>
              <w:t>Wat wil ik na 2 uur kunnen?</w:t>
            </w:r>
          </w:p>
        </w:tc>
        <w:tc>
          <w:tcPr>
            <w:tcW w:type="dxa" w:w="6048"/>
          </w:tcPr>
          <w:p>
            <w:pPr>
              <w:spacing w:after="0"/>
            </w:pPr>
            <w:r/>
          </w:p>
        </w:tc>
      </w:tr>
    </w:tbl>
    <w:p>
      <w:pPr>
        <w:spacing w:after="0"/>
      </w:pPr>
    </w:p>
    <w:p>
      <w:pPr>
        <w:pStyle w:val="Heading1"/>
      </w:pPr>
      <w:r>
        <w:t>De basis in één minuut</w:t>
      </w:r>
    </w:p>
    <w:p>
      <w:pPr>
        <w:pStyle w:val="ListBullet"/>
      </w:pPr>
      <w:r>
        <w:t>Generatieve AI voorspelt een passend vervolg; het controleert waarheid niet automatisch.</w:t>
      </w:r>
    </w:p>
    <w:p>
      <w:pPr>
        <w:pStyle w:val="ListBullet"/>
      </w:pPr>
      <w:r>
        <w:t>Een goede prompt maakt doel, context, bronnen, criteria, format en controle expliciet.</w:t>
      </w:r>
    </w:p>
    <w:p>
      <w:pPr>
        <w:pStyle w:val="ListBullet"/>
      </w:pPr>
      <w:r>
        <w:t>AI-output is een concept. Jij controleert vakinhoud, didactiek, privacy, bias en bronnen.</w:t>
      </w:r>
    </w:p>
    <w:p>
      <w:pPr>
        <w:pStyle w:val="ListBullet"/>
      </w:pPr>
      <w:r>
        <w:t>Geen persoonsgegevens of vertrouwelijke informatie in een niet-goedgekeurde tool.</w:t>
      </w:r>
    </w:p>
    <w:p>
      <w:pPr>
        <w:pStyle w:val="ListBullet"/>
      </w:pPr>
      <w:r>
        <w:t>Beoordeling en besluiten blijven menselijk.</w:t>
      </w:r>
    </w:p>
    <w:p>
      <w:pPr>
        <w:pStyle w:val="Heading1"/>
      </w:pPr>
      <w:r>
        <w:t>Mijn vaste promptcanvas</w:t>
      </w:r>
    </w:p>
    <w:tbl>
      <w:tblPr>
        <w:tblStyle w:val="TableGrid"/>
        <w:tblW w:type="dxa" w:w="9360"/>
        <w:jc w:val="center"/>
        <w:tblLayout w:type="fixed"/>
        <w:tblLook w:firstColumn="1" w:firstRow="1" w:lastColumn="0" w:lastRow="0" w:noHBand="0" w:noVBand="1" w:val="04A0"/>
        <w:tblInd w:w="120" w:type="dxa"/>
      </w:tblPr>
      <w:tblGrid>
        <w:gridCol w:w="2016"/>
        <w:gridCol w:w="7344"/>
      </w:tblGrid>
      <w:tr>
        <w:trPr>
          <w:tblHeader w:val="true"/>
        </w:trPr>
        <w:tc>
          <w:tcPr>
            <w:tcW w:type="dxa" w:w="2016"/>
            <w:shd w:fill="E8EEF5"/>
          </w:tcPr>
          <w:p>
            <w:pPr>
              <w:spacing w:after="0"/>
            </w:pPr>
            <w:r>
              <w:rPr>
                <w:b/>
                <w:color w:val="17222C"/>
              </w:rPr>
              <w:t>Onderdeel</w:t>
            </w:r>
          </w:p>
        </w:tc>
        <w:tc>
          <w:tcPr>
            <w:tcW w:type="dxa" w:w="7344"/>
            <w:shd w:fill="E8EEF5"/>
          </w:tcPr>
          <w:p>
            <w:pPr>
              <w:spacing w:after="0"/>
            </w:pPr>
            <w:r>
              <w:rPr>
                <w:b/>
                <w:color w:val="17222C"/>
              </w:rPr>
              <w:t>Invulling</w:t>
            </w:r>
          </w:p>
        </w:tc>
      </w:tr>
      <w:tr>
        <w:tc>
          <w:tcPr>
            <w:tcW w:type="dxa" w:w="2016"/>
          </w:tcPr>
          <w:p>
            <w:pPr>
              <w:spacing w:after="0"/>
            </w:pPr>
            <w:r>
              <w:t>Doel</w:t>
            </w:r>
          </w:p>
        </w:tc>
        <w:tc>
          <w:tcPr>
            <w:tcW w:type="dxa" w:w="7344"/>
          </w:tcPr>
          <w:p>
            <w:pPr>
              <w:spacing w:after="0"/>
            </w:pPr>
            <w:r>
              <w:t>Ik wil...</w:t>
            </w:r>
          </w:p>
        </w:tc>
      </w:tr>
      <w:tr>
        <w:tc>
          <w:tcPr>
            <w:tcW w:type="dxa" w:w="2016"/>
          </w:tcPr>
          <w:p>
            <w:pPr>
              <w:spacing w:after="0"/>
            </w:pPr>
            <w:r>
              <w:t>Context</w:t>
            </w:r>
          </w:p>
        </w:tc>
        <w:tc>
          <w:tcPr>
            <w:tcW w:type="dxa" w:w="7344"/>
          </w:tcPr>
          <w:p>
            <w:pPr>
              <w:spacing w:after="0"/>
            </w:pPr>
            <w:r>
              <w:t>Vak, klas, niveau, leerdoel, voorkennis...</w:t>
            </w:r>
          </w:p>
        </w:tc>
      </w:tr>
      <w:tr>
        <w:tc>
          <w:tcPr>
            <w:tcW w:type="dxa" w:w="2016"/>
          </w:tcPr>
          <w:p>
            <w:pPr>
              <w:spacing w:after="0"/>
            </w:pPr>
            <w:r>
              <w:t>Bronnen</w:t>
            </w:r>
          </w:p>
        </w:tc>
        <w:tc>
          <w:tcPr>
            <w:tcW w:type="dxa" w:w="7344"/>
          </w:tcPr>
          <w:p>
            <w:pPr>
              <w:spacing w:after="0"/>
            </w:pPr>
            <w:r>
              <w:t>Gebruik alleen... / meld ontbrekende informatie.</w:t>
            </w:r>
          </w:p>
        </w:tc>
      </w:tr>
      <w:tr>
        <w:tc>
          <w:tcPr>
            <w:tcW w:type="dxa" w:w="2016"/>
          </w:tcPr>
          <w:p>
            <w:pPr>
              <w:spacing w:after="0"/>
            </w:pPr>
            <w:r>
              <w:t>Criteria</w:t>
            </w:r>
          </w:p>
        </w:tc>
        <w:tc>
          <w:tcPr>
            <w:tcW w:type="dxa" w:w="7344"/>
          </w:tcPr>
          <w:p>
            <w:pPr>
              <w:spacing w:after="0"/>
            </w:pPr>
            <w:r>
              <w:t>Het resultaat moet...</w:t>
            </w:r>
          </w:p>
        </w:tc>
      </w:tr>
      <w:tr>
        <w:tc>
          <w:tcPr>
            <w:tcW w:type="dxa" w:w="2016"/>
          </w:tcPr>
          <w:p>
            <w:pPr>
              <w:spacing w:after="0"/>
            </w:pPr>
            <w:r>
              <w:t>Format</w:t>
            </w:r>
          </w:p>
        </w:tc>
        <w:tc>
          <w:tcPr>
            <w:tcW w:type="dxa" w:w="7344"/>
          </w:tcPr>
          <w:p>
            <w:pPr>
              <w:spacing w:after="0"/>
            </w:pPr>
            <w:r>
              <w:t>Lever op als...</w:t>
            </w:r>
          </w:p>
        </w:tc>
      </w:tr>
      <w:tr>
        <w:tc>
          <w:tcPr>
            <w:tcW w:type="dxa" w:w="2016"/>
          </w:tcPr>
          <w:p>
            <w:pPr>
              <w:spacing w:after="0"/>
            </w:pPr>
            <w:r>
              <w:t>Controle</w:t>
            </w:r>
          </w:p>
        </w:tc>
        <w:tc>
          <w:tcPr>
            <w:tcW w:type="dxa" w:w="7344"/>
          </w:tcPr>
          <w:p>
            <w:pPr>
              <w:spacing w:after="0"/>
            </w:pPr>
            <w:r>
              <w:t>Noem aannames, onzekerheden en mijn controlepunten.</w:t>
            </w:r>
          </w:p>
        </w:tc>
      </w:tr>
    </w:tbl>
    <w:p>
      <w:pPr>
        <w:spacing w:after="0"/>
      </w:pPr>
    </w:p>
    <w:p>
      <w:r>
        <w:br w:type="page"/>
      </w:r>
    </w:p>
    <w:p>
      <w:pPr>
        <w:pStyle w:val="Heading1"/>
      </w:pPr>
      <w:r>
        <w:t>Hands-on 1 - bouw een betere toets</w:t>
      </w:r>
    </w:p>
    <w:p>
      <w:r>
        <w:t>Werk in duo's. Kies één echt leerdoel, maar gebruik geen herkenbare leerlinggegevens.</w:t>
      </w:r>
    </w:p>
    <w:p>
      <w:pPr>
        <w:pStyle w:val="ListNumber"/>
      </w:pPr>
      <w:r>
        <w:t>Schrijf het leerdoel meetbaar op.</w:t>
      </w:r>
    </w:p>
    <w:p>
      <w:pPr>
        <w:pStyle w:val="ListNumber"/>
      </w:pPr>
      <w:r>
        <w:t>Laat AI een mini-toetsmatrijs met 3-5 vragen voorstellen.</w:t>
      </w:r>
    </w:p>
    <w:p>
      <w:pPr>
        <w:pStyle w:val="ListNumber"/>
      </w:pPr>
      <w:r>
        <w:t>Laat AI ook een antwoordmodel en puntentoekenning maken.</w:t>
      </w:r>
    </w:p>
    <w:p>
      <w:pPr>
        <w:pStyle w:val="ListNumber"/>
      </w:pPr>
      <w:r>
        <w:t>Valideer met de kwaliteitscheck hieronder.</w:t>
      </w:r>
    </w:p>
    <w:p>
      <w:pPr>
        <w:pStyle w:val="ListNumber"/>
      </w:pPr>
      <w:r>
        <w:t>Verbeter de prompt één keer en bewaar de betere versie.</w:t>
      </w:r>
    </w:p>
    <w:p>
      <w:pPr>
        <w:pStyle w:val="Heading2"/>
      </w:pPr>
      <w:r>
        <w:t>Kwaliteitscheck toets</w:t>
      </w:r>
    </w:p>
    <w:tbl>
      <w:tblPr>
        <w:tblStyle w:val="TableGrid"/>
        <w:tblW w:type="dxa" w:w="9360"/>
        <w:jc w:val="center"/>
        <w:tblLayout w:type="fixed"/>
        <w:tblLook w:firstColumn="1" w:firstRow="1" w:lastColumn="0" w:lastRow="0" w:noHBand="0" w:noVBand="1" w:val="04A0"/>
        <w:tblInd w:w="120" w:type="dxa"/>
      </w:tblPr>
      <w:tblGrid>
        <w:gridCol w:w="4752"/>
        <w:gridCol w:w="1728"/>
        <w:gridCol w:w="2880"/>
      </w:tblGrid>
      <w:tr>
        <w:trPr>
          <w:tblHeader w:val="true"/>
        </w:trPr>
        <w:tc>
          <w:tcPr>
            <w:tcW w:type="dxa" w:w="4752"/>
            <w:shd w:fill="E8EEF5"/>
          </w:tcPr>
          <w:p>
            <w:pPr>
              <w:spacing w:after="0"/>
            </w:pPr>
            <w:r>
              <w:rPr>
                <w:b/>
                <w:color w:val="17222C"/>
              </w:rPr>
              <w:t>Controle</w:t>
            </w:r>
          </w:p>
        </w:tc>
        <w:tc>
          <w:tcPr>
            <w:tcW w:type="dxa" w:w="1728"/>
            <w:shd w:fill="E8EEF5"/>
          </w:tcPr>
          <w:p>
            <w:pPr>
              <w:spacing w:after="0"/>
            </w:pPr>
            <w:r>
              <w:rPr>
                <w:b/>
                <w:color w:val="17222C"/>
              </w:rPr>
              <w:t>Ja / aanpassen</w:t>
            </w:r>
          </w:p>
        </w:tc>
        <w:tc>
          <w:tcPr>
            <w:tcW w:type="dxa" w:w="2880"/>
            <w:shd w:fill="E8EEF5"/>
          </w:tcPr>
          <w:p>
            <w:pPr>
              <w:spacing w:after="0"/>
            </w:pPr>
            <w:r>
              <w:rPr>
                <w:b/>
                <w:color w:val="17222C"/>
              </w:rPr>
              <w:t>Notitie</w:t>
            </w:r>
          </w:p>
        </w:tc>
      </w:tr>
      <w:tr>
        <w:tc>
          <w:tcPr>
            <w:tcW w:type="dxa" w:w="4752"/>
          </w:tcPr>
          <w:p>
            <w:pPr>
              <w:spacing w:after="0"/>
            </w:pPr>
            <w:r>
              <w:t>Elke vraag meet het bedoelde leerdoel.</w:t>
            </w:r>
          </w:p>
        </w:tc>
        <w:tc>
          <w:tcPr>
            <w:tcW w:type="dxa" w:w="1728"/>
          </w:tcPr>
          <w:p>
            <w:pPr>
              <w:spacing w:after="0"/>
            </w:pPr>
            <w:r/>
          </w:p>
        </w:tc>
        <w:tc>
          <w:tcPr>
            <w:tcW w:type="dxa" w:w="2880"/>
          </w:tcPr>
          <w:p>
            <w:pPr>
              <w:spacing w:after="0"/>
            </w:pPr>
            <w:r/>
          </w:p>
        </w:tc>
      </w:tr>
      <w:tr>
        <w:tc>
          <w:tcPr>
            <w:tcW w:type="dxa" w:w="4752"/>
          </w:tcPr>
          <w:p>
            <w:pPr>
              <w:spacing w:after="0"/>
            </w:pPr>
            <w:r>
              <w:t>Vraagtaal past bij klas en vak.</w:t>
            </w:r>
          </w:p>
        </w:tc>
        <w:tc>
          <w:tcPr>
            <w:tcW w:type="dxa" w:w="1728"/>
          </w:tcPr>
          <w:p>
            <w:pPr>
              <w:spacing w:after="0"/>
            </w:pPr>
            <w:r/>
          </w:p>
        </w:tc>
        <w:tc>
          <w:tcPr>
            <w:tcW w:type="dxa" w:w="2880"/>
          </w:tcPr>
          <w:p>
            <w:pPr>
              <w:spacing w:after="0"/>
            </w:pPr>
            <w:r/>
          </w:p>
        </w:tc>
      </w:tr>
      <w:tr>
        <w:tc>
          <w:tcPr>
            <w:tcW w:type="dxa" w:w="4752"/>
          </w:tcPr>
          <w:p>
            <w:pPr>
              <w:spacing w:after="0"/>
            </w:pPr>
            <w:r>
              <w:t>Er is één duidelijke opdracht per vraag.</w:t>
            </w:r>
          </w:p>
        </w:tc>
        <w:tc>
          <w:tcPr>
            <w:tcW w:type="dxa" w:w="1728"/>
          </w:tcPr>
          <w:p>
            <w:pPr>
              <w:spacing w:after="0"/>
            </w:pPr>
            <w:r/>
          </w:p>
        </w:tc>
        <w:tc>
          <w:tcPr>
            <w:tcW w:type="dxa" w:w="2880"/>
          </w:tcPr>
          <w:p>
            <w:pPr>
              <w:spacing w:after="0"/>
            </w:pPr>
            <w:r/>
          </w:p>
        </w:tc>
      </w:tr>
      <w:tr>
        <w:tc>
          <w:tcPr>
            <w:tcW w:type="dxa" w:w="4752"/>
          </w:tcPr>
          <w:p>
            <w:pPr>
              <w:spacing w:after="0"/>
            </w:pPr>
            <w:r>
              <w:t>Antwoordmodel accepteert verdedigbare varianten.</w:t>
            </w:r>
          </w:p>
        </w:tc>
        <w:tc>
          <w:tcPr>
            <w:tcW w:type="dxa" w:w="1728"/>
          </w:tcPr>
          <w:p>
            <w:pPr>
              <w:spacing w:after="0"/>
            </w:pPr>
            <w:r/>
          </w:p>
        </w:tc>
        <w:tc>
          <w:tcPr>
            <w:tcW w:type="dxa" w:w="2880"/>
          </w:tcPr>
          <w:p>
            <w:pPr>
              <w:spacing w:after="0"/>
            </w:pPr>
            <w:r/>
          </w:p>
        </w:tc>
      </w:tr>
      <w:tr>
        <w:tc>
          <w:tcPr>
            <w:tcW w:type="dxa" w:w="4752"/>
          </w:tcPr>
          <w:p>
            <w:pPr>
              <w:spacing w:after="0"/>
            </w:pPr>
            <w:r>
              <w:t>Punten weerspiegelen denkstappen en moeilijkheid.</w:t>
            </w:r>
          </w:p>
        </w:tc>
        <w:tc>
          <w:tcPr>
            <w:tcW w:type="dxa" w:w="1728"/>
          </w:tcPr>
          <w:p>
            <w:pPr>
              <w:spacing w:after="0"/>
            </w:pPr>
            <w:r/>
          </w:p>
        </w:tc>
        <w:tc>
          <w:tcPr>
            <w:tcW w:type="dxa" w:w="2880"/>
          </w:tcPr>
          <w:p>
            <w:pPr>
              <w:spacing w:after="0"/>
            </w:pPr>
            <w:r/>
          </w:p>
        </w:tc>
      </w:tr>
      <w:tr>
        <w:tc>
          <w:tcPr>
            <w:tcW w:type="dxa" w:w="4752"/>
          </w:tcPr>
          <w:p>
            <w:pPr>
              <w:spacing w:after="0"/>
            </w:pPr>
            <w:r>
              <w:t>Feiten, bronnen en berekeningen zijn gecontroleerd.</w:t>
            </w:r>
          </w:p>
        </w:tc>
        <w:tc>
          <w:tcPr>
            <w:tcW w:type="dxa" w:w="1728"/>
          </w:tcPr>
          <w:p>
            <w:pPr>
              <w:spacing w:after="0"/>
            </w:pPr>
            <w:r/>
          </w:p>
        </w:tc>
        <w:tc>
          <w:tcPr>
            <w:tcW w:type="dxa" w:w="2880"/>
          </w:tcPr>
          <w:p>
            <w:pPr>
              <w:spacing w:after="0"/>
            </w:pPr>
            <w:r/>
          </w:p>
        </w:tc>
      </w:tr>
      <w:tr>
        <w:tc>
          <w:tcPr>
            <w:tcW w:type="dxa" w:w="4752"/>
          </w:tcPr>
          <w:p>
            <w:pPr>
              <w:spacing w:after="0"/>
            </w:pPr>
            <w:r>
              <w:t>De toets is haalbaar binnen de beschikbare tijd.</w:t>
            </w:r>
          </w:p>
        </w:tc>
        <w:tc>
          <w:tcPr>
            <w:tcW w:type="dxa" w:w="1728"/>
          </w:tcPr>
          <w:p>
            <w:pPr>
              <w:spacing w:after="0"/>
            </w:pPr>
            <w:r/>
          </w:p>
        </w:tc>
        <w:tc>
          <w:tcPr>
            <w:tcW w:type="dxa" w:w="2880"/>
          </w:tcPr>
          <w:p>
            <w:pPr>
              <w:spacing w:after="0"/>
            </w:pPr>
            <w:r/>
          </w:p>
        </w:tc>
      </w:tr>
    </w:tbl>
    <w:p>
      <w:pPr>
        <w:spacing w:after="0"/>
      </w:pPr>
    </w:p>
    <w:p>
      <w:pPr>
        <w:pStyle w:val="Heading2"/>
      </w:pPr>
      <w:r>
        <w:t>Prompt voor deze opdracht</w:t>
      </w:r>
    </w:p>
    <w:p>
      <w:r>
        <w:t>Ontwerp een mini-toets voor [vak, klas] bij dit leerdoel: [leerdoel]. Maak eerst een toetsmatrijs en daarna 3-5 vragen met antwoordmodel en punten. Gebruik uitsluitend deze bron: [bron]. Controleer ambiguïteit, inhoudelijke juistheid, taalniveau en haalbaarheid. Sluit af met onzekerheden die ik als docent moet controleren.</w:t>
      </w:r>
    </w:p>
    <w:p>
      <w:pPr>
        <w:pStyle w:val="Heading2"/>
      </w:pPr>
      <w:r>
        <w:t>Mijn verbeteringen</w:t>
      </w:r>
    </w:p>
    <w:tbl>
      <w:tblPr>
        <w:tblStyle w:val="TableGrid"/>
        <w:tblW w:type="dxa" w:w="9360"/>
        <w:jc w:val="center"/>
        <w:tblLayout w:type="fixed"/>
        <w:tblLook w:firstColumn="1" w:firstRow="1" w:lastColumn="0" w:lastRow="0" w:noHBand="0" w:noVBand="1" w:val="04A0"/>
        <w:tblInd w:w="120" w:type="dxa"/>
      </w:tblPr>
      <w:tblGrid>
        <w:gridCol w:w="3096"/>
        <w:gridCol w:w="3096"/>
        <w:gridCol w:w="3168"/>
      </w:tblGrid>
      <w:tr>
        <w:trPr>
          <w:tblHeader w:val="true"/>
        </w:trPr>
        <w:tc>
          <w:tcPr>
            <w:tcW w:type="dxa" w:w="3096"/>
            <w:shd w:fill="E8EEF5"/>
          </w:tcPr>
          <w:p>
            <w:pPr>
              <w:spacing w:after="0"/>
            </w:pPr>
            <w:r>
              <w:rPr>
                <w:b/>
                <w:color w:val="17222C"/>
              </w:rPr>
              <w:t>Wat AI voorstelde</w:t>
            </w:r>
          </w:p>
        </w:tc>
        <w:tc>
          <w:tcPr>
            <w:tcW w:type="dxa" w:w="3096"/>
            <w:shd w:fill="E8EEF5"/>
          </w:tcPr>
          <w:p>
            <w:pPr>
              <w:spacing w:after="0"/>
            </w:pPr>
            <w:r>
              <w:rPr>
                <w:b/>
                <w:color w:val="17222C"/>
              </w:rPr>
              <w:t>Wat ik veranderde</w:t>
            </w:r>
          </w:p>
        </w:tc>
        <w:tc>
          <w:tcPr>
            <w:tcW w:type="dxa" w:w="3168"/>
            <w:shd w:fill="E8EEF5"/>
          </w:tcPr>
          <w:p>
            <w:pPr>
              <w:spacing w:after="0"/>
            </w:pPr>
            <w:r>
              <w:rPr>
                <w:b/>
                <w:color w:val="17222C"/>
              </w:rPr>
              <w:t>Waarom</w:t>
            </w:r>
          </w:p>
        </w:tc>
      </w:tr>
      <w:tr>
        <w:tc>
          <w:tcPr>
            <w:tcW w:type="dxa" w:w="3096"/>
          </w:tcPr>
          <w:p>
            <w:pPr>
              <w:spacing w:after="0"/>
            </w:pPr>
            <w:r/>
          </w:p>
        </w:tc>
        <w:tc>
          <w:tcPr>
            <w:tcW w:type="dxa" w:w="3096"/>
          </w:tcPr>
          <w:p>
            <w:pPr>
              <w:spacing w:after="0"/>
            </w:pPr>
            <w:r/>
          </w:p>
        </w:tc>
        <w:tc>
          <w:tcPr>
            <w:tcW w:type="dxa" w:w="3168"/>
          </w:tcPr>
          <w:p>
            <w:pPr>
              <w:spacing w:after="0"/>
            </w:pPr>
            <w:r/>
          </w:p>
        </w:tc>
      </w:tr>
      <w:tr>
        <w:tc>
          <w:tcPr>
            <w:tcW w:type="dxa" w:w="3096"/>
          </w:tcPr>
          <w:p>
            <w:pPr>
              <w:spacing w:after="0"/>
            </w:pPr>
            <w:r/>
          </w:p>
        </w:tc>
        <w:tc>
          <w:tcPr>
            <w:tcW w:type="dxa" w:w="3096"/>
          </w:tcPr>
          <w:p>
            <w:pPr>
              <w:spacing w:after="0"/>
            </w:pPr>
            <w:r/>
          </w:p>
        </w:tc>
        <w:tc>
          <w:tcPr>
            <w:tcW w:type="dxa" w:w="3168"/>
          </w:tcPr>
          <w:p>
            <w:pPr>
              <w:spacing w:after="0"/>
            </w:pPr>
            <w:r/>
          </w:p>
        </w:tc>
      </w:tr>
      <w:tr>
        <w:tc>
          <w:tcPr>
            <w:tcW w:type="dxa" w:w="3096"/>
          </w:tcPr>
          <w:p>
            <w:pPr>
              <w:spacing w:after="0"/>
            </w:pPr>
            <w:r/>
          </w:p>
        </w:tc>
        <w:tc>
          <w:tcPr>
            <w:tcW w:type="dxa" w:w="3096"/>
          </w:tcPr>
          <w:p>
            <w:pPr>
              <w:spacing w:after="0"/>
            </w:pPr>
            <w:r/>
          </w:p>
        </w:tc>
        <w:tc>
          <w:tcPr>
            <w:tcW w:type="dxa" w:w="3168"/>
          </w:tcPr>
          <w:p>
            <w:pPr>
              <w:spacing w:after="0"/>
            </w:pPr>
            <w:r/>
          </w:p>
        </w:tc>
      </w:tr>
    </w:tbl>
    <w:p>
      <w:pPr>
        <w:spacing w:after="0"/>
      </w:pPr>
    </w:p>
    <w:p>
      <w:r>
        <w:br w:type="page"/>
      </w:r>
    </w:p>
    <w:p>
      <w:pPr>
        <w:pStyle w:val="Heading1"/>
      </w:pPr>
      <w:r>
        <w:t>Hands-on 2 - AI als tweede lezer</w:t>
      </w:r>
    </w:p>
    <w:p>
      <w:r>
        <w:t>Gebruik een fictief antwoord of het oefenantwoord hieronder. Laat AI bewijs uit de tekst koppelen aan de rubric. AI geeft geen eindcijfer.</w:t>
      </w:r>
    </w:p>
    <w:p>
      <w:pPr>
        <w:pStyle w:val="Heading2"/>
      </w:pPr>
      <w:r>
        <w:t>Oefenopdracht</w:t>
      </w:r>
    </w:p>
    <w:p>
      <w:r>
        <w:t>Leg in 150-200 woorden uit waarom de val van de Romeinse Republiek niet door één oorzaak kan worden verklaard. Gebruik politieke, sociale en militaire factoren en leg minimaal één wisselwerking uit.</w:t>
      </w:r>
    </w:p>
    <w:p>
      <w:pPr>
        <w:pStyle w:val="Heading2"/>
      </w:pPr>
      <w:r>
        <w:t>Fictief leerlingantwoord</w:t>
      </w:r>
    </w:p>
    <w:p>
      <w:r>
        <w:t>De Romeinse Republiek viel vooral omdat generaals steeds machtiger werden. Soldaten waren loyaal aan hun generaal omdat die hen betaalde en land kon geven. Daardoor konden generaals zoals Caesar hun leger gebruiken in politieke conflicten. Tegelijk was er veel ongelijkheid. Kleine boeren verloren grond en trokken naar Rome, waar politici hun steun probeerden te winnen. De Senaat verdedigde vooral de belangen van de elite en reageerde vaak te laat op hervormingen. De veroveringen maakten deze problemen groter: ze brachten rijkdom en slaven, maar ook machtige legers. De militaire, sociale en politieke oorzaken versterkten elkaar dus. Caesar was belangrijk, maar hij was eerder een gevolg van langere spanningen dan de enige oorzaak.</w:t>
      </w:r>
    </w:p>
    <w:p>
      <w:pPr>
        <w:pStyle w:val="Heading2"/>
      </w:pPr>
      <w:r>
        <w:t>Compacte rubric</w:t>
      </w:r>
    </w:p>
    <w:tbl>
      <w:tblPr>
        <w:tblStyle w:val="TableGrid"/>
        <w:tblW w:type="dxa" w:w="9360"/>
        <w:jc w:val="center"/>
        <w:tblLayout w:type="fixed"/>
        <w:tblLook w:firstColumn="1" w:firstRow="1" w:lastColumn="0" w:lastRow="0" w:noHBand="0" w:noVBand="1" w:val="04A0"/>
        <w:tblInd w:w="120" w:type="dxa"/>
      </w:tblPr>
      <w:tblGrid>
        <w:gridCol w:w="1728"/>
        <w:gridCol w:w="2592"/>
        <w:gridCol w:w="2592"/>
        <w:gridCol w:w="2448"/>
      </w:tblGrid>
      <w:tr>
        <w:trPr>
          <w:tblHeader w:val="true"/>
        </w:trPr>
        <w:tc>
          <w:tcPr>
            <w:tcW w:type="dxa" w:w="1728"/>
            <w:shd w:fill="E8EEF5"/>
          </w:tcPr>
          <w:p>
            <w:pPr>
              <w:spacing w:after="0"/>
            </w:pPr>
            <w:r>
              <w:rPr>
                <w:b/>
                <w:color w:val="17222C"/>
              </w:rPr>
              <w:t>Criterium</w:t>
            </w:r>
          </w:p>
        </w:tc>
        <w:tc>
          <w:tcPr>
            <w:tcW w:type="dxa" w:w="2592"/>
            <w:shd w:fill="E8EEF5"/>
          </w:tcPr>
          <w:p>
            <w:pPr>
              <w:spacing w:after="0"/>
            </w:pPr>
            <w:r>
              <w:rPr>
                <w:b/>
                <w:color w:val="17222C"/>
              </w:rPr>
              <w:t>Sterk</w:t>
            </w:r>
          </w:p>
        </w:tc>
        <w:tc>
          <w:tcPr>
            <w:tcW w:type="dxa" w:w="2592"/>
            <w:shd w:fill="E8EEF5"/>
          </w:tcPr>
          <w:p>
            <w:pPr>
              <w:spacing w:after="0"/>
            </w:pPr>
            <w:r>
              <w:rPr>
                <w:b/>
                <w:color w:val="17222C"/>
              </w:rPr>
              <w:t>Basis</w:t>
            </w:r>
          </w:p>
        </w:tc>
        <w:tc>
          <w:tcPr>
            <w:tcW w:type="dxa" w:w="2448"/>
            <w:shd w:fill="E8EEF5"/>
          </w:tcPr>
          <w:p>
            <w:pPr>
              <w:spacing w:after="0"/>
            </w:pPr>
            <w:r>
              <w:rPr>
                <w:b/>
                <w:color w:val="17222C"/>
              </w:rPr>
              <w:t>Onvoldoende</w:t>
            </w:r>
          </w:p>
        </w:tc>
      </w:tr>
      <w:tr>
        <w:tc>
          <w:tcPr>
            <w:tcW w:type="dxa" w:w="1728"/>
          </w:tcPr>
          <w:p>
            <w:pPr>
              <w:spacing w:after="0"/>
            </w:pPr>
            <w:r>
              <w:t>Inhoud</w:t>
            </w:r>
          </w:p>
        </w:tc>
        <w:tc>
          <w:tcPr>
            <w:tcW w:type="dxa" w:w="2592"/>
          </w:tcPr>
          <w:p>
            <w:pPr>
              <w:spacing w:after="0"/>
            </w:pPr>
            <w:r>
              <w:t>Drie relevante factoren correct uitgelegd.</w:t>
            </w:r>
          </w:p>
        </w:tc>
        <w:tc>
          <w:tcPr>
            <w:tcW w:type="dxa" w:w="2592"/>
          </w:tcPr>
          <w:p>
            <w:pPr>
              <w:spacing w:after="0"/>
            </w:pPr>
            <w:r>
              <w:t>Twee factoren grotendeels correct.</w:t>
            </w:r>
          </w:p>
        </w:tc>
        <w:tc>
          <w:tcPr>
            <w:tcW w:type="dxa" w:w="2448"/>
          </w:tcPr>
          <w:p>
            <w:pPr>
              <w:spacing w:after="0"/>
            </w:pPr>
            <w:r>
              <w:t>Eén factor of meerdere fouten.</w:t>
            </w:r>
          </w:p>
        </w:tc>
      </w:tr>
      <w:tr>
        <w:tc>
          <w:tcPr>
            <w:tcW w:type="dxa" w:w="1728"/>
          </w:tcPr>
          <w:p>
            <w:pPr>
              <w:spacing w:after="0"/>
            </w:pPr>
            <w:r>
              <w:t>Samenhang</w:t>
            </w:r>
          </w:p>
        </w:tc>
        <w:tc>
          <w:tcPr>
            <w:tcW w:type="dxa" w:w="2592"/>
          </w:tcPr>
          <w:p>
            <w:pPr>
              <w:spacing w:after="0"/>
            </w:pPr>
            <w:r>
              <w:t>Wisselwerking duidelijk en logisch.</w:t>
            </w:r>
          </w:p>
        </w:tc>
        <w:tc>
          <w:tcPr>
            <w:tcW w:type="dxa" w:w="2592"/>
          </w:tcPr>
          <w:p>
            <w:pPr>
              <w:spacing w:after="0"/>
            </w:pPr>
            <w:r>
              <w:t>Verband genoemd maar beperkt uitgelegd.</w:t>
            </w:r>
          </w:p>
        </w:tc>
        <w:tc>
          <w:tcPr>
            <w:tcW w:type="dxa" w:w="2448"/>
          </w:tcPr>
          <w:p>
            <w:pPr>
              <w:spacing w:after="0"/>
            </w:pPr>
            <w:r>
              <w:t>Opsomming zonder verband.</w:t>
            </w:r>
          </w:p>
        </w:tc>
      </w:tr>
      <w:tr>
        <w:tc>
          <w:tcPr>
            <w:tcW w:type="dxa" w:w="1728"/>
          </w:tcPr>
          <w:p>
            <w:pPr>
              <w:spacing w:after="0"/>
            </w:pPr>
            <w:r>
              <w:t>Onderbouwing</w:t>
            </w:r>
          </w:p>
        </w:tc>
        <w:tc>
          <w:tcPr>
            <w:tcW w:type="dxa" w:w="2592"/>
          </w:tcPr>
          <w:p>
            <w:pPr>
              <w:spacing w:after="0"/>
            </w:pPr>
            <w:r>
              <w:t>Passende voorbeelden ondersteunen redenering.</w:t>
            </w:r>
          </w:p>
        </w:tc>
        <w:tc>
          <w:tcPr>
            <w:tcW w:type="dxa" w:w="2592"/>
          </w:tcPr>
          <w:p>
            <w:pPr>
              <w:spacing w:after="0"/>
            </w:pPr>
            <w:r>
              <w:t>Minimaal één passend voorbeeld.</w:t>
            </w:r>
          </w:p>
        </w:tc>
        <w:tc>
          <w:tcPr>
            <w:tcW w:type="dxa" w:w="2448"/>
          </w:tcPr>
          <w:p>
            <w:pPr>
              <w:spacing w:after="0"/>
            </w:pPr>
            <w:r>
              <w:t>Geen of onjuist voorbeeld.</w:t>
            </w:r>
          </w:p>
        </w:tc>
      </w:tr>
    </w:tbl>
    <w:p>
      <w:pPr>
        <w:spacing w:after="0"/>
      </w:pPr>
    </w:p>
    <w:p>
      <w:pPr>
        <w:pStyle w:val="Heading2"/>
      </w:pPr>
      <w:r>
        <w:t>Vergelijking</w:t>
      </w:r>
    </w:p>
    <w:tbl>
      <w:tblPr>
        <w:tblStyle w:val="TableGrid"/>
        <w:tblW w:type="dxa" w:w="9360"/>
        <w:jc w:val="center"/>
        <w:tblLayout w:type="fixed"/>
        <w:tblLook w:firstColumn="1" w:firstRow="1" w:lastColumn="0" w:lastRow="0" w:noHBand="0" w:noVBand="1" w:val="04A0"/>
        <w:tblInd w:w="120" w:type="dxa"/>
      </w:tblPr>
      <w:tblGrid>
        <w:gridCol w:w="2880"/>
        <w:gridCol w:w="2016"/>
        <w:gridCol w:w="2016"/>
        <w:gridCol w:w="2448"/>
      </w:tblGrid>
      <w:tr>
        <w:trPr>
          <w:tblHeader w:val="true"/>
        </w:trPr>
        <w:tc>
          <w:tcPr>
            <w:tcW w:type="dxa" w:w="2880"/>
            <w:shd w:fill="E8EEF5"/>
          </w:tcPr>
          <w:p>
            <w:pPr>
              <w:spacing w:after="0"/>
            </w:pPr>
            <w:r>
              <w:rPr>
                <w:b/>
                <w:color w:val="17222C"/>
              </w:rPr>
              <w:t>Vraag</w:t>
            </w:r>
          </w:p>
        </w:tc>
        <w:tc>
          <w:tcPr>
            <w:tcW w:type="dxa" w:w="2016"/>
            <w:shd w:fill="E8EEF5"/>
          </w:tcPr>
          <w:p>
            <w:pPr>
              <w:spacing w:after="0"/>
            </w:pPr>
            <w:r>
              <w:rPr>
                <w:b/>
                <w:color w:val="17222C"/>
              </w:rPr>
              <w:t>Mijn oordeel</w:t>
            </w:r>
          </w:p>
        </w:tc>
        <w:tc>
          <w:tcPr>
            <w:tcW w:type="dxa" w:w="2016"/>
            <w:shd w:fill="E8EEF5"/>
          </w:tcPr>
          <w:p>
            <w:pPr>
              <w:spacing w:after="0"/>
            </w:pPr>
            <w:r>
              <w:rPr>
                <w:b/>
                <w:color w:val="17222C"/>
              </w:rPr>
              <w:t>AI-voorstel</w:t>
            </w:r>
          </w:p>
        </w:tc>
        <w:tc>
          <w:tcPr>
            <w:tcW w:type="dxa" w:w="2448"/>
            <w:shd w:fill="E8EEF5"/>
          </w:tcPr>
          <w:p>
            <w:pPr>
              <w:spacing w:after="0"/>
            </w:pPr>
            <w:r>
              <w:rPr>
                <w:b/>
                <w:color w:val="17222C"/>
              </w:rPr>
              <w:t>Eindbesluit + reden</w:t>
            </w:r>
          </w:p>
        </w:tc>
      </w:tr>
      <w:tr>
        <w:tc>
          <w:tcPr>
            <w:tcW w:type="dxa" w:w="2880"/>
          </w:tcPr>
          <w:p>
            <w:pPr>
              <w:spacing w:after="0"/>
            </w:pPr>
            <w:r>
              <w:t>Welk tekstbewijs past bij elk criterium?</w:t>
            </w:r>
          </w:p>
        </w:tc>
        <w:tc>
          <w:tcPr>
            <w:tcW w:type="dxa" w:w="2016"/>
          </w:tcPr>
          <w:p>
            <w:pPr>
              <w:spacing w:after="0"/>
            </w:pPr>
            <w:r/>
          </w:p>
        </w:tc>
        <w:tc>
          <w:tcPr>
            <w:tcW w:type="dxa" w:w="2016"/>
          </w:tcPr>
          <w:p>
            <w:pPr>
              <w:spacing w:after="0"/>
            </w:pPr>
            <w:r/>
          </w:p>
        </w:tc>
        <w:tc>
          <w:tcPr>
            <w:tcW w:type="dxa" w:w="2448"/>
          </w:tcPr>
          <w:p>
            <w:pPr>
              <w:spacing w:after="0"/>
            </w:pPr>
            <w:r/>
          </w:p>
        </w:tc>
      </w:tr>
      <w:tr>
        <w:tc>
          <w:tcPr>
            <w:tcW w:type="dxa" w:w="2880"/>
          </w:tcPr>
          <w:p>
            <w:pPr>
              <w:spacing w:after="0"/>
            </w:pPr>
            <w:r>
              <w:t>Wat is de belangrijkste feedforward-tip?</w:t>
            </w:r>
          </w:p>
        </w:tc>
        <w:tc>
          <w:tcPr>
            <w:tcW w:type="dxa" w:w="2016"/>
          </w:tcPr>
          <w:p>
            <w:pPr>
              <w:spacing w:after="0"/>
            </w:pPr>
            <w:r/>
          </w:p>
        </w:tc>
        <w:tc>
          <w:tcPr>
            <w:tcW w:type="dxa" w:w="2016"/>
          </w:tcPr>
          <w:p>
            <w:pPr>
              <w:spacing w:after="0"/>
            </w:pPr>
            <w:r/>
          </w:p>
        </w:tc>
        <w:tc>
          <w:tcPr>
            <w:tcW w:type="dxa" w:w="2448"/>
          </w:tcPr>
          <w:p>
            <w:pPr>
              <w:spacing w:after="0"/>
            </w:pPr>
            <w:r/>
          </w:p>
        </w:tc>
      </w:tr>
      <w:tr>
        <w:tc>
          <w:tcPr>
            <w:tcW w:type="dxa" w:w="2880"/>
          </w:tcPr>
          <w:p>
            <w:pPr>
              <w:spacing w:after="0"/>
            </w:pPr>
            <w:r>
              <w:t>Waar was AI te stellig of te vaag?</w:t>
            </w:r>
          </w:p>
        </w:tc>
        <w:tc>
          <w:tcPr>
            <w:tcW w:type="dxa" w:w="2016"/>
          </w:tcPr>
          <w:p>
            <w:pPr>
              <w:spacing w:after="0"/>
            </w:pPr>
            <w:r/>
          </w:p>
        </w:tc>
        <w:tc>
          <w:tcPr>
            <w:tcW w:type="dxa" w:w="2016"/>
          </w:tcPr>
          <w:p>
            <w:pPr>
              <w:spacing w:after="0"/>
            </w:pPr>
            <w:r/>
          </w:p>
        </w:tc>
        <w:tc>
          <w:tcPr>
            <w:tcW w:type="dxa" w:w="2448"/>
          </w:tcPr>
          <w:p>
            <w:pPr>
              <w:spacing w:after="0"/>
            </w:pPr>
            <w:r/>
          </w:p>
        </w:tc>
      </w:tr>
    </w:tbl>
    <w:p>
      <w:pPr>
        <w:spacing w:after="0"/>
      </w:pPr>
    </w:p>
    <w:p>
      <w:r>
        <w:br w:type="page"/>
      </w:r>
    </w:p>
    <w:p>
      <w:pPr>
        <w:pStyle w:val="Heading1"/>
      </w:pPr>
      <w:r>
        <w:t>AI-signalen: van vermoeden naar zorgvuldig onderzoek</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shd w:fill="FFF1F0"/>
          </w:tcPr>
          <w:p>
            <w:pPr>
              <w:spacing w:after="60"/>
            </w:pPr>
            <w:r>
              <w:rPr>
                <w:b/>
                <w:color w:val="6B1F2A"/>
              </w:rPr>
              <w:t>Geen detectorvonnis</w:t>
            </w:r>
          </w:p>
          <w:p>
            <w:pPr>
              <w:spacing w:after="0"/>
            </w:pPr>
            <w:r>
              <w:t>Een detectorpercentage of 'AI-achtige stijl' bewijst niets. Gebruik signalen alleen als aanleiding voor een neutrale controle van proces, bronnen en begrip.</w:t>
            </w:r>
          </w:p>
        </w:tc>
      </w:tr>
    </w:tbl>
    <w:p>
      <w:pPr>
        <w:spacing w:after="0"/>
      </w:pPr>
    </w:p>
    <w:p>
      <w:pPr>
        <w:pStyle w:val="Heading2"/>
      </w:pPr>
      <w:r>
        <w:t>Bewijsladder</w:t>
      </w:r>
    </w:p>
    <w:tbl>
      <w:tblPr>
        <w:tblStyle w:val="TableGrid"/>
        <w:tblW w:type="dxa" w:w="9360"/>
        <w:jc w:val="center"/>
        <w:tblLayout w:type="fixed"/>
        <w:tblLook w:firstColumn="1" w:firstRow="1" w:lastColumn="0" w:lastRow="0" w:noHBand="0" w:noVBand="1" w:val="04A0"/>
        <w:tblInd w:w="120" w:type="dxa"/>
      </w:tblPr>
      <w:tblGrid>
        <w:gridCol w:w="1440"/>
        <w:gridCol w:w="3888"/>
        <w:gridCol w:w="4032"/>
      </w:tblGrid>
      <w:tr>
        <w:trPr>
          <w:tblHeader w:val="true"/>
        </w:trPr>
        <w:tc>
          <w:tcPr>
            <w:tcW w:type="dxa" w:w="1440"/>
            <w:shd w:fill="E8EEF5"/>
          </w:tcPr>
          <w:p>
            <w:pPr>
              <w:spacing w:after="0"/>
            </w:pPr>
            <w:r>
              <w:rPr>
                <w:b/>
                <w:color w:val="17222C"/>
              </w:rPr>
              <w:t>Sterkte</w:t>
            </w:r>
          </w:p>
        </w:tc>
        <w:tc>
          <w:tcPr>
            <w:tcW w:type="dxa" w:w="3888"/>
            <w:shd w:fill="E8EEF5"/>
          </w:tcPr>
          <w:p>
            <w:pPr>
              <w:spacing w:after="0"/>
            </w:pPr>
            <w:r>
              <w:rPr>
                <w:b/>
                <w:color w:val="17222C"/>
              </w:rPr>
              <w:t>Voorbeeld</w:t>
            </w:r>
          </w:p>
        </w:tc>
        <w:tc>
          <w:tcPr>
            <w:tcW w:type="dxa" w:w="4032"/>
            <w:shd w:fill="E8EEF5"/>
          </w:tcPr>
          <w:p>
            <w:pPr>
              <w:spacing w:after="0"/>
            </w:pPr>
            <w:r>
              <w:rPr>
                <w:b/>
                <w:color w:val="17222C"/>
              </w:rPr>
              <w:t>Betekenis</w:t>
            </w:r>
          </w:p>
        </w:tc>
      </w:tr>
      <w:tr>
        <w:tc>
          <w:tcPr>
            <w:tcW w:type="dxa" w:w="1440"/>
          </w:tcPr>
          <w:p>
            <w:pPr>
              <w:spacing w:after="0"/>
            </w:pPr>
            <w:r>
              <w:t>Zwak</w:t>
            </w:r>
          </w:p>
        </w:tc>
        <w:tc>
          <w:tcPr>
            <w:tcW w:type="dxa" w:w="3888"/>
          </w:tcPr>
          <w:p>
            <w:pPr>
              <w:spacing w:after="0"/>
            </w:pPr>
            <w:r>
              <w:t>Stijlbreuk, glad taalgebruik, detectorflag</w:t>
            </w:r>
          </w:p>
        </w:tc>
        <w:tc>
          <w:tcPr>
            <w:tcW w:type="dxa" w:w="4032"/>
          </w:tcPr>
          <w:p>
            <w:pPr>
              <w:spacing w:after="0"/>
            </w:pPr>
            <w:r>
              <w:t>Alleen aanleiding om beter te kijken.</w:t>
            </w:r>
          </w:p>
        </w:tc>
      </w:tr>
      <w:tr>
        <w:tc>
          <w:tcPr>
            <w:tcW w:type="dxa" w:w="1440"/>
          </w:tcPr>
          <w:p>
            <w:pPr>
              <w:spacing w:after="0"/>
            </w:pPr>
            <w:r>
              <w:t>Middel</w:t>
            </w:r>
          </w:p>
        </w:tc>
        <w:tc>
          <w:tcPr>
            <w:tcW w:type="dxa" w:w="3888"/>
          </w:tcPr>
          <w:p>
            <w:pPr>
              <w:spacing w:after="0"/>
            </w:pPr>
            <w:r>
              <w:t>Bronnen bestaan niet, tekst past niet bij opdracht, geen tussenwerk</w:t>
            </w:r>
          </w:p>
        </w:tc>
        <w:tc>
          <w:tcPr>
            <w:tcW w:type="dxa" w:w="4032"/>
          </w:tcPr>
          <w:p>
            <w:pPr>
              <w:spacing w:after="0"/>
            </w:pPr>
            <w:r>
              <w:t>Bespreek proces en vraag toelichting.</w:t>
            </w:r>
          </w:p>
        </w:tc>
      </w:tr>
      <w:tr>
        <w:tc>
          <w:tcPr>
            <w:tcW w:type="dxa" w:w="1440"/>
          </w:tcPr>
          <w:p>
            <w:pPr>
              <w:spacing w:after="0"/>
            </w:pPr>
            <w:r>
              <w:t>Sterker</w:t>
            </w:r>
          </w:p>
        </w:tc>
        <w:tc>
          <w:tcPr>
            <w:tcW w:type="dxa" w:w="3888"/>
          </w:tcPr>
          <w:p>
            <w:pPr>
              <w:spacing w:after="0"/>
            </w:pPr>
            <w:r>
              <w:t>Versiegeschiedenis, promptlog of erkenning</w:t>
            </w:r>
          </w:p>
        </w:tc>
        <w:tc>
          <w:tcPr>
            <w:tcW w:type="dxa" w:w="4032"/>
          </w:tcPr>
          <w:p>
            <w:pPr>
              <w:spacing w:after="0"/>
            </w:pPr>
            <w:r>
              <w:t>Beoordeel volgens vooraf bekende regels.</w:t>
            </w:r>
          </w:p>
        </w:tc>
      </w:tr>
      <w:tr>
        <w:tc>
          <w:tcPr>
            <w:tcW w:type="dxa" w:w="1440"/>
          </w:tcPr>
          <w:p>
            <w:pPr>
              <w:spacing w:after="0"/>
            </w:pPr>
            <w:r>
              <w:t>Beslissend</w:t>
            </w:r>
          </w:p>
        </w:tc>
        <w:tc>
          <w:tcPr>
            <w:tcW w:type="dxa" w:w="3888"/>
          </w:tcPr>
          <w:p>
            <w:pPr>
              <w:spacing w:after="0"/>
            </w:pPr>
            <w:r>
              <w:t>Nooit één technisch signaal op zichzelf</w:t>
            </w:r>
          </w:p>
        </w:tc>
        <w:tc>
          <w:tcPr>
            <w:tcW w:type="dxa" w:w="4032"/>
          </w:tcPr>
          <w:p>
            <w:pPr>
              <w:spacing w:after="0"/>
            </w:pPr>
            <w:r>
              <w:t>Menselijk onderzoek en hoor-wederhoor blijven nodig.</w:t>
            </w:r>
          </w:p>
        </w:tc>
      </w:tr>
    </w:tbl>
    <w:p>
      <w:pPr>
        <w:spacing w:after="0"/>
      </w:pPr>
    </w:p>
    <w:p>
      <w:pPr>
        <w:pStyle w:val="Heading2"/>
      </w:pPr>
      <w:r>
        <w:t>Neutrale gespreksvragen</w:t>
      </w:r>
    </w:p>
    <w:p>
      <w:pPr>
        <w:pStyle w:val="ListBullet"/>
      </w:pPr>
      <w:r>
        <w:t>Kun je uitleggen hoe je van bron naar deze conclusie bent gekomen?</w:t>
      </w:r>
    </w:p>
    <w:p>
      <w:pPr>
        <w:pStyle w:val="ListBullet"/>
      </w:pPr>
      <w:r>
        <w:t>Welke tussenversies of aantekeningen heb je?</w:t>
      </w:r>
    </w:p>
    <w:p>
      <w:pPr>
        <w:pStyle w:val="ListBullet"/>
      </w:pPr>
      <w:r>
        <w:t>Waarom koos je juist deze voorbeelden en formulering?</w:t>
      </w:r>
    </w:p>
    <w:p>
      <w:pPr>
        <w:pStyle w:val="ListBullet"/>
      </w:pPr>
      <w:r>
        <w:t>Welke hulpmiddelen heb je gebruikt, en waarvoor?</w:t>
      </w:r>
    </w:p>
    <w:p>
      <w:pPr>
        <w:pStyle w:val="ListBullet"/>
      </w:pPr>
      <w:r>
        <w:t>Wat zou je nu inhoudelijk veranderen?</w:t>
      </w:r>
    </w:p>
    <w:p>
      <w:pPr>
        <w:pStyle w:val="Heading2"/>
      </w:pPr>
      <w:r>
        <w:t>Maak de opdracht procesrijker</w:t>
      </w:r>
    </w:p>
    <w:tbl>
      <w:tblPr>
        <w:tblStyle w:val="TableGrid"/>
        <w:tblW w:type="dxa" w:w="9360"/>
        <w:jc w:val="center"/>
        <w:tblLayout w:type="fixed"/>
        <w:tblLook w:firstColumn="1" w:firstRow="1" w:lastColumn="0" w:lastRow="0" w:noHBand="0" w:noVBand="1" w:val="04A0"/>
        <w:tblInd w:w="120" w:type="dxa"/>
      </w:tblPr>
      <w:tblGrid>
        <w:gridCol w:w="2304"/>
        <w:gridCol w:w="2448"/>
        <w:gridCol w:w="2592"/>
        <w:gridCol w:w="2016"/>
      </w:tblGrid>
      <w:tr>
        <w:trPr>
          <w:tblHeader w:val="true"/>
        </w:trPr>
        <w:tc>
          <w:tcPr>
            <w:tcW w:type="dxa" w:w="2304"/>
            <w:shd w:fill="E8EEF5"/>
          </w:tcPr>
          <w:p>
            <w:pPr>
              <w:spacing w:after="0"/>
            </w:pPr>
            <w:r>
              <w:rPr>
                <w:b/>
                <w:color w:val="17222C"/>
              </w:rPr>
              <w:t>Huidige opdracht</w:t>
            </w:r>
          </w:p>
        </w:tc>
        <w:tc>
          <w:tcPr>
            <w:tcW w:type="dxa" w:w="2448"/>
            <w:shd w:fill="E8EEF5"/>
          </w:tcPr>
          <w:p>
            <w:pPr>
              <w:spacing w:after="0"/>
            </w:pPr>
            <w:r>
              <w:rPr>
                <w:b/>
                <w:color w:val="17222C"/>
              </w:rPr>
              <w:t>Procesbewijs</w:t>
            </w:r>
          </w:p>
        </w:tc>
        <w:tc>
          <w:tcPr>
            <w:tcW w:type="dxa" w:w="2592"/>
            <w:shd w:fill="E8EEF5"/>
          </w:tcPr>
          <w:p>
            <w:pPr>
              <w:spacing w:after="0"/>
            </w:pPr>
            <w:r>
              <w:rPr>
                <w:b/>
                <w:color w:val="17222C"/>
              </w:rPr>
              <w:t>Toegestaan AI-gebruik</w:t>
            </w:r>
          </w:p>
        </w:tc>
        <w:tc>
          <w:tcPr>
            <w:tcW w:type="dxa" w:w="2016"/>
            <w:shd w:fill="E8EEF5"/>
          </w:tcPr>
          <w:p>
            <w:pPr>
              <w:spacing w:after="0"/>
            </w:pPr>
            <w:r>
              <w:rPr>
                <w:b/>
                <w:color w:val="17222C"/>
              </w:rPr>
              <w:t>Controle</w:t>
            </w:r>
          </w:p>
        </w:tc>
      </w:tr>
      <w:tr>
        <w:tc>
          <w:tcPr>
            <w:tcW w:type="dxa" w:w="2304"/>
          </w:tcPr>
          <w:p>
            <w:pPr>
              <w:spacing w:after="0"/>
            </w:pPr>
            <w:r/>
          </w:p>
        </w:tc>
        <w:tc>
          <w:tcPr>
            <w:tcW w:type="dxa" w:w="2448"/>
          </w:tcPr>
          <w:p>
            <w:pPr>
              <w:spacing w:after="0"/>
            </w:pPr>
            <w:r/>
          </w:p>
        </w:tc>
        <w:tc>
          <w:tcPr>
            <w:tcW w:type="dxa" w:w="2592"/>
          </w:tcPr>
          <w:p>
            <w:pPr>
              <w:spacing w:after="0"/>
            </w:pPr>
            <w:r/>
          </w:p>
        </w:tc>
        <w:tc>
          <w:tcPr>
            <w:tcW w:type="dxa" w:w="2016"/>
          </w:tcPr>
          <w:p>
            <w:pPr>
              <w:spacing w:after="0"/>
            </w:pPr>
            <w:r/>
          </w:p>
        </w:tc>
      </w:tr>
      <w:tr>
        <w:tc>
          <w:tcPr>
            <w:tcW w:type="dxa" w:w="2304"/>
          </w:tcPr>
          <w:p>
            <w:pPr>
              <w:spacing w:after="0"/>
            </w:pPr>
            <w:r/>
          </w:p>
        </w:tc>
        <w:tc>
          <w:tcPr>
            <w:tcW w:type="dxa" w:w="2448"/>
          </w:tcPr>
          <w:p>
            <w:pPr>
              <w:spacing w:after="0"/>
            </w:pPr>
            <w:r/>
          </w:p>
        </w:tc>
        <w:tc>
          <w:tcPr>
            <w:tcW w:type="dxa" w:w="2592"/>
          </w:tcPr>
          <w:p>
            <w:pPr>
              <w:spacing w:after="0"/>
            </w:pPr>
            <w:r/>
          </w:p>
        </w:tc>
        <w:tc>
          <w:tcPr>
            <w:tcW w:type="dxa" w:w="2016"/>
          </w:tcPr>
          <w:p>
            <w:pPr>
              <w:spacing w:after="0"/>
            </w:pPr>
            <w:r/>
          </w:p>
        </w:tc>
      </w:tr>
    </w:tbl>
    <w:p>
      <w:pPr>
        <w:spacing w:after="0"/>
      </w:pPr>
    </w:p>
    <w:p>
      <w:r>
        <w:br w:type="page"/>
      </w:r>
    </w:p>
    <w:p>
      <w:pPr>
        <w:pStyle w:val="Heading1"/>
      </w:pPr>
      <w:r>
        <w:t>Veiligheidskaart</w:t>
      </w:r>
    </w:p>
    <w:tbl>
      <w:tblPr>
        <w:tblStyle w:val="TableGrid"/>
        <w:tblW w:type="dxa" w:w="9360"/>
        <w:jc w:val="center"/>
        <w:tblLayout w:type="fixed"/>
        <w:tblLook w:firstColumn="1" w:firstRow="1" w:lastColumn="0" w:lastRow="0" w:noHBand="0" w:noVBand="1" w:val="04A0"/>
        <w:tblInd w:w="120" w:type="dxa"/>
      </w:tblPr>
      <w:tblGrid>
        <w:gridCol w:w="1440"/>
        <w:gridCol w:w="4464"/>
        <w:gridCol w:w="3456"/>
      </w:tblGrid>
      <w:tr>
        <w:trPr>
          <w:tblHeader w:val="true"/>
        </w:trPr>
        <w:tc>
          <w:tcPr>
            <w:tcW w:type="dxa" w:w="1440"/>
            <w:shd w:fill="E8EEF5"/>
          </w:tcPr>
          <w:p>
            <w:pPr>
              <w:spacing w:after="0"/>
            </w:pPr>
            <w:r>
              <w:rPr>
                <w:b/>
                <w:color w:val="17222C"/>
              </w:rPr>
              <w:t>Zone</w:t>
            </w:r>
          </w:p>
        </w:tc>
        <w:tc>
          <w:tcPr>
            <w:tcW w:type="dxa" w:w="4464"/>
            <w:shd w:fill="E8EEF5"/>
          </w:tcPr>
          <w:p>
            <w:pPr>
              <w:spacing w:after="0"/>
            </w:pPr>
            <w:r>
              <w:rPr>
                <w:b/>
                <w:color w:val="17222C"/>
              </w:rPr>
              <w:t>Voorbeelden</w:t>
            </w:r>
          </w:p>
        </w:tc>
        <w:tc>
          <w:tcPr>
            <w:tcW w:type="dxa" w:w="3456"/>
            <w:shd w:fill="E8EEF5"/>
          </w:tcPr>
          <w:p>
            <w:pPr>
              <w:spacing w:after="0"/>
            </w:pPr>
            <w:r>
              <w:rPr>
                <w:b/>
                <w:color w:val="17222C"/>
              </w:rPr>
              <w:t>Actie</w:t>
            </w:r>
          </w:p>
        </w:tc>
      </w:tr>
      <w:tr>
        <w:tc>
          <w:tcPr>
            <w:tcW w:type="dxa" w:w="1440"/>
          </w:tcPr>
          <w:p>
            <w:pPr>
              <w:spacing w:after="0"/>
            </w:pPr>
            <w:r>
              <w:t>GROEN</w:t>
            </w:r>
          </w:p>
        </w:tc>
        <w:tc>
          <w:tcPr>
            <w:tcW w:type="dxa" w:w="4464"/>
          </w:tcPr>
          <w:p>
            <w:pPr>
              <w:spacing w:after="0"/>
            </w:pPr>
            <w:r>
              <w:t>Brainstorm, fictieve voorbeelden, lesstructuur, quizvarianten</w:t>
            </w:r>
          </w:p>
        </w:tc>
        <w:tc>
          <w:tcPr>
            <w:tcW w:type="dxa" w:w="3456"/>
          </w:tcPr>
          <w:p>
            <w:pPr>
              <w:spacing w:after="0"/>
            </w:pPr>
            <w:r>
              <w:t>Mag in goedgekeurde tool; controleer output.</w:t>
            </w:r>
          </w:p>
        </w:tc>
      </w:tr>
      <w:tr>
        <w:tc>
          <w:tcPr>
            <w:tcW w:type="dxa" w:w="1440"/>
          </w:tcPr>
          <w:p>
            <w:pPr>
              <w:spacing w:after="0"/>
            </w:pPr>
            <w:r>
              <w:t>ORANJE</w:t>
            </w:r>
          </w:p>
        </w:tc>
        <w:tc>
          <w:tcPr>
            <w:tcW w:type="dxa" w:w="4464"/>
          </w:tcPr>
          <w:p>
            <w:pPr>
              <w:spacing w:after="0"/>
            </w:pPr>
            <w:r>
              <w:t>Geanonimiseerd werk, feedbackconcept, toetsmateriaal</w:t>
            </w:r>
          </w:p>
        </w:tc>
        <w:tc>
          <w:tcPr>
            <w:tcW w:type="dxa" w:w="3456"/>
          </w:tcPr>
          <w:p>
            <w:pPr>
              <w:spacing w:after="0"/>
            </w:pPr>
            <w:r>
              <w:t>Alleen met doel, minimale data en menselijke eindcontrole.</w:t>
            </w:r>
          </w:p>
        </w:tc>
      </w:tr>
      <w:tr>
        <w:tc>
          <w:tcPr>
            <w:tcW w:type="dxa" w:w="1440"/>
          </w:tcPr>
          <w:p>
            <w:pPr>
              <w:spacing w:after="0"/>
            </w:pPr>
            <w:r>
              <w:t>ROOD</w:t>
            </w:r>
          </w:p>
        </w:tc>
        <w:tc>
          <w:tcPr>
            <w:tcW w:type="dxa" w:w="4464"/>
          </w:tcPr>
          <w:p>
            <w:pPr>
              <w:spacing w:after="0"/>
            </w:pPr>
            <w:r>
              <w:t>Namen, cijfers, dossiers, medische info, centraal examenwerk, disciplinaire besluiten</w:t>
            </w:r>
          </w:p>
        </w:tc>
        <w:tc>
          <w:tcPr>
            <w:tcW w:type="dxa" w:w="3456"/>
          </w:tcPr>
          <w:p>
            <w:pPr>
              <w:spacing w:after="0"/>
            </w:pPr>
            <w:r>
              <w:t>Niet invoeren; volg formele schoolprocedure.</w:t>
            </w:r>
          </w:p>
        </w:tc>
      </w:tr>
    </w:tbl>
    <w:p>
      <w:pPr>
        <w:spacing w:after="0"/>
      </w:pPr>
    </w:p>
    <w:p>
      <w:pPr>
        <w:pStyle w:val="Heading1"/>
      </w:pPr>
      <w:r>
        <w:t>Mijn persoonlijke workflow</w:t>
      </w:r>
    </w:p>
    <w:tbl>
      <w:tblPr>
        <w:tblStyle w:val="TableGrid"/>
        <w:tblW w:type="dxa" w:w="9360"/>
        <w:jc w:val="center"/>
        <w:tblLayout w:type="fixed"/>
        <w:tblLook w:firstColumn="1" w:firstRow="1" w:lastColumn="0" w:lastRow="0" w:noHBand="0" w:noVBand="1" w:val="04A0"/>
        <w:tblInd w:w="120" w:type="dxa"/>
      </w:tblPr>
      <w:tblGrid>
        <w:gridCol w:w="1728"/>
        <w:gridCol w:w="2160"/>
        <w:gridCol w:w="2160"/>
        <w:gridCol w:w="1728"/>
        <w:gridCol w:w="1584"/>
      </w:tblGrid>
      <w:tr>
        <w:trPr>
          <w:tblHeader w:val="true"/>
        </w:trPr>
        <w:tc>
          <w:tcPr>
            <w:tcW w:type="dxa" w:w="1728"/>
            <w:shd w:fill="E8EEF5"/>
          </w:tcPr>
          <w:p>
            <w:pPr>
              <w:spacing w:after="0"/>
            </w:pPr>
            <w:r>
              <w:rPr>
                <w:b/>
                <w:color w:val="17222C"/>
              </w:rPr>
              <w:t>Taak</w:t>
            </w:r>
          </w:p>
        </w:tc>
        <w:tc>
          <w:tcPr>
            <w:tcW w:type="dxa" w:w="2160"/>
            <w:shd w:fill="E8EEF5"/>
          </w:tcPr>
          <w:p>
            <w:pPr>
              <w:spacing w:after="0"/>
            </w:pPr>
            <w:r>
              <w:rPr>
                <w:b/>
                <w:color w:val="17222C"/>
              </w:rPr>
              <w:t>AI doet</w:t>
            </w:r>
          </w:p>
        </w:tc>
        <w:tc>
          <w:tcPr>
            <w:tcW w:type="dxa" w:w="2160"/>
            <w:shd w:fill="E8EEF5"/>
          </w:tcPr>
          <w:p>
            <w:pPr>
              <w:spacing w:after="0"/>
            </w:pPr>
            <w:r>
              <w:rPr>
                <w:b/>
                <w:color w:val="17222C"/>
              </w:rPr>
              <w:t>Ik controleer</w:t>
            </w:r>
          </w:p>
        </w:tc>
        <w:tc>
          <w:tcPr>
            <w:tcW w:type="dxa" w:w="1728"/>
            <w:shd w:fill="E8EEF5"/>
          </w:tcPr>
          <w:p>
            <w:pPr>
              <w:spacing w:after="0"/>
            </w:pPr>
            <w:r>
              <w:rPr>
                <w:b/>
                <w:color w:val="17222C"/>
              </w:rPr>
              <w:t>Gegevensrisico</w:t>
            </w:r>
          </w:p>
        </w:tc>
        <w:tc>
          <w:tcPr>
            <w:tcW w:type="dxa" w:w="1584"/>
            <w:shd w:fill="E8EEF5"/>
          </w:tcPr>
          <w:p>
            <w:pPr>
              <w:spacing w:after="0"/>
            </w:pPr>
            <w:r>
              <w:rPr>
                <w:b/>
                <w:color w:val="17222C"/>
              </w:rPr>
              <w:t>Eerste testdatum</w:t>
            </w:r>
          </w:p>
        </w:tc>
      </w:tr>
      <w:tr>
        <w:tc>
          <w:tcPr>
            <w:tcW w:type="dxa" w:w="1728"/>
          </w:tcPr>
          <w:p>
            <w:pPr>
              <w:spacing w:after="0"/>
            </w:pPr>
            <w:r/>
          </w:p>
        </w:tc>
        <w:tc>
          <w:tcPr>
            <w:tcW w:type="dxa" w:w="2160"/>
          </w:tcPr>
          <w:p>
            <w:pPr>
              <w:spacing w:after="0"/>
            </w:pPr>
            <w:r/>
          </w:p>
        </w:tc>
        <w:tc>
          <w:tcPr>
            <w:tcW w:type="dxa" w:w="2160"/>
          </w:tcPr>
          <w:p>
            <w:pPr>
              <w:spacing w:after="0"/>
            </w:pPr>
            <w:r/>
          </w:p>
        </w:tc>
        <w:tc>
          <w:tcPr>
            <w:tcW w:type="dxa" w:w="1728"/>
          </w:tcPr>
          <w:p>
            <w:pPr>
              <w:spacing w:after="0"/>
            </w:pPr>
            <w:r/>
          </w:p>
        </w:tc>
        <w:tc>
          <w:tcPr>
            <w:tcW w:type="dxa" w:w="1584"/>
          </w:tcPr>
          <w:p>
            <w:pPr>
              <w:spacing w:after="0"/>
            </w:pPr>
            <w:r/>
          </w:p>
        </w:tc>
      </w:tr>
      <w:tr>
        <w:tc>
          <w:tcPr>
            <w:tcW w:type="dxa" w:w="1728"/>
          </w:tcPr>
          <w:p>
            <w:pPr>
              <w:spacing w:after="0"/>
            </w:pPr>
            <w:r/>
          </w:p>
        </w:tc>
        <w:tc>
          <w:tcPr>
            <w:tcW w:type="dxa" w:w="2160"/>
          </w:tcPr>
          <w:p>
            <w:pPr>
              <w:spacing w:after="0"/>
            </w:pPr>
            <w:r/>
          </w:p>
        </w:tc>
        <w:tc>
          <w:tcPr>
            <w:tcW w:type="dxa" w:w="2160"/>
          </w:tcPr>
          <w:p>
            <w:pPr>
              <w:spacing w:after="0"/>
            </w:pPr>
            <w:r/>
          </w:p>
        </w:tc>
        <w:tc>
          <w:tcPr>
            <w:tcW w:type="dxa" w:w="1728"/>
          </w:tcPr>
          <w:p>
            <w:pPr>
              <w:spacing w:after="0"/>
            </w:pPr>
            <w:r/>
          </w:p>
        </w:tc>
        <w:tc>
          <w:tcPr>
            <w:tcW w:type="dxa" w:w="1584"/>
          </w:tcPr>
          <w:p>
            <w:pPr>
              <w:spacing w:after="0"/>
            </w:pPr>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shd w:fill="F5F0E8"/>
          </w:tcPr>
          <w:p>
            <w:pPr>
              <w:spacing w:after="60"/>
            </w:pPr>
            <w:r>
              <w:rPr>
                <w:b/>
                <w:color w:val="6B1F2A"/>
              </w:rPr>
              <w:t>Mijn 48-uursactie</w:t>
            </w:r>
          </w:p>
          <w:p>
            <w:pPr>
              <w:spacing w:after="0"/>
            </w:pPr>
            <w:r>
              <w:t>Binnen 48 uur gebruik ik AI voor: ____________________. Ik controleer het resultaat op: ____________________. Ik deel mijn bevinding met: ____________________.</w:t>
            </w:r>
          </w:p>
        </w:tc>
      </w:tr>
    </w:tbl>
    <w:p>
      <w:pPr>
        <w:spacing w:after="0"/>
      </w:pPr>
    </w:p>
    <w:p>
      <w:pPr>
        <w:pStyle w:val="Heading1"/>
      </w:pPr>
      <w:r>
        <w:t>AI-outputcheck: K.L.O.P.T.</w:t>
      </w:r>
    </w:p>
    <w:p>
      <w:pPr>
        <w:pStyle w:val="ListBullet"/>
      </w:pPr>
      <w:r>
        <w:t>K - Klopt de vakinhoud en zijn berekeningen juist?</w:t>
      </w:r>
    </w:p>
    <w:p>
      <w:pPr>
        <w:pStyle w:val="ListBullet"/>
      </w:pPr>
      <w:r>
        <w:t>L - Ligt het resultaat in lijn met leerdoel, niveau en schoolafspraken?</w:t>
      </w:r>
    </w:p>
    <w:p>
      <w:pPr>
        <w:pStyle w:val="ListBullet"/>
      </w:pPr>
      <w:r>
        <w:t>O - Onderbouwt de output claims met controleerbare bronnen?</w:t>
      </w:r>
    </w:p>
    <w:p>
      <w:pPr>
        <w:pStyle w:val="ListBullet"/>
      </w:pPr>
      <w:r>
        <w:t>P - Privacy: zijn gegevens fictief of afdoende geanonimiseerd?</w:t>
      </w:r>
    </w:p>
    <w:p>
      <w:pPr>
        <w:pStyle w:val="ListBullet"/>
      </w:pPr>
      <w:r>
        <w:t>T - Teken ik zelf voor de eindbeslissing en kan ik die uitleggen?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pBdr>
        <w:bottom w:val="single" w:sz="6" w:space="4" w:color="D6A756"/>
      </w:pBdr>
    </w:pPr>
    <w:r>
      <w:rPr>
        <w:color w:val="667085"/>
        <w:sz w:val="18"/>
      </w:rPr>
      <w:t>AI voor docenten - deelnemerswerkboek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2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6B1F2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6B1F2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222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val="0"/>
      <w:color w:val="6B1F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