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sz w:val="24"/>
        </w:rPr>
        <w:t xml:space="preserve">表15         </w:t>
      </w:r>
      <w:r>
        <w:rPr>
          <w:rFonts w:hint="eastAsia" w:ascii="宋体" w:hAnsi="宋体"/>
          <w:b/>
          <w:sz w:val="24"/>
        </w:rPr>
        <w:t>浙江科技学院毕业（论文）设计中期教学检查（二级学院填写）</w:t>
      </w:r>
    </w:p>
    <w:tbl>
      <w:tblPr>
        <w:tblStyle w:val="14"/>
        <w:tblW w:w="98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2159"/>
        <w:gridCol w:w="3836"/>
        <w:gridCol w:w="1470"/>
        <w:gridCol w:w="1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54" w:hRule="exact"/>
          <w:jc w:val="center"/>
        </w:trPr>
        <w:tc>
          <w:tcPr>
            <w:tcW w:w="639" w:type="dxa"/>
            <w:vAlign w:val="top"/>
          </w:tcPr>
          <w:p>
            <w:pPr>
              <w:spacing w:line="432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Cs/>
              </w:rPr>
              <w:t>学院</w:t>
            </w:r>
          </w:p>
        </w:tc>
        <w:tc>
          <w:tcPr>
            <w:tcW w:w="5995" w:type="dxa"/>
            <w:gridSpan w:val="2"/>
            <w:vAlign w:val="top"/>
          </w:tcPr>
          <w:p>
            <w:pPr>
              <w:spacing w:line="432" w:lineRule="auto"/>
              <w:jc w:val="center"/>
              <w:rPr>
                <w:rFonts w:hint="eastAsia" w:ascii="宋体" w:hAnsi="宋体"/>
                <w:szCs w:val="21"/>
              </w:rPr>
            </w:pPr>
            <w:bookmarkStart w:id="1" w:name="_GoBack"/>
            <w:bookmarkEnd w:id="1"/>
            <w:r>
              <w:rPr>
                <w:rFonts w:hint="default" w:ascii="宋体" w:hAnsi="宋体"/>
                <w:szCs w:val="21"/>
              </w:rPr>
              <w:t>{{instituteName}}</w:t>
            </w:r>
          </w:p>
        </w:tc>
        <w:tc>
          <w:tcPr>
            <w:tcW w:w="1470" w:type="dxa"/>
            <w:vAlign w:val="top"/>
          </w:tcPr>
          <w:p>
            <w:pPr>
              <w:spacing w:line="432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Cs/>
              </w:rPr>
              <w:t>毕业届别</w:t>
            </w:r>
          </w:p>
        </w:tc>
        <w:tc>
          <w:tcPr>
            <w:tcW w:w="1738" w:type="dxa"/>
            <w:vAlign w:val="top"/>
          </w:tcPr>
          <w:p>
            <w:pPr>
              <w:spacing w:line="432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{{grade}}届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54" w:hRule="exact"/>
          <w:jc w:val="center"/>
        </w:trPr>
        <w:tc>
          <w:tcPr>
            <w:tcW w:w="639" w:type="dxa"/>
            <w:vAlign w:val="top"/>
          </w:tcPr>
          <w:p>
            <w:pPr>
              <w:spacing w:line="432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59" w:type="dxa"/>
            <w:vAlign w:val="top"/>
          </w:tcPr>
          <w:p>
            <w:pPr>
              <w:spacing w:line="432" w:lineRule="auto"/>
              <w:ind w:left="-50" w:leftChars="-25" w:firstLine="51" w:firstLineChars="25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  查  内  容</w:t>
            </w:r>
          </w:p>
        </w:tc>
        <w:tc>
          <w:tcPr>
            <w:tcW w:w="7044" w:type="dxa"/>
            <w:gridSpan w:val="3"/>
            <w:vAlign w:val="top"/>
          </w:tcPr>
          <w:p>
            <w:pPr>
              <w:spacing w:line="432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自 查 情 况 记 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03" w:hRule="exact"/>
          <w:jc w:val="center"/>
        </w:trPr>
        <w:tc>
          <w:tcPr>
            <w:tcW w:w="63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159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学院领导重视情况</w:t>
            </w:r>
          </w:p>
        </w:tc>
        <w:tc>
          <w:tcPr>
            <w:tcW w:w="7044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至今召开毕业设计（论文）专题研究会议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317" w:hRule="exact"/>
          <w:jc w:val="center"/>
        </w:trPr>
        <w:tc>
          <w:tcPr>
            <w:tcW w:w="63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159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相关文件及规定的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制定、执行</w:t>
            </w:r>
          </w:p>
        </w:tc>
        <w:tc>
          <w:tcPr>
            <w:tcW w:w="7044" w:type="dxa"/>
            <w:gridSpan w:val="3"/>
            <w:vAlign w:val="center"/>
          </w:tcPr>
          <w:p>
            <w:pPr>
              <w:spacing w:line="400" w:lineRule="exact"/>
              <w:rPr>
                <w:rFonts w:hint="eastAsia"/>
                <w:spacing w:val="-10"/>
                <w:szCs w:val="21"/>
              </w:rPr>
            </w:pP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/>
                <w:spacing w:val="-10"/>
                <w:szCs w:val="21"/>
              </w:rPr>
              <w:t>学院是否及时贯彻学校毕业设计（论文）有关工作规范及要求：是（ 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pacing w:val="-10"/>
                <w:szCs w:val="21"/>
              </w:rPr>
              <w:t>否 （ ）；</w:t>
            </w:r>
          </w:p>
          <w:p>
            <w:pPr>
              <w:spacing w:line="400" w:lineRule="exact"/>
              <w:ind w:left="203" w:hanging="203" w:hangingChars="100"/>
              <w:rPr>
                <w:rFonts w:hint="eastAsia"/>
                <w:spacing w:val="-10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= 2 \* GB3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pacing w:val="-6"/>
                <w:szCs w:val="21"/>
              </w:rPr>
              <w:t>学院是否制定了本学院或各专业的毕业设计（论文）管理细则：</w:t>
            </w:r>
            <w:r>
              <w:rPr>
                <w:rFonts w:hint="eastAsia"/>
                <w:spacing w:val="-10"/>
                <w:szCs w:val="21"/>
              </w:rPr>
              <w:t>是（ 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pacing w:val="-10"/>
                <w:szCs w:val="21"/>
              </w:rPr>
              <w:t>否 （ ）；</w:t>
            </w:r>
          </w:p>
          <w:p>
            <w:pPr>
              <w:spacing w:line="400" w:lineRule="exact"/>
              <w:rPr>
                <w:rFonts w:hint="eastAsia"/>
                <w:spacing w:val="-10"/>
                <w:szCs w:val="21"/>
              </w:rPr>
            </w:pPr>
            <w:r>
              <w:fldChar w:fldCharType="begin"/>
            </w:r>
            <w:r>
              <w:instrText xml:space="preserve"> = 3 \* GB3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学院是否</w:t>
            </w:r>
            <w:r>
              <w:rPr>
                <w:rFonts w:hint="eastAsia" w:ascii="宋体" w:hAnsi="宋体"/>
                <w:szCs w:val="21"/>
              </w:rPr>
              <w:t>制定了</w:t>
            </w:r>
            <w:r>
              <w:rPr>
                <w:rFonts w:hint="eastAsia"/>
              </w:rPr>
              <w:t>毕业设计（论文）工作计划：</w:t>
            </w:r>
            <w:r>
              <w:rPr>
                <w:rFonts w:hint="eastAsia"/>
                <w:spacing w:val="-10"/>
                <w:szCs w:val="21"/>
              </w:rPr>
              <w:t>是（ 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pacing w:val="-10"/>
                <w:szCs w:val="21"/>
              </w:rPr>
              <w:t>否 （ ）；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25" w:hRule="exact"/>
          <w:jc w:val="center"/>
        </w:trPr>
        <w:tc>
          <w:tcPr>
            <w:tcW w:w="63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159" w:type="dxa"/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参加毕业设计（论文）环节的学生数</w:t>
            </w:r>
          </w:p>
        </w:tc>
        <w:tc>
          <w:tcPr>
            <w:tcW w:w="7044" w:type="dxa"/>
            <w:gridSpan w:val="3"/>
            <w:vAlign w:val="center"/>
          </w:tcPr>
          <w:p>
            <w:pPr>
              <w:spacing w:line="0" w:lineRule="atLeas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实际参加毕业设计（论文）的学生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100" w:hRule="exact"/>
          <w:jc w:val="center"/>
        </w:trPr>
        <w:tc>
          <w:tcPr>
            <w:tcW w:w="63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159" w:type="dxa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毕业设计（论文）</w:t>
            </w:r>
            <w:r>
              <w:rPr>
                <w:rFonts w:hint="eastAsia" w:ascii="宋体" w:hAnsi="宋体"/>
                <w:szCs w:val="21"/>
              </w:rPr>
              <w:t>选题</w:t>
            </w:r>
          </w:p>
        </w:tc>
        <w:tc>
          <w:tcPr>
            <w:tcW w:w="7044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rPr>
                <w:rFonts w:hint="eastAsia" w:ascii="宋体" w:hAnsi="宋体"/>
                <w:szCs w:val="21"/>
              </w:rPr>
              <w:t>学院是否对教师申报的选题进行审核（</w:t>
            </w:r>
            <w:r>
              <w:rPr>
                <w:rFonts w:hint="eastAsia" w:ascii="宋体" w:hAnsi="宋体"/>
                <w:sz w:val="18"/>
                <w:szCs w:val="18"/>
              </w:rPr>
              <w:t>有无选题申报表及学院审核意见</w:t>
            </w:r>
            <w:r>
              <w:rPr>
                <w:rFonts w:hint="eastAsia" w:ascii="宋体" w:hAnsi="宋体"/>
                <w:szCs w:val="21"/>
              </w:rPr>
              <w:t>）：</w:t>
            </w:r>
          </w:p>
          <w:p>
            <w:pPr>
              <w:spacing w:line="400" w:lineRule="exact"/>
              <w:ind w:firstLine="183" w:firstLineChars="100"/>
              <w:rPr>
                <w:rFonts w:hint="eastAsia"/>
                <w:spacing w:val="-10"/>
                <w:szCs w:val="21"/>
              </w:rPr>
            </w:pPr>
            <w:r>
              <w:rPr>
                <w:rFonts w:hint="eastAsia"/>
                <w:spacing w:val="-10"/>
                <w:szCs w:val="21"/>
              </w:rPr>
              <w:t>是（ 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pacing w:val="-10"/>
                <w:szCs w:val="21"/>
              </w:rPr>
              <w:t>否（ ）；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选题</w:t>
            </w:r>
            <w:r>
              <w:rPr>
                <w:rFonts w:hint="eastAsia" w:ascii="宋体" w:hAnsi="宋体"/>
                <w:szCs w:val="21"/>
              </w:rPr>
              <w:t>与专业相结合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％；</w:t>
            </w:r>
          </w:p>
          <w:p>
            <w:pPr>
              <w:spacing w:line="400" w:lineRule="exact"/>
              <w:ind w:left="406" w:hanging="406" w:hangingChars="200"/>
              <w:rPr>
                <w:rFonts w:hint="eastAsia" w:ascii="宋体" w:hAnsi="宋体"/>
                <w:szCs w:val="21"/>
              </w:rPr>
            </w:pPr>
            <w:r>
              <w:fldChar w:fldCharType="begin"/>
            </w:r>
            <w:r>
              <w:instrText xml:space="preserve"> = 3 \* GB3 </w:instrText>
            </w:r>
            <w:r>
              <w:fldChar w:fldCharType="separate"/>
            </w:r>
            <w:r>
              <w:rPr>
                <w:rFonts w:hint="eastAsia"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学术论文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default" w:ascii="宋体" w:hAnsi="宋体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％，</w:t>
            </w:r>
            <w:r>
              <w:rPr>
                <w:rFonts w:hint="eastAsia"/>
              </w:rPr>
              <w:t>工程设计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％，实验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％，</w:t>
            </w:r>
          </w:p>
          <w:p>
            <w:pPr>
              <w:spacing w:line="400" w:lineRule="exact"/>
              <w:ind w:left="406" w:leftChars="100" w:hanging="203" w:hanging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理论计算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>％，其它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002" w:hRule="exact"/>
          <w:jc w:val="center"/>
        </w:trPr>
        <w:tc>
          <w:tcPr>
            <w:tcW w:w="63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15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指导教师的配备</w:t>
            </w:r>
          </w:p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及</w:t>
            </w:r>
            <w:r>
              <w:rPr>
                <w:rFonts w:hint="eastAsia"/>
              </w:rPr>
              <w:t>指导情况</w:t>
            </w:r>
          </w:p>
        </w:tc>
        <w:tc>
          <w:tcPr>
            <w:tcW w:w="7044" w:type="dxa"/>
            <w:gridSpan w:val="3"/>
            <w:vAlign w:val="center"/>
          </w:tcPr>
          <w:p>
            <w:pPr>
              <w:spacing w:line="400" w:lineRule="exact"/>
              <w:ind w:left="235" w:hanging="235" w:hangingChars="116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= 1 \* GB3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指导教师共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人（其中校内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，校外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），中级及以上职称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人，硕士及以上学历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人，毕业设计（论文）指导学生数＞8人的教师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人，教师最多指导学生达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 xml:space="preserve">人。 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= 2 \* GB3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指导教师填写毕业设计（论文）指导日志情况：</w:t>
            </w:r>
          </w:p>
          <w:p>
            <w:pPr>
              <w:spacing w:line="340" w:lineRule="exact"/>
              <w:ind w:firstLine="203" w:firstLineChars="100"/>
              <w:rPr>
                <w:bCs/>
              </w:rPr>
            </w:pPr>
            <w:r>
              <w:rPr>
                <w:rFonts w:hint="eastAsia"/>
                <w:bCs/>
              </w:rPr>
              <w:t>好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</w:t>
            </w:r>
            <w:r>
              <w:t xml:space="preserve">    </w:t>
            </w:r>
            <w:r>
              <w:rPr>
                <w:rFonts w:hint="eastAsia"/>
                <w:bCs/>
              </w:rPr>
              <w:t>较好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</w:t>
            </w:r>
            <w:r>
              <w:t xml:space="preserve">    </w:t>
            </w:r>
            <w:r>
              <w:rPr>
                <w:rFonts w:hint="eastAsia"/>
                <w:bCs/>
              </w:rPr>
              <w:t>中等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</w:t>
            </w:r>
            <w:r>
              <w:t xml:space="preserve">    </w:t>
            </w:r>
            <w:r>
              <w:rPr>
                <w:rFonts w:hint="eastAsia"/>
              </w:rPr>
              <w:t>较</w:t>
            </w:r>
            <w:r>
              <w:rPr>
                <w:rFonts w:hint="eastAsia"/>
                <w:bCs/>
              </w:rPr>
              <w:t>差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。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指导教师 </w:t>
            </w:r>
          </w:p>
          <w:p>
            <w:pPr>
              <w:spacing w:line="400" w:lineRule="exact"/>
              <w:ind w:firstLine="102" w:firstLineChars="5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是否有统一的“指导记录”格式，并要求指导教师填写：是/否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150" w:hRule="exact"/>
          <w:jc w:val="center"/>
        </w:trPr>
        <w:tc>
          <w:tcPr>
            <w:tcW w:w="63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159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毕业设计（论文）</w:t>
            </w:r>
          </w:p>
          <w:p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任务书</w:t>
            </w:r>
          </w:p>
        </w:tc>
        <w:tc>
          <w:tcPr>
            <w:tcW w:w="7044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= 1 \* GB3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任务书的下达时间：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= 2 \* GB3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学院是否对任务书的填写质量进行把关：</w:t>
            </w:r>
            <w:r>
              <w:rPr>
                <w:rFonts w:hint="eastAsia"/>
                <w:spacing w:val="-10"/>
                <w:szCs w:val="21"/>
              </w:rPr>
              <w:t>是（ 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pacing w:val="-10"/>
                <w:szCs w:val="21"/>
              </w:rPr>
              <w:t>否 （ 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828" w:hRule="exact"/>
          <w:jc w:val="center"/>
        </w:trPr>
        <w:tc>
          <w:tcPr>
            <w:tcW w:w="639" w:type="dxa"/>
            <w:vAlign w:val="center"/>
          </w:tcPr>
          <w:p>
            <w:pPr>
              <w:spacing w:line="400" w:lineRule="exact"/>
              <w:ind w:firstLine="203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159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毕业设计（论文）</w:t>
            </w:r>
          </w:p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文献综述</w:t>
            </w:r>
          </w:p>
        </w:tc>
        <w:tc>
          <w:tcPr>
            <w:tcW w:w="7044" w:type="dxa"/>
            <w:gridSpan w:val="3"/>
            <w:vAlign w:val="center"/>
          </w:tcPr>
          <w:p>
            <w:pPr>
              <w:spacing w:line="400" w:lineRule="exact"/>
              <w:ind w:firstLine="99" w:firstLineChars="4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文献综述的完成时间：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      </w:t>
            </w:r>
            <w:r>
              <w:rPr>
                <w:rFonts w:hint="eastAsia" w:ascii="宋体" w:hAnsi="宋体"/>
                <w:szCs w:val="21"/>
              </w:rPr>
              <w:t xml:space="preserve">    </w:t>
            </w:r>
          </w:p>
          <w:p>
            <w:pPr>
              <w:spacing w:line="340" w:lineRule="exact"/>
              <w:ind w:firstLine="99" w:firstLineChars="49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 xml:space="preserve">文献综述质量  </w:t>
            </w:r>
            <w:bookmarkStart w:id="0" w:name="OLE_LINK1"/>
            <w:r>
              <w:rPr>
                <w:rFonts w:hint="eastAsia"/>
                <w:bCs/>
              </w:rPr>
              <w:t>好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</w:t>
            </w:r>
            <w:r>
              <w:t xml:space="preserve"> </w:t>
            </w:r>
            <w:r>
              <w:rPr>
                <w:rFonts w:hint="eastAsia"/>
                <w:bCs/>
              </w:rPr>
              <w:t>较好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</w:t>
            </w:r>
            <w:r>
              <w:t xml:space="preserve"> </w:t>
            </w:r>
            <w:r>
              <w:rPr>
                <w:rFonts w:hint="eastAsia"/>
                <w:bCs/>
              </w:rPr>
              <w:t>中等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</w:t>
            </w:r>
            <w:r>
              <w:t xml:space="preserve">   </w:t>
            </w:r>
            <w:r>
              <w:rPr>
                <w:rFonts w:hint="eastAsia"/>
              </w:rPr>
              <w:t>较</w:t>
            </w:r>
            <w:r>
              <w:rPr>
                <w:rFonts w:hint="eastAsia"/>
                <w:bCs/>
              </w:rPr>
              <w:t>差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。</w:t>
            </w:r>
          </w:p>
          <w:bookmarkEnd w:id="0"/>
          <w:p>
            <w:pPr>
              <w:spacing w:line="400" w:lineRule="exact"/>
              <w:rPr>
                <w:rFonts w:hint="eastAsia" w:ascii="宋体" w:hAnsi="宋体"/>
                <w:szCs w:val="21"/>
                <w:u w:val="single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  <w:u w:val="single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  <w:u w:val="single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  <w:u w:val="single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  <w:u w:val="single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  <w:u w:val="single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  <w:u w:val="single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  <w:u w:val="single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898" w:hRule="exact"/>
          <w:jc w:val="center"/>
        </w:trPr>
        <w:tc>
          <w:tcPr>
            <w:tcW w:w="63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159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毕业设计（论文）</w:t>
            </w:r>
          </w:p>
          <w:p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开题报告</w:t>
            </w:r>
          </w:p>
        </w:tc>
        <w:tc>
          <w:tcPr>
            <w:tcW w:w="7044" w:type="dxa"/>
            <w:gridSpan w:val="3"/>
            <w:vAlign w:val="center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= 1 \* GB3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开题报告时间：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default" w:ascii="宋体" w:hAnsi="宋体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 xml:space="preserve"> ；是否所有学生均参加开题报告会：</w:t>
            </w:r>
            <w:r>
              <w:rPr>
                <w:rFonts w:hint="eastAsia"/>
                <w:spacing w:val="-10"/>
                <w:szCs w:val="21"/>
              </w:rPr>
              <w:t>是（ 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pacing w:val="-10"/>
                <w:szCs w:val="21"/>
              </w:rPr>
              <w:t>否（ ）；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  <w:p>
            <w:pPr>
              <w:spacing w:line="340" w:lineRule="exact"/>
              <w:rPr>
                <w:rFonts w:hint="eastAsia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= 2 \* GB3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hint="eastAsia" w:ascii="宋体" w:hAnsi="宋体"/>
                <w:szCs w:val="21"/>
              </w:rPr>
              <w:t>开题报告的总体质量：</w:t>
            </w:r>
            <w:r>
              <w:rPr>
                <w:rFonts w:hint="eastAsia"/>
                <w:bCs/>
              </w:rPr>
              <w:t>好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</w:t>
            </w:r>
            <w:r>
              <w:t xml:space="preserve">  </w:t>
            </w:r>
            <w:r>
              <w:rPr>
                <w:rFonts w:hint="eastAsia"/>
                <w:bCs/>
              </w:rPr>
              <w:t>较好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</w:t>
            </w:r>
            <w:r>
              <w:t xml:space="preserve">  </w:t>
            </w:r>
            <w:r>
              <w:rPr>
                <w:rFonts w:hint="eastAsia"/>
                <w:bCs/>
              </w:rPr>
              <w:t>中等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</w:t>
            </w:r>
            <w:r>
              <w:t xml:space="preserve">  </w:t>
            </w:r>
            <w:r>
              <w:rPr>
                <w:rFonts w:hint="eastAsia"/>
              </w:rPr>
              <w:t>较</w:t>
            </w:r>
            <w:r>
              <w:rPr>
                <w:rFonts w:hint="eastAsia"/>
                <w:bCs/>
              </w:rPr>
              <w:t>差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。</w:t>
            </w:r>
          </w:p>
          <w:p>
            <w:pPr>
              <w:spacing w:line="340" w:lineRule="exact"/>
              <w:rPr>
                <w:rFonts w:hint="eastAsia"/>
              </w:rPr>
            </w:pPr>
          </w:p>
          <w:p>
            <w:pPr>
              <w:spacing w:line="340" w:lineRule="exact"/>
              <w:rPr>
                <w:rFonts w:hint="eastAsia"/>
              </w:rPr>
            </w:pPr>
          </w:p>
          <w:p>
            <w:pPr>
              <w:spacing w:line="340" w:lineRule="exact"/>
              <w:rPr>
                <w:bCs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200" w:hRule="atLeast"/>
          <w:jc w:val="center"/>
        </w:trPr>
        <w:tc>
          <w:tcPr>
            <w:tcW w:w="63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159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前阶段学生毕业设计（论文）完成情况及下一阶段采取的措施</w:t>
            </w:r>
          </w:p>
        </w:tc>
        <w:tc>
          <w:tcPr>
            <w:tcW w:w="7044" w:type="dxa"/>
            <w:gridSpan w:val="3"/>
            <w:vAlign w:val="center"/>
          </w:tcPr>
          <w:p>
            <w:pPr>
              <w:spacing w:line="340" w:lineRule="exact"/>
              <w:ind w:firstLine="99" w:firstLineChars="49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/>
              </w:rPr>
              <w:t>通过中期检查学生完成计划进度情况</w:t>
            </w:r>
            <w:r>
              <w:rPr>
                <w:rFonts w:hint="eastAsia"/>
                <w:bCs/>
              </w:rPr>
              <w:t>好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bCs/>
              </w:rPr>
              <w:t>较好</w:t>
            </w:r>
            <w:r>
              <w:rPr>
                <w:rFonts w:hint="eastAsia"/>
                <w:spacing w:val="-10"/>
                <w:szCs w:val="21"/>
              </w:rPr>
              <w:t>（</w:t>
            </w:r>
            <w:r>
              <w:rPr>
                <w:rFonts w:hint="default"/>
                <w:spacing w:val="-10"/>
                <w:szCs w:val="21"/>
              </w:rPr>
              <w:t xml:space="preserve"> </w:t>
            </w:r>
            <w:r>
              <w:rPr>
                <w:rFonts w:hint="eastAsia"/>
                <w:spacing w:val="-10"/>
                <w:szCs w:val="21"/>
              </w:rPr>
              <w:t>）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bCs/>
              </w:rPr>
              <w:t>中等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；较</w:t>
            </w:r>
            <w:r>
              <w:rPr>
                <w:rFonts w:hint="eastAsia"/>
                <w:bCs/>
              </w:rPr>
              <w:t>差</w:t>
            </w:r>
            <w:r>
              <w:rPr>
                <w:rFonts w:hint="eastAsia"/>
                <w:spacing w:val="-10"/>
                <w:szCs w:val="21"/>
              </w:rPr>
              <w:t>（ ）</w:t>
            </w:r>
            <w:r>
              <w:rPr>
                <w:rFonts w:hint="eastAsia"/>
              </w:rPr>
              <w:t>。</w:t>
            </w:r>
          </w:p>
          <w:p>
            <w:pPr>
              <w:spacing w:line="400" w:lineRule="exact"/>
              <w:ind w:firstLine="99" w:firstLineChars="49"/>
              <w:rPr>
                <w:rFonts w:hint="eastAsia"/>
              </w:rPr>
            </w:pPr>
            <w:r>
              <w:rPr>
                <w:rFonts w:hint="eastAsia"/>
              </w:rPr>
              <w:t>发现未按计划进度完成的学生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</w:t>
            </w:r>
            <w:r>
              <w:rPr>
                <w:rFonts w:hint="eastAsia"/>
              </w:rPr>
              <w:t>人；</w:t>
            </w:r>
          </w:p>
          <w:p>
            <w:pPr>
              <w:spacing w:line="400" w:lineRule="exact"/>
              <w:ind w:firstLine="99" w:firstLineChars="49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/>
              </w:rPr>
              <w:t>学院准备采取何种措施：</w:t>
            </w:r>
            <w:r>
              <w:rPr>
                <w:rFonts w:hint="eastAsia"/>
                <w:u w:val="single"/>
              </w:rPr>
              <w:t xml:space="preserve">  中期检查结束后学院召开专门会议，了解这些学生的实际情况，针对这些情况从班主任、辅导员、指导老师三方面入手，从思想上，知识掌握上，督促指导学生 赶上进度，按时完成毕业设计。                              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                                               </w:t>
            </w:r>
          </w:p>
          <w:p>
            <w:pPr>
              <w:spacing w:line="240" w:lineRule="exac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pacing w:line="240" w:lineRule="exact"/>
        <w:ind w:firstLine="5570" w:firstLineChars="2744"/>
        <w:rPr>
          <w:rFonts w:hint="eastAsia" w:ascii="宋体" w:hAnsi="宋体"/>
          <w:szCs w:val="21"/>
        </w:rPr>
      </w:pPr>
    </w:p>
    <w:p>
      <w:pPr>
        <w:spacing w:line="240" w:lineRule="exact"/>
        <w:ind w:firstLine="6266" w:firstLineChars="308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学院领导（签名）：</w:t>
      </w:r>
    </w:p>
    <w:p>
      <w:pPr>
        <w:spacing w:line="288" w:lineRule="auto"/>
        <w:rPr>
          <w:rFonts w:hint="eastAsia"/>
        </w:rPr>
      </w:pPr>
      <w:r>
        <w:rPr>
          <w:rFonts w:hint="eastAsia" w:ascii="宋体" w:hAnsi="宋体"/>
          <w:szCs w:val="21"/>
        </w:rPr>
        <w:t xml:space="preserve">                                                                年   月  日</w:t>
      </w:r>
    </w:p>
    <w:sectPr>
      <w:footerReference r:id="rId6" w:type="first"/>
      <w:footerReference r:id="rId4" w:type="default"/>
      <w:headerReference r:id="rId3" w:type="even"/>
      <w:footerReference r:id="rId5" w:type="even"/>
      <w:pgSz w:w="11907" w:h="16840"/>
      <w:pgMar w:top="1418" w:right="1304" w:bottom="1304" w:left="1304" w:header="851" w:footer="1021" w:gutter="0"/>
      <w:pgNumType w:start="1"/>
      <w:cols w:space="720" w:num="1"/>
      <w:docGrid w:type="linesAndChars" w:linePitch="364" w:charSpace="-14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</w:p>
  <w:p>
    <w:pPr>
      <w:pStyle w:val="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1</w:t>
    </w:r>
    <w:r>
      <w:fldChar w:fldCharType="end"/>
    </w:r>
  </w:p>
  <w:p>
    <w:pPr>
      <w:pStyle w:val="6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jc w:val="both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30</w:t>
    </w:r>
    <w:r>
      <w:fldChar w:fldCharType="end"/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10"/>
    <w:rsid w:val="000358BD"/>
    <w:rsid w:val="0004166D"/>
    <w:rsid w:val="0004592F"/>
    <w:rsid w:val="0007496F"/>
    <w:rsid w:val="000D7EA2"/>
    <w:rsid w:val="00163B43"/>
    <w:rsid w:val="00164F37"/>
    <w:rsid w:val="00171FDC"/>
    <w:rsid w:val="00185804"/>
    <w:rsid w:val="001D1A41"/>
    <w:rsid w:val="001D49E6"/>
    <w:rsid w:val="001E0330"/>
    <w:rsid w:val="00200623"/>
    <w:rsid w:val="002C0E06"/>
    <w:rsid w:val="00320050"/>
    <w:rsid w:val="00334FAB"/>
    <w:rsid w:val="00361043"/>
    <w:rsid w:val="00361C10"/>
    <w:rsid w:val="00385214"/>
    <w:rsid w:val="00387C7A"/>
    <w:rsid w:val="003947BF"/>
    <w:rsid w:val="003D72EE"/>
    <w:rsid w:val="003F2A7C"/>
    <w:rsid w:val="004126F5"/>
    <w:rsid w:val="004276DC"/>
    <w:rsid w:val="00436BAC"/>
    <w:rsid w:val="00445203"/>
    <w:rsid w:val="00481021"/>
    <w:rsid w:val="00492D05"/>
    <w:rsid w:val="004A3C7C"/>
    <w:rsid w:val="004B02B6"/>
    <w:rsid w:val="004E5D67"/>
    <w:rsid w:val="0051023C"/>
    <w:rsid w:val="00516D83"/>
    <w:rsid w:val="00542C9A"/>
    <w:rsid w:val="005845A7"/>
    <w:rsid w:val="005E597F"/>
    <w:rsid w:val="00667135"/>
    <w:rsid w:val="006936E8"/>
    <w:rsid w:val="006A67FE"/>
    <w:rsid w:val="006F100A"/>
    <w:rsid w:val="006F7858"/>
    <w:rsid w:val="00705834"/>
    <w:rsid w:val="007102FF"/>
    <w:rsid w:val="007244C2"/>
    <w:rsid w:val="00751D06"/>
    <w:rsid w:val="00751F6D"/>
    <w:rsid w:val="00811401"/>
    <w:rsid w:val="00814988"/>
    <w:rsid w:val="00842864"/>
    <w:rsid w:val="00863DD3"/>
    <w:rsid w:val="00881D23"/>
    <w:rsid w:val="008865BA"/>
    <w:rsid w:val="008A3648"/>
    <w:rsid w:val="008D7CE8"/>
    <w:rsid w:val="00945ECC"/>
    <w:rsid w:val="00952729"/>
    <w:rsid w:val="00972774"/>
    <w:rsid w:val="00987F31"/>
    <w:rsid w:val="009C4E47"/>
    <w:rsid w:val="009D17BC"/>
    <w:rsid w:val="009F367D"/>
    <w:rsid w:val="00A04C2F"/>
    <w:rsid w:val="00A4268A"/>
    <w:rsid w:val="00A43235"/>
    <w:rsid w:val="00A91182"/>
    <w:rsid w:val="00A97EEF"/>
    <w:rsid w:val="00AA1929"/>
    <w:rsid w:val="00AC69EF"/>
    <w:rsid w:val="00B0453B"/>
    <w:rsid w:val="00B21794"/>
    <w:rsid w:val="00B424BC"/>
    <w:rsid w:val="00B42CEA"/>
    <w:rsid w:val="00B6342C"/>
    <w:rsid w:val="00B94263"/>
    <w:rsid w:val="00BA5B1D"/>
    <w:rsid w:val="00BB0A34"/>
    <w:rsid w:val="00BB1910"/>
    <w:rsid w:val="00C078CF"/>
    <w:rsid w:val="00C457B2"/>
    <w:rsid w:val="00C47766"/>
    <w:rsid w:val="00CD3D33"/>
    <w:rsid w:val="00CE3515"/>
    <w:rsid w:val="00CF0E8A"/>
    <w:rsid w:val="00CF52BD"/>
    <w:rsid w:val="00D42FA7"/>
    <w:rsid w:val="00D5042B"/>
    <w:rsid w:val="00D73AA3"/>
    <w:rsid w:val="00D86154"/>
    <w:rsid w:val="00D9527B"/>
    <w:rsid w:val="00D9764D"/>
    <w:rsid w:val="00DB341A"/>
    <w:rsid w:val="00DE61A6"/>
    <w:rsid w:val="00E128D7"/>
    <w:rsid w:val="00E1420B"/>
    <w:rsid w:val="00E34A92"/>
    <w:rsid w:val="00E66810"/>
    <w:rsid w:val="00E76F7D"/>
    <w:rsid w:val="00E77884"/>
    <w:rsid w:val="00EA0993"/>
    <w:rsid w:val="00EC3730"/>
    <w:rsid w:val="00ED49D5"/>
    <w:rsid w:val="00EE29D7"/>
    <w:rsid w:val="00EE3722"/>
    <w:rsid w:val="00EE42C5"/>
    <w:rsid w:val="00EE7651"/>
    <w:rsid w:val="00EF0827"/>
    <w:rsid w:val="00F33F1F"/>
    <w:rsid w:val="00F45458"/>
    <w:rsid w:val="00F61316"/>
    <w:rsid w:val="00F961CB"/>
    <w:rsid w:val="00FB28D0"/>
    <w:rsid w:val="00FB2F45"/>
    <w:rsid w:val="00FE1AF6"/>
    <w:rsid w:val="3B291359"/>
    <w:rsid w:val="7EFDFD42"/>
    <w:rsid w:val="7F7FB4C7"/>
    <w:rsid w:val="ED3C4C18"/>
    <w:rsid w:val="F9DFB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4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">
    <w:name w:val="toc 1"/>
    <w:basedOn w:val="1"/>
    <w:next w:val="1"/>
    <w:semiHidden/>
    <w:uiPriority w:val="0"/>
    <w:pPr>
      <w:tabs>
        <w:tab w:val="right" w:leader="middleDot" w:pos="8989"/>
      </w:tabs>
      <w:spacing w:line="360" w:lineRule="exact"/>
    </w:pPr>
    <w:rPr>
      <w:sz w:val="24"/>
    </w:rPr>
  </w:style>
  <w:style w:type="paragraph" w:styleId="9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10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uiPriority w:val="0"/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234</Words>
  <Characters>1336</Characters>
  <Lines>11</Lines>
  <Paragraphs>3</Paragraphs>
  <TotalTime>1430257664</TotalTime>
  <ScaleCrop>false</ScaleCrop>
  <LinksUpToDate>false</LinksUpToDate>
  <CharactersWithSpaces>1567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2017-12-22T02:15:00Z</dcterms:created>
  <dc:creator>Administrators</dc:creator>
  <cp:lastModifiedBy>zhengy</cp:lastModifiedBy>
  <cp:lastPrinted>2009-04-29T06:28:00Z</cp:lastPrinted>
  <dcterms:modified xsi:type="dcterms:W3CDTF">2020-11-10T18:02:09Z</dcterms:modified>
  <dc:title>浙江省高校毕业设计（论文）教学状况调查表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