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color w:val="FF0000"/>
          <w:sz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/>
          <w:sz w:val="24"/>
        </w:rPr>
        <w:t xml:space="preserve">表16    </w:t>
      </w:r>
      <w:r>
        <w:rPr>
          <w:rFonts w:hint="eastAsia" w:ascii="宋体" w:hAnsi="宋体"/>
          <w:b/>
          <w:sz w:val="24"/>
        </w:rPr>
        <w:t>浙江科技学院毕业设计（论文）中期教学检查</w:t>
      </w:r>
      <w:r>
        <w:rPr>
          <w:rFonts w:hint="eastAsia" w:ascii="宋体" w:hAnsi="宋体"/>
          <w:b/>
          <w:szCs w:val="21"/>
        </w:rPr>
        <w:t>（学校检查组填写）</w:t>
      </w:r>
      <w:r>
        <w:rPr>
          <w:rFonts w:hint="eastAsia" w:ascii="宋体" w:hAnsi="宋体"/>
          <w:b/>
          <w:bCs/>
          <w:szCs w:val="21"/>
        </w:rPr>
        <w:t xml:space="preserve"> </w:t>
      </w:r>
      <w:r>
        <w:rPr>
          <w:rFonts w:ascii="宋体" w:hAnsi="宋体"/>
          <w:bCs/>
          <w:sz w:val="24"/>
        </w:rPr>
        <w:t xml:space="preserve"> </w:t>
      </w:r>
    </w:p>
    <w:tbl>
      <w:tblPr>
        <w:tblStyle w:val="4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540"/>
        <w:gridCol w:w="5040"/>
        <w:gridCol w:w="540"/>
        <w:gridCol w:w="540"/>
        <w:gridCol w:w="54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</w:trPr>
        <w:tc>
          <w:tcPr>
            <w:tcW w:w="82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项  目</w:t>
            </w:r>
          </w:p>
        </w:tc>
        <w:tc>
          <w:tcPr>
            <w:tcW w:w="5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  <w:rPr>
                <w:rFonts w:ascii="黑体"/>
              </w:rPr>
            </w:pPr>
            <w:r>
              <w:rPr>
                <w:rFonts w:ascii="黑体"/>
              </w:rPr>
              <w:t>序号</w:t>
            </w:r>
          </w:p>
        </w:tc>
        <w:tc>
          <w:tcPr>
            <w:tcW w:w="50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  <w:rPr>
                <w:rFonts w:ascii="黑体"/>
              </w:rPr>
            </w:pPr>
            <w:r>
              <w:rPr>
                <w:rFonts w:ascii="黑体"/>
              </w:rPr>
              <w:t>A  级  标  准</w:t>
            </w:r>
          </w:p>
        </w:tc>
        <w:tc>
          <w:tcPr>
            <w:tcW w:w="16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32" w:lineRule="auto"/>
              <w:jc w:val="center"/>
              <w:rPr>
                <w:rFonts w:ascii="黑体"/>
              </w:rPr>
            </w:pPr>
            <w:r>
              <w:rPr>
                <w:rFonts w:ascii="黑体"/>
              </w:rPr>
              <w:t>评价等级</w:t>
            </w:r>
          </w:p>
        </w:tc>
        <w:tc>
          <w:tcPr>
            <w:tcW w:w="7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32" w:lineRule="auto"/>
              <w:jc w:val="center"/>
              <w:rPr>
                <w:rFonts w:hint="eastAsia" w:ascii="黑体"/>
              </w:rPr>
            </w:pPr>
            <w:r>
              <w:rPr>
                <w:rFonts w:hint="eastAsia" w:ascii="黑体"/>
              </w:rPr>
              <w:t>各项分数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</w:trPr>
        <w:tc>
          <w:tcPr>
            <w:tcW w:w="8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/>
              </w:rPr>
            </w:pPr>
          </w:p>
        </w:tc>
        <w:tc>
          <w:tcPr>
            <w:tcW w:w="50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32" w:lineRule="auto"/>
              <w:jc w:val="center"/>
              <w:rPr>
                <w:rFonts w:ascii="黑体"/>
              </w:rPr>
            </w:pPr>
            <w:r>
              <w:rPr>
                <w:rFonts w:ascii="黑体"/>
              </w:rPr>
              <w:t>A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32" w:lineRule="auto"/>
              <w:jc w:val="center"/>
              <w:rPr>
                <w:rFonts w:ascii="黑体"/>
              </w:rPr>
            </w:pPr>
            <w:r>
              <w:rPr>
                <w:rFonts w:ascii="黑体"/>
              </w:rPr>
              <w:t>B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32" w:lineRule="auto"/>
              <w:jc w:val="center"/>
              <w:rPr>
                <w:rFonts w:ascii="黑体"/>
              </w:rPr>
            </w:pPr>
            <w:r>
              <w:rPr>
                <w:rFonts w:ascii="黑体"/>
              </w:rPr>
              <w:t>C</w:t>
            </w:r>
          </w:p>
        </w:tc>
        <w:tc>
          <w:tcPr>
            <w:tcW w:w="7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32" w:lineRule="auto"/>
              <w:jc w:val="center"/>
              <w:rPr>
                <w:rFonts w:ascii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</w:trPr>
        <w:tc>
          <w:tcPr>
            <w:tcW w:w="82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毕业环节教学管理</w:t>
            </w:r>
          </w:p>
          <w:p>
            <w:pPr>
              <w:spacing w:line="432" w:lineRule="auto"/>
              <w:jc w:val="center"/>
            </w:pPr>
            <w:r>
              <w:t>64％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1</w:t>
            </w:r>
          </w:p>
        </w:tc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教学管理制度、工作规范科学、合理、完善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10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8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6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</w:trPr>
        <w:tc>
          <w:tcPr>
            <w:tcW w:w="8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2</w:t>
            </w:r>
          </w:p>
        </w:tc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有切实可行的工作计划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10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8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6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</w:trPr>
        <w:tc>
          <w:tcPr>
            <w:tcW w:w="8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3</w:t>
            </w:r>
          </w:p>
        </w:tc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有科学合理的中期检查办法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10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8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6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</w:trPr>
        <w:tc>
          <w:tcPr>
            <w:tcW w:w="8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4</w:t>
            </w:r>
          </w:p>
        </w:tc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学院领导重视、经常研究各环节工作，检查措施明确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9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7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5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</w:trPr>
        <w:tc>
          <w:tcPr>
            <w:tcW w:w="8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5</w:t>
            </w:r>
          </w:p>
        </w:tc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经费投入及各项条件设施（图书资料、实验设备、教室）能满足教学要求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8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7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5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</w:trPr>
        <w:tc>
          <w:tcPr>
            <w:tcW w:w="8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6</w:t>
            </w:r>
          </w:p>
        </w:tc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指导教师均具有讲师（或相当于讲师）及以上职称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8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7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5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</w:trPr>
        <w:tc>
          <w:tcPr>
            <w:tcW w:w="8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7</w:t>
            </w:r>
          </w:p>
        </w:tc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每位指导教师指导学生</w:t>
            </w:r>
            <w:r>
              <w:rPr>
                <w:rFonts w:hint="eastAsia"/>
              </w:rPr>
              <w:t>毕业</w:t>
            </w:r>
            <w:r>
              <w:t>设计</w:t>
            </w:r>
            <w:r>
              <w:rPr>
                <w:rFonts w:hint="eastAsia"/>
              </w:rPr>
              <w:t>（论文）</w:t>
            </w:r>
            <w:r>
              <w:rPr>
                <w:rFonts w:hAnsi="宋体"/>
              </w:rPr>
              <w:t>≤</w:t>
            </w:r>
            <w:r>
              <w:t>8人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9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7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5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</w:trPr>
        <w:tc>
          <w:tcPr>
            <w:tcW w:w="82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</w:pPr>
            <w:r>
              <w:t>毕业环节教学资料</w:t>
            </w:r>
          </w:p>
          <w:p>
            <w:pPr>
              <w:spacing w:line="288" w:lineRule="auto"/>
              <w:jc w:val="center"/>
            </w:pPr>
            <w:r>
              <w:t>18%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8</w:t>
            </w:r>
          </w:p>
        </w:tc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各专业的教学大纲符合培养目标，内容完整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10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8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6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</w:trPr>
        <w:tc>
          <w:tcPr>
            <w:tcW w:w="8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9</w:t>
            </w:r>
          </w:p>
        </w:tc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各种表格齐全（申报表、任务书、题目汇总表、进程安排）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8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7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5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</w:trPr>
        <w:tc>
          <w:tcPr>
            <w:tcW w:w="82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</w:pPr>
            <w:r>
              <w:t>毕业环节教学过程</w:t>
            </w:r>
          </w:p>
          <w:p>
            <w:pPr>
              <w:spacing w:line="288" w:lineRule="auto"/>
              <w:jc w:val="center"/>
            </w:pPr>
            <w:r>
              <w:t>18%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10</w:t>
            </w:r>
          </w:p>
        </w:tc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学院组织毕业环节中期教学检查，效果好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10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8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6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</w:trPr>
        <w:tc>
          <w:tcPr>
            <w:tcW w:w="8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11</w:t>
            </w:r>
          </w:p>
        </w:tc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进程安排与考核表和实际进展相符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8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7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  <w:r>
              <w:t>5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32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4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80" w:lineRule="auto"/>
              <w:jc w:val="center"/>
            </w:pPr>
            <w:r>
              <w:t>总 评 分</w:t>
            </w:r>
          </w:p>
        </w:tc>
        <w:tc>
          <w:tcPr>
            <w:tcW w:w="23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8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01" w:hRule="atLeast"/>
        </w:trPr>
        <w:tc>
          <w:tcPr>
            <w:tcW w:w="874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</w:pPr>
            <w:r>
              <w:t>评语：</w:t>
            </w: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t xml:space="preserve">                       </w:t>
            </w:r>
            <w:r>
              <w:rPr>
                <w:rFonts w:hint="eastAsia"/>
              </w:rPr>
              <w:t xml:space="preserve">                 </w:t>
            </w:r>
            <w:r>
              <w:t xml:space="preserve">    </w:t>
            </w:r>
            <w:r>
              <w:rPr>
                <w:rFonts w:hint="eastAsia"/>
              </w:rPr>
              <w:t xml:space="preserve"> </w:t>
            </w:r>
          </w:p>
          <w:p>
            <w:pPr>
              <w:spacing w:line="360" w:lineRule="auto"/>
              <w:ind w:firstLine="2940" w:firstLineChars="1400"/>
              <w:rPr>
                <w:rFonts w:hint="eastAsia"/>
              </w:rPr>
            </w:pPr>
            <w:r>
              <w:t>检查组长签名：</w:t>
            </w:r>
            <w:r>
              <w:rPr>
                <w:rFonts w:hint="eastAsia"/>
              </w:rPr>
              <w:t xml:space="preserve">                      年  月  日                                                  </w:t>
            </w:r>
            <w:r>
              <w:t xml:space="preserve">   </w:t>
            </w:r>
          </w:p>
        </w:tc>
      </w:tr>
    </w:tbl>
    <w:p>
      <w:pPr>
        <w:spacing w:line="288" w:lineRule="auto"/>
        <w:rPr>
          <w:rFonts w:hint="eastAsia"/>
        </w:rPr>
      </w:pPr>
      <w:r>
        <w:rPr>
          <w:rFonts w:hint="eastAsia"/>
        </w:rPr>
        <w:t>注：若评语写不下，请另附页。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E72"/>
    <w:rsid w:val="00103E72"/>
    <w:rsid w:val="001A2B01"/>
    <w:rsid w:val="004E36F1"/>
    <w:rsid w:val="007B2529"/>
    <w:rsid w:val="007B6417"/>
    <w:rsid w:val="008E087F"/>
    <w:rsid w:val="00934D35"/>
    <w:rsid w:val="00953D40"/>
    <w:rsid w:val="00A0501A"/>
    <w:rsid w:val="00B153B8"/>
    <w:rsid w:val="00BF20B1"/>
    <w:rsid w:val="00C02278"/>
    <w:rsid w:val="00D2309D"/>
    <w:rsid w:val="00D55BFA"/>
    <w:rsid w:val="00D950EE"/>
    <w:rsid w:val="03741E42"/>
    <w:rsid w:val="4BEF59CE"/>
    <w:rsid w:val="BB7F81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zust</Company>
  <Pages>1</Pages>
  <Words>95</Words>
  <Characters>546</Characters>
  <Lines>4</Lines>
  <Paragraphs>1</Paragraphs>
  <ScaleCrop>false</ScaleCrop>
  <LinksUpToDate>false</LinksUpToDate>
  <CharactersWithSpaces>640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2007-04-12T16:24:00Z</dcterms:created>
  <dc:creator>jwc</dc:creator>
  <cp:lastModifiedBy>zhengy</cp:lastModifiedBy>
  <cp:lastPrinted>2007-11-11T17:04:00Z</cp:lastPrinted>
  <dcterms:modified xsi:type="dcterms:W3CDTF">2020-10-27T18:57:25Z</dcterms:modified>
  <dc:title>表15浙江科技学院毕业设计（论文）中期教学检查（三）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