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1BA" w:rsidRDefault="00A77567">
      <w:r w:rsidRPr="00A77567">
        <w:t>Title: Quantitative Activity Levels and Gestational Age at Delivery: A Prospective Cohort Study among Nulliparous Women</w:t>
      </w:r>
    </w:p>
    <w:p w:rsidR="00A77567" w:rsidRDefault="00A77567" w:rsidP="00A77567">
      <w:r>
        <w:t xml:space="preserve">Sample size and statistical power </w:t>
      </w:r>
    </w:p>
    <w:p w:rsidR="00A77567" w:rsidRDefault="00A77567" w:rsidP="00A77567">
      <w:r>
        <w:t>The primary exposure and outcome will be the mean number of steps/day and the risk of spontaneous preterm delivery (&lt;37 weeks), respectively. We will assess if the mean number of steps/day will differ between women that spontaneously deliver preterm versus those that deliver at term. Since data on the average number of steps/day among nulliparous women that spontaneously deliver preterm or at term remains unknown, we simulated the number of subjects required in this prospective cohort study to detect a difference in the number of steps/day between spontaneous preterm cases and term births based on the following assumptions: types I and II error rates of 5% and 10% (power of 90%), respectively, and the average number of steps/day among term births will be 5,000. Since the standard deviation (SD) of the number of steps/day remains unknown among term births, we</w:t>
      </w:r>
      <w:r>
        <w:t xml:space="preserve"> </w:t>
      </w:r>
      <w:r>
        <w:t>calculated the sample size for 2 estimates of SD of 500 and 750. We allowed the possibility of loss to follow-up and to compensate for the reduced power due to statistical adjustment for potential confounders, we inflated the sample size by 25%. To detect a difference of 500 steps/day (about 0.25 mile) between spontaneous preterm births and women that deliver at term and with a SD=750, we will require a total of 126 subjects in the cohort (figure). With this recruitment, we anticipate that approximately 10-12 women will delivery preterm spontaneously.</w:t>
      </w:r>
    </w:p>
    <w:p w:rsidR="00A77567" w:rsidRDefault="00A77567" w:rsidP="00A77567">
      <w:bookmarkStart w:id="0" w:name="_GoBack"/>
      <w:bookmarkEnd w:id="0"/>
    </w:p>
    <w:sectPr w:rsidR="00A7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67"/>
    <w:rsid w:val="00223E9F"/>
    <w:rsid w:val="00482044"/>
    <w:rsid w:val="005133A3"/>
    <w:rsid w:val="00A7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0417A-4002-4F78-89D9-C7F13546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1349</Characters>
  <Application>Microsoft Office Word</Application>
  <DocSecurity>0</DocSecurity>
  <Lines>11</Lines>
  <Paragraphs>3</Paragraphs>
  <ScaleCrop>false</ScaleCrop>
  <Company>Columbia University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Yuan</dc:creator>
  <cp:keywords/>
  <dc:description/>
  <cp:lastModifiedBy>Zhang, Yuan</cp:lastModifiedBy>
  <cp:revision>1</cp:revision>
  <dcterms:created xsi:type="dcterms:W3CDTF">2019-02-28T19:41:00Z</dcterms:created>
  <dcterms:modified xsi:type="dcterms:W3CDTF">2019-02-28T19:44:00Z</dcterms:modified>
</cp:coreProperties>
</file>