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2E5090"/>
          <w:sz w:val="40"/>
          <w:szCs w:val="40"/>
        </w:rPr>
        <w:t xml:space="preserve">Mesonic WinLine MDP WebService</w:t>
      </w:r>
    </w:p>
    <w:p>
      <w:pPr>
        <w:spacing w:after="200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API-Abfrage Dokumentation</w:t>
      </w:r>
    </w:p>
    <w:p>
      <w:pPr>
        <w:pBdr>
          <w:bottom w:val="single" w:color="2E5090" w:sz="8" w:space="8"/>
        </w:pBdr>
        <w:spacing w:after="1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Stand: 2.4.2026  |  Erstellt von: KITZ Computer + Office GmbH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1. Überblick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Wir greifen über die MDP WebServices (HTTP REST API) auf die WinLine-Daten zu. Die Abfragen laufen über eine Supabase Edge Function (Deno/TypeScript), die als Proxy zwischen unserem React-Frontend und dem Mesonic-Server dient.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2. Verbindungsdaten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https://mesonic.kitz.co.at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Benutzer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CRM_API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Mandant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2KCO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3. Login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URL: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GET https://mesonic.kitz.co.at/ewlservice/login?user=CRM_API&amp;password=***&amp;company=2KCO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Antwort (Erfolg):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Session=4bc09c84-2376-xxxx-xxxx-xxxxxxxxxxxx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Die Session-ID wird aus der Antwort extrahiert (Prefix „Session=“ wird entfernt) und für alle weiteren Abfragen verwendet.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4. Export (Daten lesen)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URL-Format: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GET https://mesonic.kitz.co.at/ewlservice/export?Session={SESSION_ID}&amp;Type={TYPE}&amp;Vorlage={TEMPLATE}&amp;Key={KEY}&amp;Format=1&amp;byref=1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</w:rPr>
        <w:t xml:space="preserve">4.1 Parameter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Session-ID vom Login (UUID ohne Prefix)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Type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1=Konten, 4=Artikel, 5=Preise, 7=Kontakte, 30=Belege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Vorlage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Template-Name (z.B. WebKontenExport)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Suchschlüssel (siehe Abschnitt 4.3)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UTF-8 XML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byref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= Referenz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</w:rPr>
        <w:t xml:space="preserve">4.2 Verwendete Vorlagen (Templates)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WebKontenExport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Kundendaten exportieren (Detail)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WebKontenImport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Kundendaten importieren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WebArtikelExport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Artikeldaten exportieren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WebArtikelImport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Artikeldaten importieren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WebKontakteExport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Kontaktdaten exportieren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WebKontakteImport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Kontaktdaten importieren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WebBelegExport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Belege exportieren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WebBelegImport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Belege importieren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</w:rPr>
        <w:t xml:space="preserve">4.3 Key-Formate die wir verwenden möchten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a) Einzelner Datensatz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(funktioniert bereits):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Key=29385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b) WHERE-Abfrage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(bisher Fehler 000161):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Key=where T055.C003 LIKE '%ALTHOFEN%'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Key=where T055.C003 LIKE '%KLAGENFURT%'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Key=where T055.C003 &lt;&gt; ''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c) Wildcard / Alle Datensätze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(bisher Fehler 000161):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Key=*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d) Bereich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(bisher Fehler 000161):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Key=29385++29400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5. Konkretes Beispiel — Einzelabfrage (funktioniert)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GET https://mesonic.kitz.co.at/ewlservice/export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?Session=4bc09c84-xxxx-xxxx-xxxx-xxxxxxxxxxxx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&amp;Type=1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&amp;Vorlage=WebKontenExport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&amp;Key=29385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&amp;Format=1&amp;byref=1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 (XML):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&lt;MESOWebService TemplateType="1" Template="WebKontenExport"&gt;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&lt;WebKontenExport&gt;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&lt;T055_C003&gt;Stadtgemeinde Althofen&lt;/T055_C003&gt;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&lt;!-- ... weitere Felder ... --&gt;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&lt;/WebKontenExport&gt;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&lt;/MESOWebService&gt;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6. Konkretes Beispiel — WHERE-Abfrage (bisher Fehler)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GET https://mesonic.kitz.co.at/ewlservice/export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?Session=4bc09c84-xxxx-xxxx-xxxx-xxxxxxxxxxxx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&amp;Type=1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&amp;Vorlage=WebKontenExport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&amp;Key=where%20T055.C003%20LIKE%20%27%25ALTHOFEN%25%27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&amp;Format=1&amp;byref=1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Hinweis: Der Key-Parameter wird URL-encoded übertragen (Leerzeichen → %20, % → %25, ' → %27). Wir haben auch versucht den Key NICHT zu URL-encoden (raw im URL), gleiches Ergebnis.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Bisherige Antwort (Fehler):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&lt;MESOWebServiceResult&gt;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&lt;OverallSuccess&gt;false&lt;/OverallSuccess&gt;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&lt;ResultDetails&gt;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&lt;ErrorCode&gt;000161&lt;/ErrorCode&gt;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&lt;ErrorText&gt;Kein Datensatz für den Export vorhanden&lt;/ErrorText&gt;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&lt;/ResultDetails&gt;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&lt;/MESOWebServiceResult&gt;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7. Code — Export-Funktion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Der relevante Code-Abschnitt unserer Proxy-Funktion (TypeScript/Deno):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async function mesonicExport(params) {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const cfg = getMesonicConfig();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const queryParams = new URLSearchParams({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Session: session,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Type: String(params.type),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Vorlage: params.template,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Key: params.key,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Format: String(params.format ?? 1),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byref: String(params.byref ?? 1),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const url = `${cfg.url}/ewlservice/export?${queryParams}`;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const res = await fetch(url);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return await res.text();</w:t>
      </w:r>
    </w:p>
    <w:p>
      <w:pPr>
        <w:shd w:fill="F2F2F2" w:val="clear"/>
        <w:spacing w:after="80" w:before="8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URLSearchParams encoded den Key automatisch. D.h. aus where T055.C003 LIKE '%ALTHOFEN%' wird where%20T055.C003%20LIKE%20%27%25ALTHOFEN%25%27.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8. Was wir brauchen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Damit unser CRM-Frontend funktioniert, brauchen wir die Möglichkeit: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WHERE-Abfragen auf Vorlagen: Key=where T055.C003 LIKE '%SUCHTEXT%' → um Kunden nach Name zu suchen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Wildcard / Alle Datensätze: Key=* → um Kundenlisten zu laden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Bereichsabfragen: Key=29385++29400 → optional, aber hilfreich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Diese Key-Formate müssen im Exportparameter der jeweiligen Vorlage (WebKontenExport, WebArtikelExport, etc.) aktiviert sein.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</w:rPr>
        <w:t xml:space="preserve">9. Frage an Mesonic</w:t>
      </w:r>
    </w:p>
    <w:p>
      <w:pPr>
        <w:shd w:fill="FFF3CD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Muss in den Vorlagen der Exportparameter konfiguriert/erweitert werden, damit WHERE-Abfragen und Wildcards funktionieren? Aktuell gibt jede Abfrage außer einzelnen Schlüsseln (z.B. Key=29385) den Fehler 000161 („Kein Datensatz für den Export vorhanden“) zurück.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6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KITZ Computer + Office GmbH</w:t>
    </w:r>
    <w:r>
      <w:rPr>
        <w:rFonts w:ascii="Arial" w:cs="Arial" w:eastAsia="Arial" w:hAnsi="Arial"/>
        <w:color w:val="999999"/>
        <w:sz w:val="16"/>
        <w:szCs w:val="16"/>
      </w:rPr>
      <w:t xml:space="preserve">   |   Mesonic WinLine MDP WebService API-Dokumentation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2026-04-02T06:41:03.631Z</dcterms:created>
  <dcterms:modified xsi:type="dcterms:W3CDTF">2026-04-02T06:41:03.631Z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