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711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156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671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67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3E0E67E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Todo 1, 2</w:t>
      </w:r>
      <w:r/>
    </w:p>
    <w:p w14:paraId="6FECF95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89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509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748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16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CEEB388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Todo 3, 4</w:t>
      </w:r>
      <w:r/>
    </w:p>
    <w:p w14:paraId="1E25C24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483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522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048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82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1CA38F0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Chạy dự án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97A0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BAD4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72524C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2026-09-21T09:40:01Z</dcterms:modified>
</cp:coreProperties>
</file>