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A0E07" w14:textId="78E41048" w:rsidR="00A70B2B" w:rsidRPr="00B73543" w:rsidRDefault="00B73543" w:rsidP="00B73543">
      <w:pPr>
        <w:jc w:val="center"/>
        <w:rPr>
          <w:b/>
          <w:bCs/>
          <w:sz w:val="24"/>
          <w:szCs w:val="24"/>
        </w:rPr>
      </w:pPr>
      <w:r w:rsidRPr="00B73543">
        <w:rPr>
          <w:b/>
          <w:bCs/>
          <w:sz w:val="24"/>
          <w:szCs w:val="24"/>
        </w:rPr>
        <w:t>Foundation Science A Formula Sheet</w:t>
      </w:r>
    </w:p>
    <w:p w14:paraId="605181A1" w14:textId="36B4FE3B" w:rsidR="00B73543" w:rsidRPr="00B73543" w:rsidRDefault="00B73543">
      <w:pPr>
        <w:rPr>
          <w:b/>
          <w:bCs/>
        </w:rPr>
      </w:pPr>
      <w:r w:rsidRPr="00B73543">
        <w:rPr>
          <w:b/>
          <w:bCs/>
        </w:rPr>
        <w:t>Physical Constants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56EF" w14:paraId="6333EB5F" w14:textId="77777777" w:rsidTr="00CF3BCC">
        <w:tc>
          <w:tcPr>
            <w:tcW w:w="4508" w:type="dxa"/>
          </w:tcPr>
          <w:p w14:paraId="61FDA685" w14:textId="77777777" w:rsidR="009456EF" w:rsidRDefault="009456EF" w:rsidP="009456EF">
            <w:r>
              <w:t>Acceleration due to gravity</w:t>
            </w:r>
          </w:p>
          <w:p w14:paraId="7C33A244" w14:textId="0F76F765" w:rsidR="009456EF" w:rsidRDefault="009456EF" w:rsidP="009456EF"/>
        </w:tc>
        <w:tc>
          <w:tcPr>
            <w:tcW w:w="4508" w:type="dxa"/>
          </w:tcPr>
          <w:p w14:paraId="63E4FFBD" w14:textId="748A217F" w:rsidR="009456EF" w:rsidRPr="009456EF" w:rsidRDefault="009456EF" w:rsidP="009456EF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g=9.81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9456EF" w14:paraId="67D011BF" w14:textId="77777777" w:rsidTr="00CF3BCC">
        <w:tc>
          <w:tcPr>
            <w:tcW w:w="4508" w:type="dxa"/>
          </w:tcPr>
          <w:p w14:paraId="64912979" w14:textId="77777777" w:rsidR="009456EF" w:rsidRDefault="009456EF" w:rsidP="009456EF">
            <w:r>
              <w:t xml:space="preserve">Speed of light in free space </w:t>
            </w:r>
          </w:p>
          <w:p w14:paraId="38D9A749" w14:textId="5AEA2B6F" w:rsidR="009456EF" w:rsidRDefault="009456EF" w:rsidP="009456EF"/>
        </w:tc>
        <w:tc>
          <w:tcPr>
            <w:tcW w:w="4508" w:type="dxa"/>
          </w:tcPr>
          <w:p w14:paraId="10F37B5B" w14:textId="2C2C3AEE" w:rsidR="009456EF" w:rsidRPr="00B73543" w:rsidRDefault="009456EF" w:rsidP="009456E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c=3.00×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56EF" w14:paraId="77127053" w14:textId="77777777" w:rsidTr="00CF3BCC">
        <w:tc>
          <w:tcPr>
            <w:tcW w:w="4508" w:type="dxa"/>
          </w:tcPr>
          <w:p w14:paraId="49AFE3F7" w14:textId="77777777" w:rsidR="009456EF" w:rsidRDefault="009456EF" w:rsidP="009456EF">
            <w:r>
              <w:t>Permittivity of free space</w:t>
            </w:r>
          </w:p>
          <w:p w14:paraId="3445B55D" w14:textId="2FF0F33B" w:rsidR="009456EF" w:rsidRDefault="009456EF" w:rsidP="009456EF"/>
        </w:tc>
        <w:tc>
          <w:tcPr>
            <w:tcW w:w="4508" w:type="dxa"/>
          </w:tcPr>
          <w:p w14:paraId="714B769E" w14:textId="1816C2A4" w:rsidR="009456EF" w:rsidRPr="00B73543" w:rsidRDefault="001D6C51" w:rsidP="009456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=8.85×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56EF" w14:paraId="062635BD" w14:textId="77777777" w:rsidTr="00CF3BCC">
        <w:tc>
          <w:tcPr>
            <w:tcW w:w="4508" w:type="dxa"/>
          </w:tcPr>
          <w:p w14:paraId="78FA1176" w14:textId="77777777" w:rsidR="009456EF" w:rsidRDefault="009456EF" w:rsidP="009456EF">
            <w:r>
              <w:t>Coulomb’s Constant</w:t>
            </w:r>
          </w:p>
          <w:p w14:paraId="33618DCE" w14:textId="7BC96A25" w:rsidR="009456EF" w:rsidRDefault="009456EF" w:rsidP="009456EF"/>
        </w:tc>
        <w:tc>
          <w:tcPr>
            <w:tcW w:w="4508" w:type="dxa"/>
          </w:tcPr>
          <w:p w14:paraId="4089EBC2" w14:textId="316C018D" w:rsidR="009456EF" w:rsidRPr="009456EF" w:rsidRDefault="009456EF" w:rsidP="009456EF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k=8.99×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56EF" w14:paraId="2C4F8590" w14:textId="77777777" w:rsidTr="00CF3BCC">
        <w:tc>
          <w:tcPr>
            <w:tcW w:w="4508" w:type="dxa"/>
          </w:tcPr>
          <w:p w14:paraId="4D63ECAA" w14:textId="77777777" w:rsidR="009456EF" w:rsidRDefault="009456EF" w:rsidP="009456EF">
            <w:r>
              <w:t>Permeability of free space</w:t>
            </w:r>
          </w:p>
          <w:p w14:paraId="196C13C5" w14:textId="2C7CDE2B" w:rsidR="009456EF" w:rsidRDefault="009456EF" w:rsidP="009456EF"/>
        </w:tc>
        <w:tc>
          <w:tcPr>
            <w:tcW w:w="4508" w:type="dxa"/>
          </w:tcPr>
          <w:p w14:paraId="623F2A88" w14:textId="5F6DA409" w:rsidR="009456EF" w:rsidRPr="009456EF" w:rsidRDefault="001D6C51" w:rsidP="009456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=4π×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9456EF" w14:paraId="6A97AC56" w14:textId="77777777" w:rsidTr="00CF3BCC">
        <w:tc>
          <w:tcPr>
            <w:tcW w:w="4508" w:type="dxa"/>
          </w:tcPr>
          <w:p w14:paraId="4600C785" w14:textId="77777777" w:rsidR="009456EF" w:rsidRDefault="009456EF" w:rsidP="009456EF">
            <w:r>
              <w:t>Charge of an electron</w:t>
            </w:r>
          </w:p>
          <w:p w14:paraId="01C3BD35" w14:textId="0D7B15D2" w:rsidR="009456EF" w:rsidRDefault="009456EF" w:rsidP="009456EF"/>
        </w:tc>
        <w:tc>
          <w:tcPr>
            <w:tcW w:w="4508" w:type="dxa"/>
          </w:tcPr>
          <w:p w14:paraId="4D3E5034" w14:textId="363D9138" w:rsidR="009456EF" w:rsidRPr="009456EF" w:rsidRDefault="009456EF" w:rsidP="009456E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e=-1.60×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9456EF" w14:paraId="7784C0F9" w14:textId="77777777" w:rsidTr="00CF3BCC">
        <w:tc>
          <w:tcPr>
            <w:tcW w:w="4508" w:type="dxa"/>
          </w:tcPr>
          <w:p w14:paraId="569D126B" w14:textId="77777777" w:rsidR="009456EF" w:rsidRDefault="009456EF" w:rsidP="009456EF">
            <w:r>
              <w:t>Mass of an electron</w:t>
            </w:r>
          </w:p>
          <w:p w14:paraId="57BB6117" w14:textId="26F315EE" w:rsidR="009456EF" w:rsidRDefault="009456EF" w:rsidP="009456EF"/>
        </w:tc>
        <w:tc>
          <w:tcPr>
            <w:tcW w:w="4508" w:type="dxa"/>
          </w:tcPr>
          <w:p w14:paraId="4A88A73E" w14:textId="30012E20" w:rsidR="009456EF" w:rsidRPr="009456EF" w:rsidRDefault="001D6C51" w:rsidP="009456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=9.11×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9456EF" w14:paraId="3A36893A" w14:textId="77777777" w:rsidTr="00CF3BCC">
        <w:tc>
          <w:tcPr>
            <w:tcW w:w="4508" w:type="dxa"/>
          </w:tcPr>
          <w:p w14:paraId="23E372E3" w14:textId="77777777" w:rsidR="009456EF" w:rsidRDefault="009456EF" w:rsidP="009456EF">
            <w:r>
              <w:t>Mass of a proton</w:t>
            </w:r>
          </w:p>
          <w:p w14:paraId="3AEC0D4A" w14:textId="62D86D3C" w:rsidR="009456EF" w:rsidRDefault="009456EF" w:rsidP="009456EF"/>
        </w:tc>
        <w:tc>
          <w:tcPr>
            <w:tcW w:w="4508" w:type="dxa"/>
          </w:tcPr>
          <w:p w14:paraId="0CC69B0A" w14:textId="538AD0BE" w:rsidR="009456EF" w:rsidRPr="009456EF" w:rsidRDefault="001D6C51" w:rsidP="009456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=1.67×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9456EF" w14:paraId="55496969" w14:textId="77777777" w:rsidTr="00CF3BCC">
        <w:tc>
          <w:tcPr>
            <w:tcW w:w="4508" w:type="dxa"/>
          </w:tcPr>
          <w:p w14:paraId="197F540C" w14:textId="77777777" w:rsidR="009456EF" w:rsidRDefault="009456EF" w:rsidP="009456EF">
            <w:r>
              <w:t>Density of water</w:t>
            </w:r>
          </w:p>
          <w:p w14:paraId="593B518E" w14:textId="448410A5" w:rsidR="009456EF" w:rsidRDefault="009456EF" w:rsidP="009456EF"/>
        </w:tc>
        <w:tc>
          <w:tcPr>
            <w:tcW w:w="4508" w:type="dxa"/>
          </w:tcPr>
          <w:p w14:paraId="53B4AC78" w14:textId="38F5DC9E" w:rsidR="009456EF" w:rsidRPr="009456EF" w:rsidRDefault="001D6C51" w:rsidP="009456E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=997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9456EF" w14:paraId="3A1BCBBB" w14:textId="77777777" w:rsidTr="00CF3BCC">
        <w:tc>
          <w:tcPr>
            <w:tcW w:w="4508" w:type="dxa"/>
          </w:tcPr>
          <w:p w14:paraId="7C5DB79C" w14:textId="77777777" w:rsidR="009456EF" w:rsidRDefault="009456EF" w:rsidP="009456EF"/>
        </w:tc>
        <w:tc>
          <w:tcPr>
            <w:tcW w:w="4508" w:type="dxa"/>
          </w:tcPr>
          <w:p w14:paraId="3259CD0A" w14:textId="77777777" w:rsidR="009456EF" w:rsidRDefault="009456EF" w:rsidP="009456EF"/>
        </w:tc>
      </w:tr>
    </w:tbl>
    <w:p w14:paraId="4F0195B2" w14:textId="4CACD4E0" w:rsidR="009E6A37" w:rsidRDefault="009E6A37" w:rsidP="00B73543">
      <w:pPr>
        <w:rPr>
          <w:b/>
          <w:bCs/>
        </w:rPr>
      </w:pPr>
      <w:r>
        <w:rPr>
          <w:b/>
          <w:bCs/>
        </w:rPr>
        <w:t>Formulae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A37" w14:paraId="2875E595" w14:textId="77777777" w:rsidTr="00D014DC">
        <w:trPr>
          <w:trHeight w:val="616"/>
        </w:trPr>
        <w:tc>
          <w:tcPr>
            <w:tcW w:w="4508" w:type="dxa"/>
            <w:vAlign w:val="center"/>
          </w:tcPr>
          <w:p w14:paraId="69DD4195" w14:textId="3FA355BD" w:rsidR="00C00585" w:rsidRDefault="009E6A37" w:rsidP="00CF3BCC">
            <w:r>
              <w:t>Impulse</w:t>
            </w:r>
          </w:p>
        </w:tc>
        <w:tc>
          <w:tcPr>
            <w:tcW w:w="4508" w:type="dxa"/>
            <w:vAlign w:val="center"/>
          </w:tcPr>
          <w:p w14:paraId="6829D8FA" w14:textId="51644C72" w:rsidR="009E6A37" w:rsidRPr="00CF3BCC" w:rsidRDefault="009E6A37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J=F∆t=∆mv</m:t>
                </m:r>
              </m:oMath>
            </m:oMathPara>
          </w:p>
        </w:tc>
      </w:tr>
      <w:tr w:rsidR="00C00585" w14:paraId="386EF0FA" w14:textId="77777777" w:rsidTr="0013741F">
        <w:trPr>
          <w:trHeight w:val="837"/>
        </w:trPr>
        <w:tc>
          <w:tcPr>
            <w:tcW w:w="4508" w:type="dxa"/>
            <w:vAlign w:val="center"/>
          </w:tcPr>
          <w:p w14:paraId="626533C2" w14:textId="781D10A5" w:rsidR="00C00585" w:rsidRDefault="00C00585" w:rsidP="00CF3BCC">
            <w:r>
              <w:t>Hooke’s law</w:t>
            </w:r>
          </w:p>
        </w:tc>
        <w:tc>
          <w:tcPr>
            <w:tcW w:w="4508" w:type="dxa"/>
            <w:vAlign w:val="center"/>
          </w:tcPr>
          <w:p w14:paraId="5F7F79C2" w14:textId="75DB737D" w:rsidR="00C00585" w:rsidRPr="00CF3BCC" w:rsidRDefault="00C00585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F=-kx</m:t>
                </m:r>
              </m:oMath>
            </m:oMathPara>
          </w:p>
        </w:tc>
      </w:tr>
      <w:tr w:rsidR="00C00585" w14:paraId="5B04A870" w14:textId="77777777" w:rsidTr="0013741F">
        <w:trPr>
          <w:trHeight w:val="864"/>
        </w:trPr>
        <w:tc>
          <w:tcPr>
            <w:tcW w:w="4508" w:type="dxa"/>
            <w:vAlign w:val="center"/>
          </w:tcPr>
          <w:p w14:paraId="436F648F" w14:textId="5890FC2A" w:rsidR="00C00585" w:rsidRDefault="00C00585" w:rsidP="00CF3BCC">
            <w:r>
              <w:t>Elastic potential energy</w:t>
            </w:r>
          </w:p>
        </w:tc>
        <w:tc>
          <w:tcPr>
            <w:tcW w:w="4508" w:type="dxa"/>
            <w:vAlign w:val="center"/>
          </w:tcPr>
          <w:p w14:paraId="2371ACF3" w14:textId="367773AF" w:rsidR="00C00585" w:rsidRPr="00CF3BCC" w:rsidRDefault="001D6C51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Yu Mincho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C86DAB" w14:paraId="70E3CCE9" w14:textId="77777777" w:rsidTr="00D014DC">
        <w:trPr>
          <w:trHeight w:val="1023"/>
        </w:trPr>
        <w:tc>
          <w:tcPr>
            <w:tcW w:w="4508" w:type="dxa"/>
            <w:vAlign w:val="center"/>
          </w:tcPr>
          <w:p w14:paraId="40091C79" w14:textId="03ED2475" w:rsidR="00C86DAB" w:rsidRDefault="00C86DAB" w:rsidP="00CF3BCC">
            <w:r>
              <w:t>Centripetal acceleration</w:t>
            </w:r>
          </w:p>
        </w:tc>
        <w:tc>
          <w:tcPr>
            <w:tcW w:w="4508" w:type="dxa"/>
            <w:vAlign w:val="center"/>
          </w:tcPr>
          <w:p w14:paraId="38961657" w14:textId="3B9C5FAD" w:rsidR="00C86DAB" w:rsidRPr="00C86DAB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  <w:tr w:rsidR="00C86DAB" w14:paraId="58323112" w14:textId="77777777" w:rsidTr="00D014DC">
        <w:trPr>
          <w:trHeight w:val="802"/>
        </w:trPr>
        <w:tc>
          <w:tcPr>
            <w:tcW w:w="4508" w:type="dxa"/>
            <w:vAlign w:val="center"/>
          </w:tcPr>
          <w:p w14:paraId="3409DB58" w14:textId="5C805001" w:rsidR="00C86DAB" w:rsidRDefault="00C86DAB" w:rsidP="00CF3BCC">
            <w:r>
              <w:t>Angular velocity</w:t>
            </w:r>
          </w:p>
        </w:tc>
        <w:tc>
          <w:tcPr>
            <w:tcW w:w="4508" w:type="dxa"/>
            <w:vAlign w:val="center"/>
          </w:tcPr>
          <w:p w14:paraId="79309788" w14:textId="69826237" w:rsidR="00C86DAB" w:rsidRPr="00CF3BC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  <w:tr w:rsidR="00C86DAB" w14:paraId="0686D5BA" w14:textId="77777777" w:rsidTr="00D014DC">
        <w:trPr>
          <w:trHeight w:val="828"/>
        </w:trPr>
        <w:tc>
          <w:tcPr>
            <w:tcW w:w="4508" w:type="dxa"/>
            <w:vAlign w:val="center"/>
          </w:tcPr>
          <w:p w14:paraId="713C83C2" w14:textId="4D3D3CD6" w:rsidR="00C86DAB" w:rsidRDefault="00C86DAB" w:rsidP="00CF3BCC">
            <w:r>
              <w:t>Time period of simple harmonic motion</w:t>
            </w:r>
          </w:p>
        </w:tc>
        <w:tc>
          <w:tcPr>
            <w:tcW w:w="4508" w:type="dxa"/>
            <w:vAlign w:val="center"/>
          </w:tcPr>
          <w:p w14:paraId="39979047" w14:textId="45600DA9" w:rsidR="00C86DAB" w:rsidRPr="00CF3BC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</w:rPr>
                          <m:t>k</m:t>
                        </m:r>
                      </m:den>
                    </m:f>
                  </m:e>
                </m:rad>
                <m:r>
                  <w:rPr>
                    <w:rFonts w:ascii="Cambria Math" w:eastAsia="Yu Mincho" w:hAnsi="Cambria Math" w:cs="Times New Roman"/>
                  </w:rPr>
                  <m:t>=2π</m:t>
                </m:r>
                <m:rad>
                  <m:radPr>
                    <m:degHide m:val="1"/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Yu Mincho" w:hAnsi="Cambria Math" w:cs="Times New Roma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Yu Mincho" w:hAnsi="Cambria Math" w:cs="Times New Roman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</w:tr>
      <w:tr w:rsidR="00C86DAB" w14:paraId="0455D470" w14:textId="77777777" w:rsidTr="00D014DC">
        <w:trPr>
          <w:trHeight w:val="1123"/>
        </w:trPr>
        <w:tc>
          <w:tcPr>
            <w:tcW w:w="4508" w:type="dxa"/>
            <w:vAlign w:val="center"/>
          </w:tcPr>
          <w:p w14:paraId="5A34E261" w14:textId="38299785" w:rsidR="00C86DAB" w:rsidRDefault="00C86DAB" w:rsidP="00CF3BCC">
            <w:r>
              <w:t>Hydrostatic pressure</w:t>
            </w:r>
          </w:p>
        </w:tc>
        <w:tc>
          <w:tcPr>
            <w:tcW w:w="4508" w:type="dxa"/>
            <w:vAlign w:val="center"/>
          </w:tcPr>
          <w:p w14:paraId="39DD92CF" w14:textId="4A130419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p=ρgh</m:t>
                </m:r>
              </m:oMath>
            </m:oMathPara>
          </w:p>
        </w:tc>
      </w:tr>
      <w:tr w:rsidR="00C86DAB" w14:paraId="5548E9C4" w14:textId="77777777" w:rsidTr="00D014DC">
        <w:trPr>
          <w:trHeight w:val="572"/>
        </w:trPr>
        <w:tc>
          <w:tcPr>
            <w:tcW w:w="4508" w:type="dxa"/>
            <w:vAlign w:val="center"/>
          </w:tcPr>
          <w:p w14:paraId="4A572082" w14:textId="18053040" w:rsidR="00C86DAB" w:rsidRDefault="00C86DAB" w:rsidP="00CF3BCC">
            <w:r>
              <w:t>Bernoulli equation</w:t>
            </w:r>
          </w:p>
        </w:tc>
        <w:tc>
          <w:tcPr>
            <w:tcW w:w="4508" w:type="dxa"/>
            <w:vAlign w:val="center"/>
          </w:tcPr>
          <w:p w14:paraId="0B870148" w14:textId="4438A6CA" w:rsidR="00C86DAB" w:rsidRPr="009456EF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86DAB" w14:paraId="20EFEB7F" w14:textId="77777777" w:rsidTr="00D014DC">
        <w:trPr>
          <w:trHeight w:val="1105"/>
        </w:trPr>
        <w:tc>
          <w:tcPr>
            <w:tcW w:w="4508" w:type="dxa"/>
            <w:vAlign w:val="center"/>
          </w:tcPr>
          <w:p w14:paraId="61DF5DFB" w14:textId="12D523BF" w:rsidR="00C86DAB" w:rsidRDefault="00C86DAB" w:rsidP="00CF3BCC">
            <w:r>
              <w:lastRenderedPageBreak/>
              <w:t>Co</w:t>
            </w:r>
            <w:bookmarkStart w:id="0" w:name="_GoBack"/>
            <w:bookmarkEnd w:id="0"/>
            <w:r>
              <w:t>ulomb’s law</w:t>
            </w:r>
          </w:p>
        </w:tc>
        <w:tc>
          <w:tcPr>
            <w:tcW w:w="4508" w:type="dxa"/>
            <w:vAlign w:val="center"/>
          </w:tcPr>
          <w:p w14:paraId="512559B9" w14:textId="5B8F4056" w:rsidR="00C86DAB" w:rsidRPr="00B73543" w:rsidRDefault="00C86DAB" w:rsidP="00CF3BCC"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86DAB" w14:paraId="1ED4CD69" w14:textId="77777777" w:rsidTr="00D014DC">
        <w:trPr>
          <w:trHeight w:val="837"/>
        </w:trPr>
        <w:tc>
          <w:tcPr>
            <w:tcW w:w="4508" w:type="dxa"/>
            <w:vAlign w:val="center"/>
          </w:tcPr>
          <w:p w14:paraId="684DCC4D" w14:textId="3395BE4D" w:rsidR="00C86DAB" w:rsidRDefault="00C86DAB" w:rsidP="00CF3BCC">
            <w:r>
              <w:t>Gauss’s Law</w:t>
            </w:r>
          </w:p>
        </w:tc>
        <w:tc>
          <w:tcPr>
            <w:tcW w:w="4508" w:type="dxa"/>
            <w:vAlign w:val="center"/>
          </w:tcPr>
          <w:p w14:paraId="0BA39D43" w14:textId="62D413BF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Yu Mincho" w:hAnsi="Cambria Math" w:cs="Times New Roman"/>
                      </w:rPr>
                      <m:t>EdA</m:t>
                    </m:r>
                  </m:e>
                </m:nary>
                <m:r>
                  <w:rPr>
                    <w:rFonts w:ascii="Cambria Math" w:eastAsia="Yu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encl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C86DAB" w14:paraId="7C870489" w14:textId="77777777" w:rsidTr="00D014DC">
        <w:trPr>
          <w:trHeight w:val="990"/>
        </w:trPr>
        <w:tc>
          <w:tcPr>
            <w:tcW w:w="4508" w:type="dxa"/>
            <w:vAlign w:val="center"/>
          </w:tcPr>
          <w:p w14:paraId="4299E8E5" w14:textId="7E26E35E" w:rsidR="00C86DAB" w:rsidRDefault="00C86DAB" w:rsidP="00CF3BCC">
            <w:r>
              <w:t>Electric Potential</w:t>
            </w:r>
          </w:p>
        </w:tc>
        <w:tc>
          <w:tcPr>
            <w:tcW w:w="4508" w:type="dxa"/>
            <w:vAlign w:val="center"/>
          </w:tcPr>
          <w:p w14:paraId="25886492" w14:textId="1A59F02B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V=Ed</m:t>
                </m:r>
              </m:oMath>
            </m:oMathPara>
          </w:p>
        </w:tc>
      </w:tr>
      <w:tr w:rsidR="00C86DAB" w14:paraId="706BE943" w14:textId="77777777" w:rsidTr="00D014DC">
        <w:trPr>
          <w:trHeight w:val="833"/>
        </w:trPr>
        <w:tc>
          <w:tcPr>
            <w:tcW w:w="4508" w:type="dxa"/>
            <w:vAlign w:val="center"/>
          </w:tcPr>
          <w:p w14:paraId="2E41D22D" w14:textId="6E5C1CBE" w:rsidR="00C86DAB" w:rsidRDefault="00C86DAB" w:rsidP="00CF3BCC">
            <w:r>
              <w:t>Electric potential energy</w:t>
            </w:r>
          </w:p>
        </w:tc>
        <w:tc>
          <w:tcPr>
            <w:tcW w:w="4508" w:type="dxa"/>
            <w:vAlign w:val="center"/>
          </w:tcPr>
          <w:p w14:paraId="2E28DB25" w14:textId="2CC9CBDB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=qV</m:t>
                </m:r>
              </m:oMath>
            </m:oMathPara>
          </w:p>
        </w:tc>
      </w:tr>
      <w:tr w:rsidR="00C86DAB" w14:paraId="617019F3" w14:textId="77777777" w:rsidTr="00D014DC">
        <w:trPr>
          <w:trHeight w:val="562"/>
        </w:trPr>
        <w:tc>
          <w:tcPr>
            <w:tcW w:w="4508" w:type="dxa"/>
            <w:vAlign w:val="center"/>
          </w:tcPr>
          <w:p w14:paraId="6D563D00" w14:textId="5925E21A" w:rsidR="00C86DAB" w:rsidRDefault="00C86DAB" w:rsidP="00CF3BCC">
            <w:r>
              <w:t>Charging capacitor</w:t>
            </w:r>
          </w:p>
        </w:tc>
        <w:tc>
          <w:tcPr>
            <w:tcW w:w="4508" w:type="dxa"/>
            <w:vAlign w:val="center"/>
          </w:tcPr>
          <w:p w14:paraId="206F1B1E" w14:textId="015074FF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RC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C86DAB" w14:paraId="1BEA29CA" w14:textId="77777777" w:rsidTr="00D014DC">
        <w:trPr>
          <w:trHeight w:val="557"/>
        </w:trPr>
        <w:tc>
          <w:tcPr>
            <w:tcW w:w="4508" w:type="dxa"/>
            <w:vAlign w:val="center"/>
          </w:tcPr>
          <w:p w14:paraId="3B793093" w14:textId="3B568B82" w:rsidR="00C86DAB" w:rsidRDefault="00C86DAB" w:rsidP="00CF3BCC">
            <w:r>
              <w:t>Magnetic force</w:t>
            </w:r>
          </w:p>
        </w:tc>
        <w:tc>
          <w:tcPr>
            <w:tcW w:w="4508" w:type="dxa"/>
            <w:vAlign w:val="center"/>
          </w:tcPr>
          <w:p w14:paraId="33493E5C" w14:textId="6FFC0481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F=BILsinθ=qvBsinθ</m:t>
                </m:r>
              </m:oMath>
            </m:oMathPara>
          </w:p>
        </w:tc>
      </w:tr>
      <w:tr w:rsidR="00C86DAB" w14:paraId="09F2BECD" w14:textId="77777777" w:rsidTr="00D014DC">
        <w:trPr>
          <w:trHeight w:val="990"/>
        </w:trPr>
        <w:tc>
          <w:tcPr>
            <w:tcW w:w="4508" w:type="dxa"/>
            <w:vAlign w:val="center"/>
          </w:tcPr>
          <w:p w14:paraId="74D05A59" w14:textId="38F7C898" w:rsidR="00C86DAB" w:rsidRDefault="00C86DAB" w:rsidP="00CF3BCC">
            <w:r>
              <w:t>Magnetic field of a straight wire</w:t>
            </w:r>
          </w:p>
        </w:tc>
        <w:tc>
          <w:tcPr>
            <w:tcW w:w="4508" w:type="dxa"/>
            <w:vAlign w:val="center"/>
          </w:tcPr>
          <w:p w14:paraId="7826F786" w14:textId="2217B641" w:rsidR="00C86DAB" w:rsidRPr="00D014DC" w:rsidRDefault="00C86DAB" w:rsidP="00CF3BC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2πr</m:t>
                    </m:r>
                  </m:den>
                </m:f>
              </m:oMath>
            </m:oMathPara>
          </w:p>
        </w:tc>
      </w:tr>
      <w:tr w:rsidR="00C86DAB" w14:paraId="2A807447" w14:textId="77777777" w:rsidTr="00D014DC">
        <w:trPr>
          <w:trHeight w:val="834"/>
        </w:trPr>
        <w:tc>
          <w:tcPr>
            <w:tcW w:w="4508" w:type="dxa"/>
            <w:vAlign w:val="center"/>
          </w:tcPr>
          <w:p w14:paraId="35DE301F" w14:textId="578610B0" w:rsidR="00C86DAB" w:rsidRDefault="00C86DAB" w:rsidP="00CF3BCC">
            <w:r>
              <w:t>Magnetic field of a solenoid</w:t>
            </w:r>
          </w:p>
        </w:tc>
        <w:tc>
          <w:tcPr>
            <w:tcW w:w="4508" w:type="dxa"/>
            <w:vAlign w:val="center"/>
          </w:tcPr>
          <w:p w14:paraId="27E8D6AD" w14:textId="711D6FFC" w:rsidR="00C86DAB" w:rsidRPr="00D014DC" w:rsidRDefault="00C86DAB" w:rsidP="00CF3BC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C86DAB" w14:paraId="4B0B3493" w14:textId="77777777" w:rsidTr="00D014DC">
        <w:trPr>
          <w:trHeight w:val="548"/>
        </w:trPr>
        <w:tc>
          <w:tcPr>
            <w:tcW w:w="4508" w:type="dxa"/>
            <w:vAlign w:val="center"/>
          </w:tcPr>
          <w:p w14:paraId="2FC61502" w14:textId="61061C38" w:rsidR="00C86DAB" w:rsidRDefault="00C86DAB" w:rsidP="00CF3BCC">
            <w:r>
              <w:t>Magnetic Flux</w:t>
            </w:r>
          </w:p>
        </w:tc>
        <w:tc>
          <w:tcPr>
            <w:tcW w:w="4508" w:type="dxa"/>
            <w:vAlign w:val="center"/>
          </w:tcPr>
          <w:p w14:paraId="5D20B6A1" w14:textId="31CFCCB3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Yu Mincho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IE"/>
                  </w:rPr>
                  <m:t>=BAcosθ</m:t>
                </m:r>
              </m:oMath>
            </m:oMathPara>
          </w:p>
        </w:tc>
      </w:tr>
      <w:tr w:rsidR="00C86DAB" w14:paraId="328A2163" w14:textId="77777777" w:rsidTr="00D014DC">
        <w:trPr>
          <w:trHeight w:val="982"/>
        </w:trPr>
        <w:tc>
          <w:tcPr>
            <w:tcW w:w="4508" w:type="dxa"/>
            <w:vAlign w:val="center"/>
          </w:tcPr>
          <w:p w14:paraId="22DE9B9C" w14:textId="128744FE" w:rsidR="00C86DAB" w:rsidRDefault="00C86DAB" w:rsidP="00CF3BCC">
            <w:r>
              <w:t>Faraday’s law</w:t>
            </w:r>
          </w:p>
        </w:tc>
        <w:tc>
          <w:tcPr>
            <w:tcW w:w="4508" w:type="dxa"/>
            <w:vAlign w:val="center"/>
          </w:tcPr>
          <w:p w14:paraId="510471AF" w14:textId="2B92EB4F" w:rsidR="00C86DAB" w:rsidRPr="00D014DC" w:rsidRDefault="00C86DAB" w:rsidP="00CF3BCC"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ε=-N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dt</m:t>
                    </m:r>
                  </m:den>
                </m:f>
              </m:oMath>
            </m:oMathPara>
          </w:p>
        </w:tc>
      </w:tr>
      <w:tr w:rsidR="00C86DAB" w14:paraId="7E941AC6" w14:textId="77777777" w:rsidTr="00D014DC">
        <w:trPr>
          <w:trHeight w:val="982"/>
        </w:trPr>
        <w:tc>
          <w:tcPr>
            <w:tcW w:w="4508" w:type="dxa"/>
            <w:vAlign w:val="center"/>
          </w:tcPr>
          <w:p w14:paraId="58DFA2AE" w14:textId="3E5A129C" w:rsidR="00C86DAB" w:rsidRDefault="00C86DAB" w:rsidP="00CF3BCC"/>
        </w:tc>
        <w:tc>
          <w:tcPr>
            <w:tcW w:w="4508" w:type="dxa"/>
            <w:vAlign w:val="center"/>
          </w:tcPr>
          <w:p w14:paraId="1670C076" w14:textId="2088CD81" w:rsidR="00C86DAB" w:rsidRPr="00D014DC" w:rsidRDefault="00C86DAB" w:rsidP="00CF3BCC"/>
        </w:tc>
      </w:tr>
      <w:tr w:rsidR="00C86DAB" w14:paraId="2B55E2B6" w14:textId="77777777" w:rsidTr="00D014DC">
        <w:trPr>
          <w:trHeight w:val="698"/>
        </w:trPr>
        <w:tc>
          <w:tcPr>
            <w:tcW w:w="4508" w:type="dxa"/>
            <w:vAlign w:val="center"/>
          </w:tcPr>
          <w:p w14:paraId="12D408B5" w14:textId="37867CFC" w:rsidR="00C86DAB" w:rsidRDefault="00C86DAB" w:rsidP="00CF3BCC"/>
        </w:tc>
        <w:tc>
          <w:tcPr>
            <w:tcW w:w="4508" w:type="dxa"/>
            <w:vAlign w:val="center"/>
          </w:tcPr>
          <w:p w14:paraId="6B5EB515" w14:textId="3D75A24E" w:rsidR="00C86DAB" w:rsidRPr="00D014DC" w:rsidRDefault="00C86DAB" w:rsidP="00CF3BCC">
            <w:pPr>
              <w:rPr>
                <w:iCs/>
                <w:lang w:val="en-IE"/>
              </w:rPr>
            </w:pPr>
          </w:p>
        </w:tc>
      </w:tr>
      <w:tr w:rsidR="00C86DAB" w14:paraId="4EF28570" w14:textId="77777777" w:rsidTr="00D014DC">
        <w:trPr>
          <w:trHeight w:val="850"/>
        </w:trPr>
        <w:tc>
          <w:tcPr>
            <w:tcW w:w="4508" w:type="dxa"/>
            <w:vAlign w:val="center"/>
          </w:tcPr>
          <w:p w14:paraId="400B8C62" w14:textId="60D563CA" w:rsidR="00C86DAB" w:rsidRDefault="00C86DAB" w:rsidP="00CF3BCC"/>
        </w:tc>
        <w:tc>
          <w:tcPr>
            <w:tcW w:w="4508" w:type="dxa"/>
            <w:vAlign w:val="center"/>
          </w:tcPr>
          <w:p w14:paraId="16156C90" w14:textId="17E5AAC7" w:rsidR="00C86DAB" w:rsidRPr="00D014DC" w:rsidRDefault="00C86DAB" w:rsidP="00CF3BCC">
            <w:pPr>
              <w:rPr>
                <w:rFonts w:ascii="Calibri" w:eastAsia="Yu Mincho" w:hAnsi="Calibri" w:cs="Times New Roman"/>
              </w:rPr>
            </w:pPr>
          </w:p>
        </w:tc>
      </w:tr>
    </w:tbl>
    <w:p w14:paraId="7A21805A" w14:textId="77777777" w:rsidR="009E6A37" w:rsidRDefault="009E6A37" w:rsidP="00B73543"/>
    <w:sectPr w:rsidR="009E6A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43"/>
    <w:rsid w:val="0013741F"/>
    <w:rsid w:val="001D6C51"/>
    <w:rsid w:val="002B1888"/>
    <w:rsid w:val="00316B14"/>
    <w:rsid w:val="00877F32"/>
    <w:rsid w:val="009456EF"/>
    <w:rsid w:val="009E6A37"/>
    <w:rsid w:val="00A70B2B"/>
    <w:rsid w:val="00B73543"/>
    <w:rsid w:val="00C00585"/>
    <w:rsid w:val="00C86DAB"/>
    <w:rsid w:val="00CF3BCC"/>
    <w:rsid w:val="00CF46A5"/>
    <w:rsid w:val="00D014DC"/>
    <w:rsid w:val="00D504B3"/>
    <w:rsid w:val="00D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889E"/>
  <w15:chartTrackingRefBased/>
  <w15:docId w15:val="{DFED4119-B3C4-4978-9017-9C0E5D3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 Laidler</dc:creator>
  <cp:keywords/>
  <dc:description/>
  <cp:lastModifiedBy>Brenden Theaker</cp:lastModifiedBy>
  <cp:revision>3</cp:revision>
  <dcterms:created xsi:type="dcterms:W3CDTF">2022-06-06T01:43:00Z</dcterms:created>
  <dcterms:modified xsi:type="dcterms:W3CDTF">2022-06-06T01:44:00Z</dcterms:modified>
</cp:coreProperties>
</file>