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olor w:val="3FA535"/>
          <w:sz w:val="28"/>
          <w:szCs w:val="28"/>
        </w:rPr>
      </w:pPr>
      <w:r>
        <w:rPr>
          <w:b/>
          <w:color w:val="3FA535"/>
          <w:sz w:val="28"/>
          <w:szCs w:val="28"/>
        </w:rPr>
        <w:t>CURRICULUM VITAE</w:t>
      </w:r>
    </w:p>
    <w:p>
      <w:pPr>
        <w:pStyle w:val="Normal"/>
        <w:jc w:val="center"/>
        <w:rPr>
          <w:b/>
          <w:b/>
          <w:color w:val="3FA535"/>
          <w:sz w:val="28"/>
          <w:szCs w:val="28"/>
        </w:rPr>
      </w:pPr>
      <w:r>
        <w:rPr>
          <w:b/>
          <w:color w:val="3FA535"/>
          <w:sz w:val="28"/>
          <w:szCs w:val="28"/>
        </w:rPr>
        <w:t>Date de Mise à jour : 09/11/2022</w:t>
      </w:r>
    </w:p>
    <w:tbl>
      <w:tblPr>
        <w:tblStyle w:val="Grilledutableau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6"/>
        <w:gridCol w:w="6236"/>
      </w:tblGrid>
      <w:tr>
        <w:trPr/>
        <w:tc>
          <w:tcPr>
            <w:tcW w:w="3256" w:type="dxa"/>
            <w:tcBorders/>
            <w:shd w:color="auto" w:fill="3FA535" w:val="clea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b/>
                <w:b/>
                <w:color w:val="FFFFFF" w:themeColor="background1"/>
                <w:sz w:val="28"/>
                <w:szCs w:val="28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8"/>
                <w:szCs w:val="28"/>
                <w:lang w:val="fr-FR" w:eastAsia="en-US" w:bidi="ar-SA"/>
              </w:rPr>
              <w:t>NOM Prénom</w:t>
            </w:r>
          </w:p>
        </w:tc>
        <w:tc>
          <w:tcPr>
            <w:tcW w:w="623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b/>
                <w:b/>
                <w:color w:val="3FA535"/>
                <w:sz w:val="28"/>
                <w:szCs w:val="28"/>
              </w:rPr>
            </w:pPr>
            <w:r>
              <w:rPr>
                <w:rFonts w:eastAsia="Calibri" w:cs=""/>
                <w:b/>
                <w:color w:val="3FA535"/>
                <w:kern w:val="0"/>
                <w:sz w:val="28"/>
                <w:szCs w:val="28"/>
                <w:lang w:val="fr-FR" w:eastAsia="en-US" w:bidi="ar-SA"/>
              </w:rPr>
              <w:t>Gelineau François</w:t>
            </w:r>
          </w:p>
        </w:tc>
      </w:tr>
      <w:tr>
        <w:trPr/>
        <w:tc>
          <w:tcPr>
            <w:tcW w:w="3256" w:type="dxa"/>
            <w:tcBorders/>
            <w:shd w:color="auto" w:fill="3FA535" w:val="clea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Statut</w:t>
            </w:r>
            <w:r>
              <w:rPr>
                <w:rStyle w:val="FootnoteAnchor"/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footnoteReference w:id="2"/>
            </w:r>
          </w:p>
        </w:tc>
        <w:tc>
          <w:tcPr>
            <w:tcW w:w="623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b/>
                <w:b/>
                <w:color w:val="3FA535"/>
                <w:sz w:val="28"/>
                <w:szCs w:val="28"/>
              </w:rPr>
            </w:pPr>
            <w:r>
              <w:rPr>
                <w:rFonts w:eastAsia="Calibri" w:cs=""/>
                <w:b/>
                <w:color w:val="3FA535"/>
                <w:kern w:val="0"/>
                <w:sz w:val="28"/>
                <w:szCs w:val="28"/>
                <w:lang w:val="fr-FR" w:eastAsia="en-US" w:bidi="ar-SA"/>
              </w:rPr>
              <w:t>CDD</w:t>
            </w:r>
          </w:p>
        </w:tc>
      </w:tr>
      <w:tr>
        <w:trPr/>
        <w:tc>
          <w:tcPr>
            <w:tcW w:w="3256" w:type="dxa"/>
            <w:tcBorders/>
            <w:shd w:color="auto" w:fill="3FA535" w:val="clear"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Thèmes d’intervention</w:t>
            </w:r>
            <w:r>
              <w:rPr>
                <w:rStyle w:val="FootnoteAnchor"/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footnoteReference w:id="3"/>
            </w:r>
          </w:p>
          <w:p>
            <w:pPr>
              <w:pStyle w:val="Normal"/>
              <w:widowControl/>
              <w:spacing w:lineRule="auto" w:line="240" w:before="120" w:after="120"/>
              <w:jc w:val="left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jc w:val="left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6236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i/>
                <w:i/>
                <w:color w:val="3FA535"/>
              </w:rPr>
            </w:pPr>
            <w:r>
              <w:rPr>
                <w:rFonts w:eastAsia="Calibri" w:cs=""/>
                <w:i/>
                <w:color w:val="3FA535"/>
                <w:kern w:val="0"/>
                <w:sz w:val="22"/>
                <w:szCs w:val="22"/>
                <w:lang w:val="fr-FR" w:eastAsia="en-US" w:bidi="ar-SA"/>
              </w:rPr>
              <w:t>Algorithmique</w:t>
            </w:r>
          </w:p>
        </w:tc>
      </w:tr>
    </w:tbl>
    <w:p>
      <w:pPr>
        <w:pStyle w:val="Normal"/>
        <w:jc w:val="center"/>
        <w:rPr>
          <w:b/>
          <w:b/>
          <w:color w:val="3FA535"/>
          <w:sz w:val="28"/>
          <w:szCs w:val="28"/>
        </w:rPr>
      </w:pPr>
      <w:r>
        <w:rPr>
          <w:b/>
          <w:color w:val="3FA535"/>
          <w:sz w:val="28"/>
          <w:szCs w:val="28"/>
        </w:rPr>
      </w:r>
    </w:p>
    <w:tbl>
      <w:tblPr>
        <w:tblStyle w:val="Grilledutableau"/>
        <w:tblW w:w="94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6096"/>
        <w:gridCol w:w="1403"/>
      </w:tblGrid>
      <w:tr>
        <w:trPr/>
        <w:tc>
          <w:tcPr>
            <w:tcW w:w="9478" w:type="dxa"/>
            <w:gridSpan w:val="3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8"/>
                <w:szCs w:val="28"/>
                <w:lang w:val="fr-FR" w:eastAsia="en-US" w:bidi="ar-SA"/>
              </w:rPr>
              <w:t>FORMATION INITIALE ET DIPLOMES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Calibri" w:cs=""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979" w:type="dxa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Année</w:t>
            </w:r>
          </w:p>
        </w:tc>
        <w:tc>
          <w:tcPr>
            <w:tcW w:w="6096" w:type="dxa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Titre Obtenu</w:t>
            </w:r>
            <w:r>
              <w:rPr>
                <w:rStyle w:val="FootnoteAnchor"/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footnoteReference w:id="4"/>
            </w:r>
          </w:p>
        </w:tc>
        <w:tc>
          <w:tcPr>
            <w:tcW w:w="1403" w:type="dxa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Lieu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1996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color w:val="000099"/>
                <w:kern w:val="0"/>
                <w:sz w:val="22"/>
                <w:szCs w:val="22"/>
                <w:lang w:val="fr-FR" w:eastAsia="en-US" w:bidi="ar-SA"/>
              </w:rPr>
              <w:t xml:space="preserve">Ecole Nationale Supérieure des Télécommunications (Télécom Paris),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Engineering degree - network option</w:t>
            </w:r>
          </w:p>
          <w:p>
            <w:pPr>
              <w:pStyle w:val="TableParagraph"/>
              <w:widowControl w:val="false"/>
              <w:spacing w:before="19" w:after="0"/>
              <w:ind w:left="23" w:hanging="0"/>
              <w:jc w:val="left"/>
              <w:rPr>
                <w:kern w:val="0"/>
                <w:sz w:val="22"/>
                <w:szCs w:val="22"/>
                <w:lang w:val="fr-FR"/>
              </w:rPr>
            </w:pPr>
            <w:r>
              <w:rPr>
                <w:kern w:val="0"/>
                <w:sz w:val="22"/>
                <w:szCs w:val="22"/>
                <w:lang w:val="fr-FR"/>
              </w:rPr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1993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b/>
                <w:color w:val="000099"/>
                <w:kern w:val="0"/>
                <w:sz w:val="22"/>
                <w:szCs w:val="22"/>
                <w:lang w:val="en-US" w:eastAsia="en-US" w:bidi="ar-SA"/>
              </w:rPr>
              <w:t>Ecole Normale Supérieure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(rue d’Ulm, Paris) - Magistère (master's degree) in fundamental and applied mathematics and computer science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1991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Paris XI University - DEA (research master's degree) in computer science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>
          <w:i/>
        </w:rPr>
        <w:t>Vous pouvez ajouter autant de lignes que besoin.</w:t>
      </w:r>
      <w:r>
        <w:br w:type="page"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Style w:val="Grilledutableau"/>
        <w:tblW w:w="94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7498"/>
      </w:tblGrid>
      <w:tr>
        <w:trPr/>
        <w:tc>
          <w:tcPr>
            <w:tcW w:w="9477" w:type="dxa"/>
            <w:gridSpan w:val="2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8"/>
                <w:szCs w:val="28"/>
                <w:lang w:val="fr-FR" w:eastAsia="en-US" w:bidi="ar-SA"/>
              </w:rPr>
              <w:t>FORMATION CONTINUE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Calibri" w:cs=""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979" w:type="dxa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Année</w:t>
            </w:r>
          </w:p>
        </w:tc>
        <w:tc>
          <w:tcPr>
            <w:tcW w:w="7498" w:type="dxa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Intitulé/Objet</w:t>
            </w:r>
            <w:r>
              <w:rPr>
                <w:rStyle w:val="FootnoteAnchor"/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footnoteReference w:id="5"/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2022</w:t>
            </w:r>
          </w:p>
        </w:tc>
        <w:tc>
          <w:tcPr>
            <w:tcW w:w="7498" w:type="dxa"/>
            <w:tcBorders/>
          </w:tcPr>
          <w:p>
            <w:pPr>
              <w:pStyle w:val="TableParagraph"/>
              <w:widowControl w:val="false"/>
              <w:spacing w:before="19" w:after="0"/>
              <w:ind w:left="23" w:hanging="0"/>
              <w:jc w:val="left"/>
              <w:rPr>
                <w:i/>
                <w:i/>
              </w:rPr>
            </w:pPr>
            <w:r>
              <w:rPr>
                <w:i/>
                <w:kern w:val="0"/>
                <w:sz w:val="22"/>
                <w:szCs w:val="22"/>
                <w:lang w:val="fr-FR"/>
              </w:rPr>
              <w:t>Intégrer l'écoconception dans le logiciel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2022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5" w:leader="none"/>
              </w:tabs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Acquérir les bases de l’intégration continue avec GITLAB-CI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2018, 2021 et 2022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Devoxx France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2022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Formation pour les formateurs internes Orange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2020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Panorama des réseaux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2019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Implémenter DDD avec CQRS et EventSourcing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2019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ELASTIC SEARCH – Savoir utiliser et configurer ELASTIC SEARCH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2019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Comprendre le droit du logiciel dans le contexte du développement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2018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Mettre en oeuvre des traitements Big Data avec Spark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2018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Pratiquer le Test Driven Development pour être zen et efficace avec les tests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2018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Débuter en programmation fonctionnelle avec SCALA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2017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Utiliser docker pour les tests et developpements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2017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Développer des applications riches avec Angular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2017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08" w:hanging="708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Développer en TypeScript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2016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08" w:hanging="708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Hacking et Sécurité : Acquérir un niveau avancé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2016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08" w:hanging="708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Sources – Retour aux sources – PHP – Mysql, Html, CSS, JS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2016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08" w:hanging="708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Node JS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2016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08" w:hanging="708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JAVA et la conception objet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2015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08" w:hanging="708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L’automatisation des tests Web : Robotframework - Selenium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2015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08" w:hanging="708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Git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2014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08" w:hanging="708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Introduction aux méthodes agiles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2013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08" w:hanging="708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Android : l’essentiel pour réussir son projet Android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2012</w:t>
            </w:r>
          </w:p>
        </w:tc>
        <w:tc>
          <w:tcPr>
            <w:tcW w:w="749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08" w:hanging="708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Méthode KANBAN AVANCEE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>
          <w:i/>
        </w:rPr>
        <w:t>Vous pouvez ajouter autant de lignes que besoin.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Style w:val="Grilledutableau"/>
        <w:tblW w:w="94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4"/>
        <w:gridCol w:w="5862"/>
        <w:gridCol w:w="1692"/>
      </w:tblGrid>
      <w:tr>
        <w:trPr/>
        <w:tc>
          <w:tcPr>
            <w:tcW w:w="9478" w:type="dxa"/>
            <w:gridSpan w:val="3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8"/>
                <w:szCs w:val="28"/>
                <w:lang w:val="fr-FR" w:eastAsia="en-US" w:bidi="ar-SA"/>
              </w:rPr>
              <w:t>PARCOURS PROFESSIONNEL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Calibri" w:cs=""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924" w:type="dxa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Année</w:t>
            </w:r>
          </w:p>
        </w:tc>
        <w:tc>
          <w:tcPr>
            <w:tcW w:w="5862" w:type="dxa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Poste</w:t>
            </w:r>
          </w:p>
        </w:tc>
        <w:tc>
          <w:tcPr>
            <w:tcW w:w="1692" w:type="dxa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Employeur</w:t>
            </w:r>
          </w:p>
        </w:tc>
      </w:tr>
      <w:tr>
        <w:trPr/>
        <w:tc>
          <w:tcPr>
            <w:tcW w:w="1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2014/202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</w:t>
            </w:r>
          </w:p>
        </w:tc>
        <w:tc>
          <w:tcPr>
            <w:tcW w:w="5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Orange Innovation – Developer</w:t>
            </w:r>
          </w:p>
        </w:tc>
        <w:tc>
          <w:tcPr>
            <w:tcW w:w="1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Orange</w:t>
            </w:r>
          </w:p>
        </w:tc>
      </w:tr>
      <w:tr>
        <w:trPr/>
        <w:tc>
          <w:tcPr>
            <w:tcW w:w="1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2019/202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</w:t>
            </w:r>
          </w:p>
        </w:tc>
        <w:tc>
          <w:tcPr>
            <w:tcW w:w="5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Orange Software Expert</w:t>
            </w:r>
          </w:p>
        </w:tc>
        <w:tc>
          <w:tcPr>
            <w:tcW w:w="1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Orange</w:t>
            </w:r>
          </w:p>
        </w:tc>
      </w:tr>
      <w:tr>
        <w:trPr/>
        <w:tc>
          <w:tcPr>
            <w:tcW w:w="1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2016/202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4</w:t>
            </w:r>
          </w:p>
        </w:tc>
        <w:tc>
          <w:tcPr>
            <w:tcW w:w="5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Orange Innovation - Trainer and coach</w:t>
            </w:r>
          </w:p>
        </w:tc>
        <w:tc>
          <w:tcPr>
            <w:tcW w:w="1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Orange</w:t>
            </w:r>
          </w:p>
        </w:tc>
      </w:tr>
      <w:tr>
        <w:trPr/>
        <w:tc>
          <w:tcPr>
            <w:tcW w:w="1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2012/2022</w:t>
            </w:r>
          </w:p>
        </w:tc>
        <w:tc>
          <w:tcPr>
            <w:tcW w:w="5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Orange Innovation - Community manager</w:t>
            </w:r>
          </w:p>
        </w:tc>
        <w:tc>
          <w:tcPr>
            <w:tcW w:w="1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Orange</w:t>
            </w:r>
          </w:p>
        </w:tc>
      </w:tr>
      <w:tr>
        <w:trPr/>
        <w:tc>
          <w:tcPr>
            <w:tcW w:w="1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2012/2015</w:t>
            </w:r>
          </w:p>
        </w:tc>
        <w:tc>
          <w:tcPr>
            <w:tcW w:w="5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Orange Innovation – head of Software Skill Enhancement Department</w:t>
            </w:r>
          </w:p>
        </w:tc>
        <w:tc>
          <w:tcPr>
            <w:tcW w:w="1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Orange</w:t>
            </w:r>
          </w:p>
        </w:tc>
      </w:tr>
      <w:tr>
        <w:trPr/>
        <w:tc>
          <w:tcPr>
            <w:tcW w:w="1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2002/2011</w:t>
            </w:r>
          </w:p>
        </w:tc>
        <w:tc>
          <w:tcPr>
            <w:tcW w:w="5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France Telecom R&amp;D – Unit manager</w:t>
            </w:r>
          </w:p>
        </w:tc>
        <w:tc>
          <w:tcPr>
            <w:tcW w:w="1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Orange</w:t>
            </w:r>
          </w:p>
        </w:tc>
      </w:tr>
      <w:tr>
        <w:trPr/>
        <w:tc>
          <w:tcPr>
            <w:tcW w:w="1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1996/2002</w:t>
            </w:r>
          </w:p>
        </w:tc>
        <w:tc>
          <w:tcPr>
            <w:tcW w:w="5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France Telecom Information System Division - Developer and project manager</w:t>
            </w:r>
          </w:p>
        </w:tc>
        <w:tc>
          <w:tcPr>
            <w:tcW w:w="1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Orange</w:t>
            </w:r>
          </w:p>
        </w:tc>
      </w:tr>
      <w:tr>
        <w:trPr/>
        <w:tc>
          <w:tcPr>
            <w:tcW w:w="1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1994/1995</w:t>
            </w:r>
          </w:p>
        </w:tc>
        <w:tc>
          <w:tcPr>
            <w:tcW w:w="5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System engineer</w:t>
            </w:r>
          </w:p>
        </w:tc>
        <w:tc>
          <w:tcPr>
            <w:tcW w:w="1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"/>
                <w:szCs w:val="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Commissariat à l’Energie Atomique</w:t>
            </w:r>
          </w:p>
        </w:tc>
      </w:tr>
      <w:tr>
        <w:trPr/>
        <w:tc>
          <w:tcPr>
            <w:tcW w:w="1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1990/1994</w:t>
            </w:r>
          </w:p>
        </w:tc>
        <w:tc>
          <w:tcPr>
            <w:tcW w:w="5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Intern</w:t>
            </w:r>
          </w:p>
        </w:tc>
        <w:tc>
          <w:tcPr>
            <w:tcW w:w="1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Matra Communication, Alcatel-Alsthom, Télélogos</w:t>
            </w:r>
          </w:p>
        </w:tc>
      </w:tr>
      <w:tr>
        <w:trPr/>
        <w:tc>
          <w:tcPr>
            <w:tcW w:w="19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1991/1993</w:t>
            </w:r>
          </w:p>
        </w:tc>
        <w:tc>
          <w:tcPr>
            <w:tcW w:w="5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Trainer</w:t>
            </w:r>
          </w:p>
        </w:tc>
        <w:tc>
          <w:tcPr>
            <w:tcW w:w="1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Lycée Hoche (Versailles)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>
          <w:i/>
        </w:rPr>
        <w:t>Vous pouvez ajouter autant de lignes que besoin.</w:t>
      </w:r>
      <w:bookmarkStart w:id="0" w:name="_GoBack"/>
      <w:bookmarkEnd w:id="0"/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304" w:right="1134" w:gutter="0" w:header="227" w:top="1134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2"/>
        <w:szCs w:val="12"/>
      </w:rPr>
    </w:pPr>
    <w:r>
      <w:rPr>
        <w:sz w:val="12"/>
        <w:szCs w:val="12"/>
      </w:rPr>
      <w:t>MàJ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TIME \@"dd\/MM\/yyyy" </w:instrText>
    </w:r>
    <w:r>
      <w:rPr>
        <w:sz w:val="12"/>
        <w:szCs w:val="12"/>
      </w:rPr>
      <w:fldChar w:fldCharType="separate"/>
    </w:r>
    <w:r>
      <w:rPr>
        <w:sz w:val="12"/>
        <w:szCs w:val="12"/>
      </w:rPr>
      <w:t>25/01/2024</w:t>
    </w:r>
    <w:r>
      <w:rPr>
        <w:sz w:val="12"/>
        <w:szCs w:val="12"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widowControl w:val="false"/>
        <w:rPr>
          <w:sz w:val="24"/>
          <w:szCs w:val="24"/>
        </w:rPr>
      </w:pPr>
      <w:r>
        <w:rPr>
          <w:rStyle w:val="FootnoteCharacters"/>
        </w:rPr>
        <w:footnoteRef/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CDD CDI ou prestataire</w:t>
      </w:r>
    </w:p>
  </w:footnote>
  <w:footnote w:id="3">
    <w:p>
      <w:pPr>
        <w:pStyle w:val="Footnote"/>
        <w:widowControl w:val="false"/>
        <w:rPr>
          <w:sz w:val="24"/>
          <w:szCs w:val="24"/>
        </w:rPr>
      </w:pPr>
      <w:r>
        <w:rPr>
          <w:rStyle w:val="FootnoteCharacters"/>
        </w:rPr>
        <w:footnoteRef/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Les noms des Unités de formation peuvent convenir</w:t>
      </w:r>
    </w:p>
  </w:footnote>
  <w:footnote w:id="4">
    <w:p>
      <w:pPr>
        <w:pStyle w:val="TableParagraph"/>
        <w:widowControl w:val="false"/>
        <w:spacing w:before="19" w:after="0"/>
        <w:ind w:left="23" w:hanging="0"/>
        <w:rPr/>
      </w:pPr>
      <w:r>
        <w:rPr>
          <w:rStyle w:val="FootnoteCharacters"/>
        </w:rPr>
        <w:footnoteRef/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L’objectif est de montrer que vous </w:t>
      </w:r>
      <w:r>
        <w:rPr>
          <w:b/>
          <w:i/>
          <w:sz w:val="24"/>
          <w:szCs w:val="24"/>
        </w:rPr>
        <w:t>possédez les connaissances/compétences</w:t>
      </w:r>
      <w:r>
        <w:rPr>
          <w:i/>
          <w:sz w:val="24"/>
          <w:szCs w:val="24"/>
        </w:rPr>
        <w:t xml:space="preserve"> pour l’animation de vos séances pédagogiques.</w:t>
      </w:r>
    </w:p>
  </w:footnote>
  <w:footnote w:id="5">
    <w:p>
      <w:pPr>
        <w:pStyle w:val="TableParagraph"/>
        <w:widowControl w:val="false"/>
        <w:spacing w:before="19" w:after="0"/>
        <w:ind w:left="23" w:hanging="0"/>
        <w:rPr>
          <w:i/>
          <w:i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i/>
        </w:rPr>
        <w:t xml:space="preserve">L’objectif est de montrer que vous </w:t>
      </w:r>
      <w:r>
        <w:rPr>
          <w:b/>
          <w:i/>
        </w:rPr>
        <w:t>maintenez vos connaissances/compétences</w:t>
      </w:r>
      <w:r>
        <w:rPr>
          <w:i/>
        </w:rPr>
        <w:t xml:space="preserve"> à jour.</w:t>
      </w:r>
    </w:p>
    <w:p>
      <w:pPr>
        <w:pStyle w:val="TableParagraph"/>
        <w:widowControl w:val="false"/>
        <w:spacing w:before="19" w:after="0"/>
        <w:ind w:left="23" w:hanging="0"/>
        <w:rPr>
          <w:i/>
          <w:i/>
        </w:rPr>
      </w:pPr>
      <w:r>
        <w:rPr>
          <w:i/>
        </w:rPr>
        <w:t xml:space="preserve">Dans ses lignes, vous noterez </w:t>
      </w:r>
      <w:r>
        <w:rPr>
          <w:i/>
          <w:u w:val="single"/>
        </w:rPr>
        <w:t>toutes vos actions de formation continues mais également</w:t>
      </w:r>
      <w:r>
        <w:rPr>
          <w:i/>
        </w:rPr>
        <w:t> :</w:t>
      </w:r>
    </w:p>
    <w:p>
      <w:pPr>
        <w:pStyle w:val="TableParagraph"/>
        <w:widowControl w:val="false"/>
        <w:numPr>
          <w:ilvl w:val="0"/>
          <w:numId w:val="1"/>
        </w:numPr>
        <w:spacing w:before="19" w:after="0"/>
        <w:rPr>
          <w:i/>
          <w:i/>
        </w:rPr>
      </w:pPr>
      <w:r>
        <w:rPr>
          <w:i/>
        </w:rPr>
        <w:t xml:space="preserve"> </w:t>
      </w:r>
      <w:r>
        <w:rPr>
          <w:i/>
        </w:rPr>
        <w:t>Les colloques, conférences, salons professionnels auxquels vous avez participé (du domaine et/ou de la formation)</w:t>
      </w:r>
    </w:p>
    <w:p>
      <w:pPr>
        <w:pStyle w:val="TableParagraph"/>
        <w:widowControl w:val="false"/>
        <w:numPr>
          <w:ilvl w:val="0"/>
          <w:numId w:val="1"/>
        </w:numPr>
        <w:spacing w:before="19" w:after="0"/>
        <w:rPr>
          <w:i/>
          <w:i/>
        </w:rPr>
      </w:pPr>
      <w:r>
        <w:rPr>
          <w:i/>
        </w:rPr>
        <w:t xml:space="preserve"> </w:t>
      </w:r>
      <w:r>
        <w:rPr>
          <w:i/>
        </w:rPr>
        <w:t>Les revues spécialisées auxquelles vous êtes abonnés (du domaine et/ou de la formation)</w:t>
      </w:r>
    </w:p>
    <w:p>
      <w:pPr>
        <w:pStyle w:val="TableParagraph"/>
        <w:widowControl w:val="false"/>
        <w:numPr>
          <w:ilvl w:val="0"/>
          <w:numId w:val="1"/>
        </w:numPr>
        <w:spacing w:before="19" w:after="0"/>
        <w:rPr>
          <w:i/>
          <w:i/>
        </w:rPr>
      </w:pPr>
      <w:r>
        <w:rPr>
          <w:i/>
        </w:rPr>
        <w:t xml:space="preserve"> </w:t>
      </w:r>
      <w:r>
        <w:rPr>
          <w:i/>
        </w:rPr>
        <w:t>Les réseaux professionnels (du domaine et/ou de la formation) auxquels vous adhérez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left" w:pos="4665" w:leader="none"/>
      </w:tabs>
      <w:rPr/>
    </w:pPr>
    <w:r>
      <w:rPr/>
      <w:drawing>
        <wp:inline distT="0" distB="0" distL="0" distR="0">
          <wp:extent cx="982345" cy="981075"/>
          <wp:effectExtent l="0" t="0" r="0" b="0"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2345" cy="981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23" w:hanging="72"/>
      </w:pPr>
      <w:rPr>
        <w:rFonts w:ascii="Calibri" w:hAnsi="Calibri" w:cs="Calibri" w:hint="default"/>
        <w:sz w:val="13"/>
        <w:szCs w:val="13"/>
        <w:w w:val="103"/>
        <w:lang w:val="fr-FR" w:eastAsia="fr-FR" w:bidi="fr-FR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9" w:hanging="72"/>
      </w:pPr>
      <w:rPr>
        <w:rFonts w:ascii="Symbol" w:hAnsi="Symbol" w:cs="Symbol" w:hint="default"/>
        <w:lang w:val="fr-FR" w:eastAsia="fr-FR" w:bidi="fr-FR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8" w:hanging="72"/>
      </w:pPr>
      <w:rPr>
        <w:rFonts w:ascii="Symbol" w:hAnsi="Symbol" w:cs="Symbol" w:hint="default"/>
        <w:lang w:val="fr-FR" w:eastAsia="fr-FR" w:bidi="fr-FR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7" w:hanging="72"/>
      </w:pPr>
      <w:rPr>
        <w:rFonts w:ascii="Symbol" w:hAnsi="Symbol" w:cs="Symbol" w:hint="default"/>
        <w:lang w:val="fr-FR" w:eastAsia="fr-FR" w:bidi="fr-FR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6" w:hanging="72"/>
      </w:pPr>
      <w:rPr>
        <w:rFonts w:ascii="Symbol" w:hAnsi="Symbol" w:cs="Symbol" w:hint="default"/>
        <w:lang w:val="fr-FR" w:eastAsia="fr-FR" w:bidi="fr-FR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15" w:hanging="72"/>
      </w:pPr>
      <w:rPr>
        <w:rFonts w:ascii="Symbol" w:hAnsi="Symbol" w:cs="Symbol" w:hint="default"/>
        <w:lang w:val="fr-FR" w:eastAsia="fr-FR" w:bidi="fr-FR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54" w:hanging="72"/>
      </w:pPr>
      <w:rPr>
        <w:rFonts w:ascii="Symbol" w:hAnsi="Symbol" w:cs="Symbol" w:hint="default"/>
        <w:lang w:val="fr-FR" w:eastAsia="fr-FR" w:bidi="fr-FR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93" w:hanging="72"/>
      </w:pPr>
      <w:rPr>
        <w:rFonts w:ascii="Symbol" w:hAnsi="Symbol" w:cs="Symbol" w:hint="default"/>
        <w:lang w:val="fr-FR" w:eastAsia="fr-FR" w:bidi="fr-FR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132" w:hanging="72"/>
      </w:pPr>
      <w:rPr>
        <w:rFonts w:ascii="Symbol" w:hAnsi="Symbol" w:cs="Symbol" w:hint="default"/>
        <w:lang w:val="fr-FR" w:eastAsia="fr-FR" w:bidi="fr-FR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c26c50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c26c50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946bf5"/>
    <w:rPr>
      <w:rFonts w:ascii="Segoe UI" w:hAnsi="Segoe UI" w:cs="Segoe UI"/>
      <w:sz w:val="18"/>
      <w:szCs w:val="18"/>
    </w:rPr>
  </w:style>
  <w:style w:type="character" w:styleId="NotedefinCar" w:customStyle="1">
    <w:name w:val="Note de fin Car"/>
    <w:basedOn w:val="DefaultParagraphFont"/>
    <w:link w:val="Endnote"/>
    <w:uiPriority w:val="99"/>
    <w:semiHidden/>
    <w:qFormat/>
    <w:rsid w:val="00a078cb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a078cb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NotedebasdepageCar" w:customStyle="1">
    <w:name w:val="Note de bas de page Car"/>
    <w:basedOn w:val="DefaultParagraphFont"/>
    <w:link w:val="Footnote"/>
    <w:uiPriority w:val="99"/>
    <w:semiHidden/>
    <w:qFormat/>
    <w:rsid w:val="00a078cb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078c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semiHidden/>
    <w:unhideWhenUsed/>
    <w:rsid w:val="00f46fb6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c26c5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c26c5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10ee1"/>
    <w:pPr>
      <w:spacing w:before="0" w:after="16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1c5929"/>
    <w:pPr>
      <w:widowControl w:val="false"/>
      <w:spacing w:lineRule="auto" w:line="240" w:before="0" w:after="0"/>
    </w:pPr>
    <w:rPr>
      <w:rFonts w:ascii="Calibri" w:hAnsi="Calibri" w:eastAsia="Calibri" w:cs="Calibri"/>
      <w:lang w:eastAsia="fr-FR" w:bidi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46b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dnote">
    <w:name w:val="Endnote Text"/>
    <w:basedOn w:val="Normal"/>
    <w:link w:val="NotedefinCar"/>
    <w:uiPriority w:val="99"/>
    <w:semiHidden/>
    <w:unhideWhenUsed/>
    <w:rsid w:val="00a078cb"/>
    <w:pPr>
      <w:spacing w:lineRule="auto" w:line="240" w:before="0" w:after="0"/>
    </w:pPr>
    <w:rPr>
      <w:sz w:val="20"/>
      <w:szCs w:val="20"/>
    </w:rPr>
  </w:style>
  <w:style w:type="paragraph" w:styleId="Footnote">
    <w:name w:val="Footnote Text"/>
    <w:basedOn w:val="Normal"/>
    <w:link w:val="NotedebasdepageCar"/>
    <w:uiPriority w:val="99"/>
    <w:semiHidden/>
    <w:unhideWhenUsed/>
    <w:rsid w:val="00a078cb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c26c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5EE7B-7D14-4C8A-83A3-E4495FAF3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3</Pages>
  <Words>437</Words>
  <Characters>2661</Characters>
  <CharactersWithSpaces>2997</CharactersWithSpaces>
  <Paragraphs>114</Paragraphs>
  <Company>Orange Labs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2022-11-09T16:11:00Z</dcterms:created>
  <dc:creator>Soazig DOUCIN</dc:creator>
  <dc:description/>
  <dc:language>en-US</dc:language>
  <cp:lastModifiedBy/>
  <cp:lastPrinted>2020-03-02T16:04:00Z</cp:lastPrinted>
  <dcterms:modified xsi:type="dcterms:W3CDTF">2024-01-25T18:20:03Z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