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 xml:space="preserve">1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 xml:space="preserve">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 xml:space="preserve">MUNICIPIO DE CALDONO CAUCA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 xml:space="preserve">YEIMY FABIAN MENDEZ MENDOZA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37D3AE0F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 xml:space="preserve">16200000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 xml:space="preserve">133 DEL 30 DE ENERO DE 2026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 xml:space="preserve">133 DEL 30 DE ENERO DE 2026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>
        <w:tc>
          <w:tcPr>
            <w:tcW w:type="dxa" w:w="4820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3303"/>
          </w:tcPr>
          <w:p>
            <w:r>
              <w:t>El contratista ewqe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  <w:tr>
        <w:tc>
          <w:tcPr>
            <w:tcW w:type="dxa" w:w="4820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SI</w:t>
            </w:r>
          </w:p>
        </w:tc>
      </w:tr>
      <w:tr>
        <w:tc>
          <w:tcPr>
            <w:tcW w:type="dxa" w:w="4820"/>
          </w:tcPr>
          <w:p>
            <w:r>
              <w:t>3. Mejorar el posicionamiento del sitio en los resultados de búsqueda.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3303"/>
          </w:tcPr>
          <w:p>
            <w:r>
              <w:t>El contratista dqwdq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  <w:tr>
        <w:tc>
          <w:tcPr>
            <w:tcW w:type="dxa" w:w="4820"/>
          </w:tcPr>
          <w:p>
            <w:r>
              <w:t>7. Apoyar el proceso de comunicación institucional.</w:t>
            </w:r>
          </w:p>
        </w:tc>
        <w:tc>
          <w:tcPr>
            <w:tcW w:type="dxa" w:w="3303"/>
          </w:tcPr>
          <w:p>
            <w:r>
              <w:t>El contratista dqwd</w:t>
            </w:r>
          </w:p>
        </w:tc>
        <w:tc>
          <w:tcPr>
            <w:tcW w:type="dxa" w:w="1210"/>
          </w:tcPr>
          <w:p>
            <w:r>
              <w:t>NO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 w:rsidP="000571B2">
            <w:pPr>
              <w:pStyle w:val="TableParagraph"/>
              <w:spacing w:before="2" w:line="248" w:lineRule="exact"/>
              <w:ind w:left="806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 w:rsidP="000571B2">
            <w:pPr>
              <w:pStyle w:val="TableParagraph"/>
              <w:ind w:left="516"/>
              <w:jc w:val="center"/>
            </w:pPr>
            <w:r>
              <w:rPr>
                <w:spacing w:val="-2"/>
              </w:rPr>
              <w:t xml:space="preserve">98789712389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 w:rsidP="000571B2">
            <w:pPr>
              <w:pStyle w:val="TableParagraph"/>
              <w:spacing w:before="189" w:line="248" w:lineRule="exact"/>
              <w:ind w:left="806"/>
              <w:jc w:val="center"/>
            </w:pPr>
            <w:r>
              <w:t xml:space="preserve">$ 227.800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6E50C1E4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rPr>
                <w:spacing w:val="-2"/>
              </w:rPr>
              <w:t xml:space="preserve">$ 7.500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0571B2" w14:paraId="1321F623" w14:textId="77777777">
        <w:trPr>
          <w:trHeight w:val="270"/>
        </w:trPr>
        <w:tc>
          <w:tcPr>
            <w:tcW w:w="2096" w:type="dxa"/>
          </w:tcPr>
          <w:p w14:paraId="75C48296" w14:textId="51044750" w:rsidR="000571B2" w:rsidRDefault="000571B2">
            <w:pPr>
              <w:pStyle w:val="TableParagraph"/>
              <w:spacing w:line="250" w:lineRule="exact"/>
              <w:ind w:left="28" w:right="8"/>
              <w:jc w:val="center"/>
              <w:rPr>
                <w:spacing w:val="-4"/>
              </w:rPr>
            </w:pPr>
            <w:r>
              <w:rPr>
                <w:spacing w:val="-4"/>
              </w:rPr>
              <w:t>CAJA C. FAMILIAR</w:t>
            </w:r>
          </w:p>
        </w:tc>
        <w:tc>
          <w:tcPr>
            <w:tcW w:w="2587" w:type="dxa"/>
            <w:gridSpan w:val="2"/>
          </w:tcPr>
          <w:p w14:paraId="75EDC679" w14:textId="77777777" w:rsidR="000571B2" w:rsidRPr="000571B2" w:rsidRDefault="000571B2" w:rsidP="000571B2">
            <w:pPr>
              <w:pStyle w:val="TableParagraph"/>
              <w:spacing w:before="2" w:line="248" w:lineRule="exact"/>
              <w:ind w:left="26"/>
              <w:jc w:val="center"/>
              <w:rPr>
                <w:lang w:val="es-CO"/>
              </w:rPr>
            </w:pPr>
            <w:r>
              <w:t xml:space="preserve">$ 15.500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090EEB2" w14:textId="77777777" w:rsidR="000571B2" w:rsidRDefault="000571B2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 xml:space="preserve">$ 428.800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 xml:space="preserve">2026-03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 xml:space="preserve">02/03/26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 xml:space="preserve">MI PLANILLA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 xml:space="preserve">28/03/26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 xml:space="preserve">31/07/26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r>
              <w:rPr>
                <w:b/>
                <w:spacing w:val="-2"/>
              </w:rPr>
              <w:t>Supensión: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 xml:space="preserve">16200000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5DE81C81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 w:rsidR="000571B2">
              <w:rPr>
                <w:spacing w:val="-10"/>
              </w:rPr>
              <w:t xml:space="preserve">0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2486" w:type="dxa"/>
          </w:tcPr>
          <w:p w14:paraId="7F06E232" w14:textId="0803CDCA" w:rsidR="00E33CFC" w:rsidRDefault="000571B2">
            <w:pPr>
              <w:pStyle w:val="TableParagraph"/>
              <w:spacing w:before="13"/>
              <w:ind w:left="3" w:right="40"/>
              <w:jc w:val="center"/>
            </w:pPr>
            <w:r>
              <w:rPr>
                <w:spacing w:val="-10"/>
              </w:rPr>
              <w:t xml:space="preserve">0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 xml:space="preserve">0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 w:rsidTr="009D1808">
        <w:trPr>
          <w:trHeight w:val="632"/>
          <w:jc w:val="center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2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3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28/02/2026 - 05/03/2026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/>
            </w:r>
          </w:p>
        </w:tc>
        <w:tc>
          <w:tcPr>
            <w:tcW w:w="2578" w:type="dxa"/>
          </w:tcPr>
          <w:p w14:paraId="1655D80C" w14:textId="4420BA66" w:rsidR="00E33CFC" w:rsidRDefault="009D1808" w:rsidP="009D180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-</w:t>
            </w:r>
          </w:p>
        </w:tc>
        <w:tc>
          <w:tcPr>
            <w:tcW w:w="1934" w:type="dxa"/>
          </w:tcPr>
          <w:p w14:paraId="5A67F839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/>
            </w:r>
          </w:p>
        </w:tc>
      </w:tr>
      <w:tr w:rsidR="00E33CFC" w14:paraId="0A22ECBC" w14:textId="77777777" w:rsidTr="009D1808">
        <w:trPr>
          <w:trHeight w:val="560"/>
          <w:jc w:val="center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$ 8.100.000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10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$ 2.700.000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$ 2.700.000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$ 16.200.000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0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2A45980B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$ 0</w:t>
            </w:r>
          </w:p>
        </w:tc>
        <w:tc>
          <w:tcPr>
            <w:tcW w:w="2014" w:type="dxa"/>
          </w:tcPr>
          <w:p w14:paraId="367C860A" w14:textId="6ED2A69C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64B5D67F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$ 0</w:t>
            </w:r>
          </w:p>
        </w:tc>
        <w:tc>
          <w:tcPr>
            <w:tcW w:w="2014" w:type="dxa"/>
          </w:tcPr>
          <w:p w14:paraId="795D03AB" w14:textId="40677497" w:rsidR="00E33CFC" w:rsidRDefault="0096331A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274B6D6C" w:rsidR="00E33CFC" w:rsidRPr="004A7399" w:rsidRDefault="004A7399" w:rsidP="00DD352F">
            <w:pPr>
              <w:pStyle w:val="TableParagraph"/>
              <w:rPr>
                <w:spacing w:val="-2"/>
                <w:sz w:val="24"/>
                <w:lang w:val="es-CO"/>
              </w:rPr>
            </w:pPr>
            <w:r>
              <w:t xml:space="preserve">$ 5.400.000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DD352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2E1322AE" w:rsidR="00E33CFC" w:rsidRDefault="0096331A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4F72DCBF" w:rsidR="00E33CFC" w:rsidRPr="004A7399" w:rsidRDefault="004A7399" w:rsidP="00DD352F">
            <w:pPr>
              <w:pStyle w:val="TableParagraph"/>
              <w:rPr>
                <w:sz w:val="24"/>
                <w:lang w:val="es-CO"/>
              </w:rPr>
            </w:pPr>
            <w:r>
              <w:rPr>
                <w:spacing w:val="-10"/>
              </w:rPr>
              <w:t xml:space="preserve">$ 8.100.000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  <w:tc>
          <w:tcPr>
            <w:tcW w:w="2014" w:type="dxa"/>
          </w:tcPr>
          <w:p w14:paraId="382B170A" w14:textId="7CFF3C76" w:rsidR="00DD352F" w:rsidRDefault="00DD352F" w:rsidP="00DD352F">
            <w:pPr>
              <w:pStyle w:val="TableParagraph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 xml:space="preserve">$ 16.200.000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004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 xml:space="preserve">ACTA PARCIAL 3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 xml:space="preserve">02/03/2026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caldono a los </w:t>
      </w:r>
      <w:r w:rsidR="005307F4" w:rsidRPr="005307F4">
        <w:t xml:space="preserve">2</w:t>
      </w:r>
      <w:r>
        <w:t xml:space="preserve"> dias</w:t>
      </w:r>
      <w:r>
        <w:rPr>
          <w:spacing w:val="40"/>
        </w:rPr>
        <w:t xml:space="preserve"> </w:t>
      </w:r>
      <w:r>
        <w:t xml:space="preserve">del mes de </w:t>
      </w:r>
      <w:r w:rsidR="005307F4" w:rsidRPr="005307F4">
        <w:t xml:space="preserve">marzo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 xml:space="preserve">2026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Rodrigo Astudillo Gil</w:t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3ECD69D7" w:rsidR="00D640DB" w:rsidRPr="00CF3B1B" w:rsidRDefault="00CF3B1B" w:rsidP="00CF7228">
            <w:pPr>
              <w:pStyle w:val="TableParagraph"/>
              <w:spacing w:before="45"/>
              <w:ind w:left="31" w:right="31"/>
              <w:jc w:val="center"/>
              <w:rPr>
                <w:b/>
                <w:bCs/>
                <w:sz w:val="12"/>
              </w:rPr>
            </w:pPr>
            <w:r w:rsidRPr="00CF3B1B">
              <w:rPr>
                <w:b/>
                <w:bCs/>
                <w:sz w:val="20"/>
                <w:szCs w:val="36"/>
              </w:rPr>
              <w:t xml:space="preserve">Secretario de Planeación, Infraestructura y Desarrollo Social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6F9BA" w14:textId="77777777" w:rsidR="00AA0669" w:rsidRDefault="00AA0669">
      <w:r>
        <w:separator/>
      </w:r>
    </w:p>
  </w:endnote>
  <w:endnote w:type="continuationSeparator" w:id="0">
    <w:p w14:paraId="14456A4A" w14:textId="77777777" w:rsidR="00AA0669" w:rsidRDefault="00AA0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EE94" w14:textId="77777777" w:rsidR="00AA0669" w:rsidRDefault="00AA0669">
      <w:r>
        <w:separator/>
      </w:r>
    </w:p>
  </w:footnote>
  <w:footnote w:type="continuationSeparator" w:id="0">
    <w:p w14:paraId="30F87B14" w14:textId="77777777" w:rsidR="00AA0669" w:rsidRDefault="00AA0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571B2"/>
    <w:rsid w:val="00075664"/>
    <w:rsid w:val="00077156"/>
    <w:rsid w:val="00081222"/>
    <w:rsid w:val="000A3BF1"/>
    <w:rsid w:val="000B2B92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73EF1"/>
    <w:rsid w:val="0028169D"/>
    <w:rsid w:val="002A72BF"/>
    <w:rsid w:val="002E2DA1"/>
    <w:rsid w:val="00321D6D"/>
    <w:rsid w:val="00334ABC"/>
    <w:rsid w:val="003520F4"/>
    <w:rsid w:val="003567D1"/>
    <w:rsid w:val="00372AE8"/>
    <w:rsid w:val="003B3E82"/>
    <w:rsid w:val="003B64F2"/>
    <w:rsid w:val="003C0BF7"/>
    <w:rsid w:val="003E122B"/>
    <w:rsid w:val="00462C07"/>
    <w:rsid w:val="0046339A"/>
    <w:rsid w:val="0048678E"/>
    <w:rsid w:val="00492060"/>
    <w:rsid w:val="004A7399"/>
    <w:rsid w:val="004B31A6"/>
    <w:rsid w:val="004B3E34"/>
    <w:rsid w:val="004D1C09"/>
    <w:rsid w:val="004D6B02"/>
    <w:rsid w:val="005307F4"/>
    <w:rsid w:val="005A3191"/>
    <w:rsid w:val="005C13F2"/>
    <w:rsid w:val="005D5456"/>
    <w:rsid w:val="00602D03"/>
    <w:rsid w:val="00615AC7"/>
    <w:rsid w:val="00631373"/>
    <w:rsid w:val="006A76A1"/>
    <w:rsid w:val="006B2338"/>
    <w:rsid w:val="007402E2"/>
    <w:rsid w:val="00741B40"/>
    <w:rsid w:val="00780C28"/>
    <w:rsid w:val="0079322D"/>
    <w:rsid w:val="007C6E60"/>
    <w:rsid w:val="007F51CB"/>
    <w:rsid w:val="008055CA"/>
    <w:rsid w:val="00825646"/>
    <w:rsid w:val="00852793"/>
    <w:rsid w:val="008B21E4"/>
    <w:rsid w:val="008E14D8"/>
    <w:rsid w:val="008F4AE8"/>
    <w:rsid w:val="0096331A"/>
    <w:rsid w:val="009654FF"/>
    <w:rsid w:val="00977744"/>
    <w:rsid w:val="00986A46"/>
    <w:rsid w:val="009B092B"/>
    <w:rsid w:val="009B0C0B"/>
    <w:rsid w:val="009D1808"/>
    <w:rsid w:val="009F325C"/>
    <w:rsid w:val="00A00EE9"/>
    <w:rsid w:val="00A42B4D"/>
    <w:rsid w:val="00A92BBD"/>
    <w:rsid w:val="00AA0669"/>
    <w:rsid w:val="00AB3678"/>
    <w:rsid w:val="00AC75DC"/>
    <w:rsid w:val="00AD318B"/>
    <w:rsid w:val="00B25C44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CF3B1B"/>
    <w:rsid w:val="00D06DB6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64</cp:revision>
  <dcterms:created xsi:type="dcterms:W3CDTF">2026-02-08T22:37:00Z</dcterms:created>
  <dcterms:modified xsi:type="dcterms:W3CDTF">2026-02-21T00:07:00Z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