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Traffic Congestion Prediction System</w:t>
      </w:r>
    </w:p>
    <w:p>
      <w:pPr>
        <w:jc w:val="center"/>
      </w:pPr>
      <w:r>
        <w:rPr>
          <w:b/>
          <w:sz w:val="32"/>
        </w:rPr>
        <w:t>Complete Documentation</w:t>
      </w:r>
    </w:p>
    <w:p/>
    <w:p>
      <w:pPr>
        <w:pStyle w:val="IntenseQuote"/>
        <w:jc w:val="center"/>
      </w:pPr>
      <w:r>
        <w:t>Methods, Workflow, and Results Analysis</w:t>
      </w:r>
    </w:p>
    <w:p/>
    <w:p>
      <w:pPr>
        <w:pStyle w:val="IntenseQuote"/>
        <w:jc w:val="center"/>
      </w:pPr>
      <w:r>
        <w:t>Generated: February 13,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[Auto-generated TOC - Update in Word: Right-click → Update Field]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document provides comprehensive documentation of a deep learning-based traffic congestion prediction system. The project implements and compares multiple neural network architectures to predict traffic flow 60 minutes ahead using historical traffic and weather data.</w:t>
      </w:r>
    </w:p>
    <w:p>
      <w:r>
        <w:rPr>
          <w:b/>
        </w:rPr>
        <w:t xml:space="preserve">Key Achievement: </w:t>
      </w:r>
      <w:r>
        <w:t>The GRU model achieved 36.7% improvement over baseline with MAE of 28.00 vehicles and R² of 0.9485.</w:t>
      </w:r>
    </w:p>
    <w:p>
      <w:r>
        <w:br w:type="page"/>
      </w:r>
    </w:p>
    <w:p>
      <w:pPr>
        <w:pStyle w:val="Heading1"/>
      </w:pPr>
      <w:r>
        <w:t>1. Project Overview</w:t>
      </w:r>
    </w:p>
    <w:p>
      <w:pPr>
        <w:pStyle w:val="Heading2"/>
      </w:pPr>
      <w:r>
        <w:t>1.1 Objective</w:t>
      </w:r>
    </w:p>
    <w:p>
      <w:r>
        <w:t>Develop accurate traffic flow prediction models to forecast vehicle counts up to 60 minutes in advance using:</w:t>
      </w:r>
    </w:p>
    <w:p>
      <w:pPr>
        <w:pStyle w:val="ListBullet"/>
      </w:pPr>
      <w:r>
        <w:t>Historical traffic flow data</w:t>
      </w:r>
    </w:p>
    <w:p>
      <w:pPr>
        <w:pStyle w:val="ListBullet"/>
      </w:pPr>
      <w:r>
        <w:t>Weather conditions</w:t>
      </w:r>
    </w:p>
    <w:p>
      <w:pPr>
        <w:pStyle w:val="ListBullet"/>
      </w:pPr>
      <w:r>
        <w:t>Temporal patterns</w:t>
      </w:r>
    </w:p>
    <w:p>
      <w:pPr>
        <w:pStyle w:val="Heading2"/>
      </w:pPr>
      <w:r>
        <w:t>1.2 Dataset Characteristics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320"/>
          </w:tcPr>
          <w:p>
            <w:r>
              <w:t>traffic_weather_full2020.csv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Time Range</w:t>
            </w:r>
          </w:p>
        </w:tc>
        <w:tc>
          <w:tcPr>
            <w:tcW w:type="dxa" w:w="4320"/>
          </w:tcPr>
          <w:p>
            <w:r>
              <w:t>February 1, 2020 to May 9, 2020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Records</w:t>
            </w:r>
          </w:p>
        </w:tc>
        <w:tc>
          <w:tcPr>
            <w:tcW w:type="dxa" w:w="4320"/>
          </w:tcPr>
          <w:p>
            <w:r>
              <w:t>34,823 observations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Temporal Resolution</w:t>
            </w:r>
          </w:p>
        </w:tc>
        <w:tc>
          <w:tcPr>
            <w:tcW w:type="dxa" w:w="4320"/>
          </w:tcPr>
          <w:p>
            <w:r>
              <w:t>5-minute intervals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Original Features</w:t>
            </w:r>
          </w:p>
        </w:tc>
        <w:tc>
          <w:tcPr>
            <w:tcW w:type="dxa" w:w="4320"/>
          </w:tcPr>
          <w:p>
            <w:r>
              <w:t>17 variables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Final Features</w:t>
            </w:r>
          </w:p>
        </w:tc>
        <w:tc>
          <w:tcPr>
            <w:tcW w:type="dxa" w:w="4320"/>
          </w:tcPr>
          <w:p>
            <w:r>
              <w:t>50 engineered features</w:t>
            </w:r>
          </w:p>
        </w:tc>
      </w:tr>
    </w:tbl>
    <w:p/>
    <w:p>
      <w:pPr>
        <w:pStyle w:val="Heading2"/>
      </w:pPr>
      <w:r>
        <w:t>1.3 Prediction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Input Window</w:t>
            </w:r>
          </w:p>
        </w:tc>
        <w:tc>
          <w:tcPr>
            <w:tcW w:type="dxa" w:w="4320"/>
          </w:tcPr>
          <w:p>
            <w:r>
              <w:t>72 timesteps (6 hours of history)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Output Horizon</w:t>
            </w:r>
          </w:p>
        </w:tc>
        <w:tc>
          <w:tcPr>
            <w:tcW w:type="dxa" w:w="4320"/>
          </w:tcPr>
          <w:p>
            <w:r>
              <w:t>12 timesteps (60 minutes ahead)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Prediction Interval</w:t>
            </w:r>
          </w:p>
        </w:tc>
        <w:tc>
          <w:tcPr>
            <w:tcW w:type="dxa" w:w="4320"/>
          </w:tcPr>
          <w:p>
            <w:r>
              <w:t>5 minutes per timestep</w:t>
            </w:r>
          </w:p>
        </w:tc>
      </w:tr>
    </w:tbl>
    <w:p>
      <w:r>
        <w:br w:type="page"/>
      </w:r>
    </w:p>
    <w:p>
      <w:pPr>
        <w:pStyle w:val="Heading1"/>
      </w:pPr>
      <w:r>
        <w:t>2. Methodology</w:t>
      </w:r>
    </w:p>
    <w:p>
      <w:pPr>
        <w:pStyle w:val="Heading2"/>
      </w:pPr>
      <w:r>
        <w:t>2.1 Data Pipeline</w:t>
      </w:r>
    </w:p>
    <w:p>
      <w:pPr>
        <w:pStyle w:val="Heading3"/>
      </w:pPr>
      <w:r>
        <w:t>Step 1: Data Loading</w:t>
      </w:r>
    </w:p>
    <w:p>
      <w:r>
        <w:rPr>
          <w:b/>
        </w:rPr>
        <w:t xml:space="preserve">Dataset Shape: </w:t>
      </w:r>
      <w:r>
        <w:t>(34,823, 17)</w:t>
      </w:r>
    </w:p>
    <w:p>
      <w:r>
        <w:rPr>
          <w:b/>
        </w:rPr>
        <w:t xml:space="preserve">Time Coverage: </w:t>
      </w:r>
      <w:r>
        <w:t>2/1/2020 0:00 to 5/9/2020 9:55</w:t>
      </w:r>
    </w:p>
    <w:p>
      <w:pPr>
        <w:pStyle w:val="Heading3"/>
      </w:pPr>
      <w:r>
        <w:t>Step 2: Data Cleaning</w:t>
      </w:r>
    </w:p>
    <w:p>
      <w:pPr>
        <w:pStyle w:val="ListBullet2"/>
      </w:pPr>
      <w:r>
        <w:rPr>
          <w:b/>
        </w:rPr>
        <w:t>Column Renaming</w:t>
      </w:r>
    </w:p>
    <w:p>
      <w:r>
        <w:t>Renamed '(mph)' to 'speed_mph' for consistency</w:t>
      </w:r>
    </w:p>
    <w:p>
      <w:pPr>
        <w:pStyle w:val="ListBullet2"/>
      </w:pPr>
      <w:r>
        <w:rPr>
          <w:b/>
        </w:rPr>
        <w:t>Timestamp Processing</w:t>
      </w:r>
    </w:p>
    <w:p>
      <w:r>
        <w:t>Converted '5 Minutes' to datetime format and sorted chronologically</w:t>
      </w:r>
    </w:p>
    <w:p>
      <w:pPr>
        <w:pStyle w:val="ListBullet2"/>
      </w:pPr>
      <w:r>
        <w:rPr>
          <w:b/>
        </w:rPr>
        <w:t>Numeric Conversion</w:t>
      </w:r>
    </w:p>
    <w:p>
      <w:r>
        <w:t>Custom cleaning function removed non-numeric characters (F suffix from temperature, etc.)</w:t>
      </w:r>
    </w:p>
    <w:p>
      <w:pPr>
        <w:pStyle w:val="ListBullet2"/>
      </w:pPr>
      <w:r>
        <w:rPr>
          <w:b/>
        </w:rPr>
        <w:t>Missing Value Treatment</w:t>
      </w:r>
    </w:p>
    <w:p>
      <w:r>
        <w:rPr>
          <w:b/>
        </w:rPr>
        <w:t xml:space="preserve">Before: </w:t>
      </w:r>
      <w:r>
        <w:t>Wind (168 missing), Condition (24 missing)</w:t>
      </w:r>
    </w:p>
    <w:p>
      <w:r>
        <w:rPr>
          <w:b/>
        </w:rPr>
        <w:t xml:space="preserve">After: </w:t>
      </w:r>
      <w:r>
        <w:t>0 missing values</w:t>
      </w:r>
    </w:p>
    <w:p>
      <w:r>
        <w:t>Method: Numeric columns filled with median, categorical with mode</w:t>
      </w:r>
    </w:p>
    <w:p>
      <w:pPr>
        <w:pStyle w:val="Heading3"/>
      </w:pPr>
      <w:r>
        <w:t>Step 3: Feature Engineering (50 features created)</w:t>
      </w:r>
    </w:p>
    <w:p>
      <w:pPr>
        <w:pStyle w:val="ListBullet2"/>
      </w:pPr>
      <w:r>
        <w:rPr>
          <w:b/>
        </w:rPr>
        <w:t>One-Hot Encoding (31 new features):</w:t>
      </w:r>
    </w:p>
    <w:p>
      <w:r>
        <w:t>Wind directions: 17 dummy variables</w:t>
      </w:r>
    </w:p>
    <w:p>
      <w:r>
        <w:t>Weather conditions: 14 dummy variables</w:t>
      </w:r>
    </w:p>
    <w:p>
      <w:pPr>
        <w:pStyle w:val="ListBullet2"/>
      </w:pPr>
      <w:r>
        <w:rPr>
          <w:b/>
        </w:rPr>
        <w:t>Time-Based Features (4 features):</w:t>
      </w:r>
    </w:p>
    <w:p>
      <w:r>
        <w:t>hour, day_of_week, hour_sin, hour_cos (cyclical encoding)</w:t>
      </w:r>
    </w:p>
    <w:p>
      <w:pPr>
        <w:pStyle w:val="ListBullet2"/>
      </w:pPr>
      <w:r>
        <w:rPr>
          <w:b/>
        </w:rPr>
        <w:t>Lag Features (4 features):</w:t>
      </w:r>
    </w:p>
    <w:p>
      <w:r>
        <w:t>flow_lag_3 (15min), flow_lag_6 (30min), flow_lag_12 (60min), flow_lag_24 (120min)</w:t>
      </w:r>
    </w:p>
    <w:p>
      <w:pPr>
        <w:pStyle w:val="ListBullet2"/>
      </w:pPr>
      <w:r>
        <w:rPr>
          <w:b/>
        </w:rPr>
        <w:t>Rolling Statistics (2 features):</w:t>
      </w:r>
    </w:p>
    <w:p>
      <w:r>
        <w:t>30-minute rolling mean and standard deviation (shifted to avoid data leakage)</w:t>
      </w:r>
    </w:p>
    <w:p>
      <w:pPr>
        <w:pStyle w:val="Heading3"/>
      </w:pPr>
      <w:r>
        <w:t>Step 4: Sequence Creation</w:t>
      </w:r>
    </w:p>
    <w:p>
      <w:r>
        <w:rPr>
          <w:b/>
        </w:rPr>
        <w:t xml:space="preserve">Approach: </w:t>
      </w:r>
      <w:r>
        <w:t>Sliding window for multi-step forecasting</w:t>
      </w:r>
    </w:p>
    <w:p>
      <w:r>
        <w:rPr>
          <w:b/>
        </w:rPr>
        <w:t xml:space="preserve">X shape: </w:t>
      </w:r>
      <w:r>
        <w:t>(34,715, 72, 50) - samples × timesteps × features</w:t>
      </w:r>
    </w:p>
    <w:p>
      <w:r>
        <w:rPr>
          <w:b/>
        </w:rPr>
        <w:t xml:space="preserve">y shape: </w:t>
      </w:r>
      <w:r>
        <w:t>(34,715, 12) - samples × forecast_horizon</w:t>
      </w:r>
    </w:p>
    <w:p>
      <w:pPr>
        <w:pStyle w:val="Heading3"/>
      </w:pPr>
      <w:r>
        <w:t>Step 5: Train-Validation-Test Split</w:t>
      </w:r>
    </w:p>
    <w:p>
      <w:r>
        <w:rPr>
          <w:b/>
        </w:rPr>
        <w:t xml:space="preserve">Approach: </w:t>
      </w:r>
      <w:r>
        <w:t>Time-based chronological split (no shuffling to prevent data leakage)</w:t>
      </w:r>
    </w:p>
    <w:p>
      <w:pPr>
        <w:pStyle w:val="ListBullet"/>
      </w:pPr>
      <w:r>
        <w:t>Train: 24,300 samples (70%)</w:t>
      </w:r>
    </w:p>
    <w:p>
      <w:pPr>
        <w:pStyle w:val="ListBullet"/>
      </w:pPr>
      <w:r>
        <w:t>Validation: 5,207 samples (15%)</w:t>
      </w:r>
    </w:p>
    <w:p>
      <w:pPr>
        <w:pStyle w:val="ListBullet"/>
      </w:pPr>
      <w:r>
        <w:t>Test: 5,208 samples (15%)</w:t>
      </w:r>
    </w:p>
    <w:p>
      <w:pPr>
        <w:pStyle w:val="Heading3"/>
      </w:pPr>
      <w:r>
        <w:t>Step 6: Scaling</w:t>
      </w:r>
    </w:p>
    <w:p>
      <w:r>
        <w:rPr>
          <w:b/>
        </w:rPr>
        <w:t xml:space="preserve">Scaler: </w:t>
      </w:r>
      <w:r>
        <w:t>RobustScaler (resistant to outliers)</w:t>
      </w:r>
    </w:p>
    <w:p>
      <w:r>
        <w:rPr>
          <w:b/>
        </w:rPr>
        <w:t xml:space="preserve">Critical: </w:t>
      </w:r>
      <w:r>
        <w:t>Scalers fitted only on training data to prevent data leakage</w:t>
      </w:r>
    </w:p>
    <w:p>
      <w:r>
        <w:rPr>
          <w:b/>
        </w:rPr>
        <w:t xml:space="preserve">Results: </w:t>
      </w:r>
      <w:r>
        <w:t>X mean = 0.046 (~0), X std = 0.972 (~1)</w:t>
      </w:r>
    </w:p>
    <w:p>
      <w:r>
        <w:br w:type="page"/>
      </w:r>
    </w:p>
    <w:p>
      <w:pPr>
        <w:pStyle w:val="Heading2"/>
      </w:pPr>
      <w:r>
        <w:t>2.2 Model Architectures</w:t>
      </w:r>
    </w:p>
    <w:p>
      <w:pPr>
        <w:pStyle w:val="Heading3"/>
      </w:pPr>
      <w:r>
        <w:t>Baseline Model: Persistence</w:t>
      </w:r>
    </w:p>
    <w:p>
      <w:r>
        <w:rPr>
          <w:b/>
        </w:rPr>
        <w:t xml:space="preserve">Approach: </w:t>
      </w:r>
      <w:r>
        <w:t>Naive forecasting - repeat last known value for all 12 future timesteps</w:t>
      </w:r>
    </w:p>
    <w:p>
      <w:r>
        <w:rPr>
          <w:b/>
        </w:rPr>
        <w:t>Performance: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44.21 vehicles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58.71 vehicles</w:t>
            </w:r>
          </w:p>
        </w:tc>
      </w:tr>
      <w:tr>
        <w:tc>
          <w:tcPr>
            <w:tcW w:type="dxa" w:w="4320"/>
          </w:tcPr>
          <w:p>
            <w:r>
              <w:t>R²</w:t>
            </w:r>
          </w:p>
        </w:tc>
        <w:tc>
          <w:tcPr>
            <w:tcW w:type="dxa" w:w="4320"/>
          </w:tcPr>
          <w:p>
            <w:r>
              <w:t>0.8853</w:t>
            </w:r>
          </w:p>
        </w:tc>
      </w:tr>
      <w:tr>
        <w:tc>
          <w:tcPr>
            <w:tcW w:type="dxa" w:w="4320"/>
          </w:tcPr>
          <w:p>
            <w:r>
              <w:t>MAPE</w:t>
            </w:r>
          </w:p>
        </w:tc>
        <w:tc>
          <w:tcPr>
            <w:tcW w:type="dxa" w:w="4320"/>
          </w:tcPr>
          <w:p>
            <w:r>
              <w:t>12.33%</w:t>
            </w:r>
          </w:p>
        </w:tc>
      </w:tr>
    </w:tbl>
    <w:p/>
    <w:p>
      <w:pPr>
        <w:pStyle w:val="Heading3"/>
      </w:pPr>
      <w:r>
        <w:t>Model 1: GRU (Gated Recurrent Unit) ✓ WINNER</w:t>
      </w:r>
    </w:p>
    <w:p>
      <w:pPr>
        <w:pStyle w:val="ListBullet2"/>
      </w:pPr>
      <w:r>
        <w:rPr>
          <w:b/>
        </w:rPr>
        <w:t>Architecture:</w:t>
      </w:r>
    </w:p>
    <w:p>
      <w:r>
        <w:t>Input: (72, 50) - 72 timesteps, 50 features</w:t>
      </w:r>
    </w:p>
    <w:p>
      <w:r>
        <w:t>GRU Layer: 64 units</w:t>
      </w:r>
    </w:p>
    <w:p>
      <w:r>
        <w:t>Dropout: 0.3</w:t>
      </w:r>
    </w:p>
    <w:p>
      <w:r>
        <w:t>Dense Output: 12 units</w:t>
      </w:r>
    </w:p>
    <w:p>
      <w:r>
        <w:t>Total Parameters: 23,052</w:t>
      </w:r>
    </w:p>
    <w:p>
      <w:pPr>
        <w:pStyle w:val="ListBullet2"/>
      </w:pPr>
      <w:r>
        <w:rPr>
          <w:b/>
        </w:rPr>
        <w:t>Hyperparameters:</w:t>
      </w:r>
    </w:p>
    <w:p>
      <w:r>
        <w:t>Learning Rate: 0.001, Batch Size: 64, Loss: Huber, Optimizer: Adam</w:t>
      </w:r>
    </w:p>
    <w:p>
      <w:r>
        <w:rPr>
          <w:b/>
        </w:rPr>
        <w:t>Performance:</w:t>
      </w:r>
    </w:p>
    <w:tbl>
      <w:tblPr>
        <w:tblStyle w:val="MediumShading1-Accent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28.00 vehicles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39.33 vehicles</w:t>
            </w:r>
          </w:p>
        </w:tc>
      </w:tr>
      <w:tr>
        <w:tc>
          <w:tcPr>
            <w:tcW w:type="dxa" w:w="4320"/>
          </w:tcPr>
          <w:p>
            <w:r>
              <w:t>R²</w:t>
            </w:r>
          </w:p>
        </w:tc>
        <w:tc>
          <w:tcPr>
            <w:tcW w:type="dxa" w:w="4320"/>
          </w:tcPr>
          <w:p>
            <w:r>
              <w:t>0.9485</w:t>
            </w:r>
          </w:p>
        </w:tc>
      </w:tr>
      <w:tr>
        <w:tc>
          <w:tcPr>
            <w:tcW w:type="dxa" w:w="4320"/>
          </w:tcPr>
          <w:p>
            <w:r>
              <w:t>MAPE</w:t>
            </w:r>
          </w:p>
        </w:tc>
        <w:tc>
          <w:tcPr>
            <w:tcW w:type="dxa" w:w="4320"/>
          </w:tcPr>
          <w:p>
            <w:r>
              <w:t>7.10%</w:t>
            </w:r>
          </w:p>
        </w:tc>
      </w:tr>
      <w:tr>
        <w:tc>
          <w:tcPr>
            <w:tcW w:type="dxa" w:w="4320"/>
          </w:tcPr>
          <w:p>
            <w:r>
              <w:t>Improvement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36.7% over baseline</w:t>
            </w:r>
          </w:p>
        </w:tc>
      </w:tr>
    </w:tbl>
    <w:p/>
    <w:p>
      <w:pPr>
        <w:pStyle w:val="Heading3"/>
      </w:pPr>
      <w:r>
        <w:t>Model 2: LSTM (Long Short-Term Memory)</w:t>
      </w:r>
    </w:p>
    <w:p>
      <w:pPr>
        <w:pStyle w:val="ListBullet2"/>
      </w:pPr>
      <w:r>
        <w:rPr>
          <w:b/>
        </w:rPr>
        <w:t>Architecture:</w:t>
      </w:r>
    </w:p>
    <w:p>
      <w:r>
        <w:t>LSTM Layer: 64 units, Dropout: 0.3, Parameters: 30,220</w:t>
      </w:r>
    </w:p>
    <w:p>
      <w:r>
        <w:rPr>
          <w:b/>
        </w:rPr>
        <w:t>Performance: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30.41 vehicles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41.81 vehicles</w:t>
            </w:r>
          </w:p>
        </w:tc>
      </w:tr>
      <w:tr>
        <w:tc>
          <w:tcPr>
            <w:tcW w:type="dxa" w:w="4320"/>
          </w:tcPr>
          <w:p>
            <w:r>
              <w:t>R²</w:t>
            </w:r>
          </w:p>
        </w:tc>
        <w:tc>
          <w:tcPr>
            <w:tcW w:type="dxa" w:w="4320"/>
          </w:tcPr>
          <w:p>
            <w:r>
              <w:t>0.9418</w:t>
            </w:r>
          </w:p>
        </w:tc>
      </w:tr>
      <w:tr>
        <w:tc>
          <w:tcPr>
            <w:tcW w:type="dxa" w:w="4320"/>
          </w:tcPr>
          <w:p>
            <w:r>
              <w:t>MAPE</w:t>
            </w:r>
          </w:p>
        </w:tc>
        <w:tc>
          <w:tcPr>
            <w:tcW w:type="dxa" w:w="4320"/>
          </w:tcPr>
          <w:p>
            <w:r>
              <w:t>8.16%</w:t>
            </w:r>
          </w:p>
        </w:tc>
      </w:tr>
      <w:tr>
        <w:tc>
          <w:tcPr>
            <w:tcW w:type="dxa" w:w="4320"/>
          </w:tcPr>
          <w:p>
            <w:r>
              <w:t>Improvement</w:t>
            </w:r>
          </w:p>
        </w:tc>
        <w:tc>
          <w:tcPr>
            <w:tcW w:type="dxa" w:w="4320"/>
          </w:tcPr>
          <w:p>
            <w:r>
              <w:t>31.2% over baseline</w:t>
            </w:r>
          </w:p>
        </w:tc>
      </w:tr>
    </w:tbl>
    <w:p/>
    <w:p>
      <w:pPr>
        <w:pStyle w:val="Heading3"/>
      </w:pPr>
      <w:r>
        <w:t>Model 3: CNN+GRU Hybrid</w:t>
      </w:r>
    </w:p>
    <w:p>
      <w:pPr>
        <w:pStyle w:val="ListBullet2"/>
      </w:pPr>
      <w:r>
        <w:rPr>
          <w:b/>
        </w:rPr>
        <w:t>Architecture:</w:t>
      </w:r>
    </w:p>
    <w:p>
      <w:r>
        <w:t>Conv1D → MaxPooling → GRU → Dense (Parameters: 39,564)</w:t>
      </w:r>
    </w:p>
    <w:p>
      <w:r>
        <w:rPr>
          <w:b/>
        </w:rPr>
        <w:t>Performance: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32.15 vehicles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45.11 vehicles</w:t>
            </w:r>
          </w:p>
        </w:tc>
      </w:tr>
      <w:tr>
        <w:tc>
          <w:tcPr>
            <w:tcW w:type="dxa" w:w="4320"/>
          </w:tcPr>
          <w:p>
            <w:r>
              <w:t>R²</w:t>
            </w:r>
          </w:p>
        </w:tc>
        <w:tc>
          <w:tcPr>
            <w:tcW w:type="dxa" w:w="4320"/>
          </w:tcPr>
          <w:p>
            <w:r>
              <w:t>0.9323</w:t>
            </w:r>
          </w:p>
        </w:tc>
      </w:tr>
      <w:tr>
        <w:tc>
          <w:tcPr>
            <w:tcW w:type="dxa" w:w="4320"/>
          </w:tcPr>
          <w:p>
            <w:r>
              <w:t>MAPE</w:t>
            </w:r>
          </w:p>
        </w:tc>
        <w:tc>
          <w:tcPr>
            <w:tcW w:type="dxa" w:w="4320"/>
          </w:tcPr>
          <w:p>
            <w:r>
              <w:t>7.95%</w:t>
            </w:r>
          </w:p>
        </w:tc>
      </w:tr>
      <w:tr>
        <w:tc>
          <w:tcPr>
            <w:tcW w:type="dxa" w:w="4320"/>
          </w:tcPr>
          <w:p>
            <w:r>
              <w:t>Improvement</w:t>
            </w:r>
          </w:p>
        </w:tc>
        <w:tc>
          <w:tcPr>
            <w:tcW w:type="dxa" w:w="4320"/>
          </w:tcPr>
          <w:p>
            <w:r>
              <w:t>27.3% over baseline</w:t>
            </w:r>
          </w:p>
        </w:tc>
      </w:tr>
    </w:tbl>
    <w:p/>
    <w:p>
      <w:pPr>
        <w:pStyle w:val="Heading3"/>
      </w:pPr>
      <w:r>
        <w:t>Model 4: LSTM+GRU Hybrid</w:t>
      </w:r>
    </w:p>
    <w:p>
      <w:pPr>
        <w:pStyle w:val="ListBullet2"/>
      </w:pPr>
      <w:r>
        <w:rPr>
          <w:b/>
        </w:rPr>
        <w:t>Architecture:</w:t>
      </w:r>
    </w:p>
    <w:p>
      <w:r>
        <w:t>LSTM → GRU → Dense (Parameters: 59,340)</w:t>
      </w:r>
    </w:p>
    <w:p>
      <w:r>
        <w:rPr>
          <w:b/>
        </w:rPr>
        <w:t>Performance: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36.69 vehicles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48.85 vehicles</w:t>
            </w:r>
          </w:p>
        </w:tc>
      </w:tr>
      <w:tr>
        <w:tc>
          <w:tcPr>
            <w:tcW w:type="dxa" w:w="4320"/>
          </w:tcPr>
          <w:p>
            <w:r>
              <w:t>R²</w:t>
            </w:r>
          </w:p>
        </w:tc>
        <w:tc>
          <w:tcPr>
            <w:tcW w:type="dxa" w:w="4320"/>
          </w:tcPr>
          <w:p>
            <w:r>
              <w:t>0.9206</w:t>
            </w:r>
          </w:p>
        </w:tc>
      </w:tr>
      <w:tr>
        <w:tc>
          <w:tcPr>
            <w:tcW w:type="dxa" w:w="4320"/>
          </w:tcPr>
          <w:p>
            <w:r>
              <w:t>MAPE</w:t>
            </w:r>
          </w:p>
        </w:tc>
        <w:tc>
          <w:tcPr>
            <w:tcW w:type="dxa" w:w="4320"/>
          </w:tcPr>
          <w:p>
            <w:r>
              <w:t>9.89%</w:t>
            </w:r>
          </w:p>
        </w:tc>
      </w:tr>
      <w:tr>
        <w:tc>
          <w:tcPr>
            <w:tcW w:type="dxa" w:w="4320"/>
          </w:tcPr>
          <w:p>
            <w:r>
              <w:t>Improvement</w:t>
            </w:r>
          </w:p>
        </w:tc>
        <w:tc>
          <w:tcPr>
            <w:tcW w:type="dxa" w:w="4320"/>
          </w:tcPr>
          <w:p>
            <w:r>
              <w:t>17.0% over baseline</w:t>
            </w:r>
          </w:p>
        </w:tc>
      </w:tr>
    </w:tbl>
    <w:p>
      <w:r>
        <w:br w:type="page"/>
      </w:r>
    </w:p>
    <w:p>
      <w:pPr>
        <w:pStyle w:val="Heading2"/>
      </w:pPr>
      <w:r>
        <w:t>2.3 Hyperparameter Tuning</w:t>
      </w:r>
    </w:p>
    <w:p>
      <w:r>
        <w:rPr>
          <w:b/>
        </w:rPr>
        <w:t xml:space="preserve">Approach: </w:t>
      </w:r>
      <w:r>
        <w:t>Grid Search Cross-Validation</w:t>
      </w:r>
    </w:p>
    <w:p>
      <w:pPr>
        <w:pStyle w:val="ListBullet2"/>
      </w:pPr>
      <w:r>
        <w:rPr>
          <w:b/>
        </w:rPr>
        <w:t>Search Space:</w:t>
      </w:r>
    </w:p>
    <w:p>
      <w:r>
        <w:t>Learning Rate: [0.001, 0.0001]</w:t>
      </w:r>
    </w:p>
    <w:p>
      <w:r>
        <w:t>Batch Size: [32, 64]</w:t>
      </w:r>
    </w:p>
    <w:p>
      <w:r>
        <w:t>Dropout Rate: [0.2, 0.3]</w:t>
      </w:r>
    </w:p>
    <w:p>
      <w:r>
        <w:t>Hidden Units: [64, 128]</w:t>
      </w:r>
    </w:p>
    <w:p>
      <w:r>
        <w:t>Total Configurations: 16</w:t>
      </w:r>
    </w:p>
    <w:p/>
    <w:p>
      <w:r>
        <w:rPr>
          <w:b/>
        </w:rPr>
        <w:t>Optimal Configuration:</w:t>
      </w:r>
    </w:p>
    <w:tbl>
      <w:tblPr>
        <w:tblStyle w:val="MediumShading1-Accent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Learning Rate</w:t>
            </w:r>
          </w:p>
        </w:tc>
        <w:tc>
          <w:tcPr>
            <w:tcW w:type="dxa" w:w="4320"/>
          </w:tcPr>
          <w:p>
            <w:r>
              <w:t>0.001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Dropout Rate</w:t>
            </w:r>
          </w:p>
        </w:tc>
        <w:tc>
          <w:tcPr>
            <w:tcW w:type="dxa" w:w="4320"/>
          </w:tcPr>
          <w:p>
            <w:r>
              <w:t>0.3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Hidden Units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MAE</w:t>
            </w:r>
          </w:p>
        </w:tc>
        <w:tc>
          <w:tcPr>
            <w:tcW w:type="dxa" w:w="4320"/>
          </w:tcPr>
          <w:p>
            <w:r>
              <w:t>0.0749</w:t>
            </w:r>
          </w:p>
        </w:tc>
      </w:tr>
    </w:tbl>
    <w:p>
      <w:r>
        <w:br w:type="page"/>
      </w:r>
    </w:p>
    <w:p>
      <w:pPr>
        <w:pStyle w:val="Heading1"/>
      </w:pPr>
      <w:r>
        <w:t>3. Results and Analysis</w:t>
      </w:r>
    </w:p>
    <w:p>
      <w:pPr>
        <w:pStyle w:val="Heading2"/>
      </w:pPr>
      <w:r>
        <w:t>3.1 Model Comparison</w:t>
      </w:r>
    </w:p>
    <w:p>
      <w:r>
        <w:rPr>
          <w:b/>
        </w:rPr>
        <w:t>Overall Performance Summary: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1440"/>
          </w:tcPr>
          <w:p>
            <w:r>
              <w:t>Baseline</w:t>
            </w:r>
          </w:p>
        </w:tc>
        <w:tc>
          <w:tcPr>
            <w:tcW w:type="dxa" w:w="1440"/>
          </w:tcPr>
          <w:p>
            <w:r>
              <w:t>44.21</w:t>
            </w:r>
          </w:p>
        </w:tc>
        <w:tc>
          <w:tcPr>
            <w:tcW w:type="dxa" w:w="1440"/>
          </w:tcPr>
          <w:p>
            <w:r>
              <w:t>58.71</w:t>
            </w:r>
          </w:p>
        </w:tc>
        <w:tc>
          <w:tcPr>
            <w:tcW w:type="dxa" w:w="1440"/>
          </w:tcPr>
          <w:p>
            <w:r>
              <w:t>0.8853</w:t>
            </w:r>
          </w:p>
        </w:tc>
        <w:tc>
          <w:tcPr>
            <w:tcW w:type="dxa" w:w="1440"/>
          </w:tcPr>
          <w:p>
            <w:r>
              <w:t>12.33%</w:t>
            </w:r>
          </w:p>
        </w:tc>
        <w:tc>
          <w:tcPr>
            <w:tcW w:type="dxa" w:w="1440"/>
          </w:tcPr>
          <w:p>
            <w:r>
              <w:t>0%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GRU ✓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28.00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39.33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0.9485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7.10%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36.7%</w:t>
            </w:r>
          </w:p>
        </w:tc>
      </w:tr>
      <w:tr>
        <w:tc>
          <w:tcPr>
            <w:tcW w:type="dxa" w:w="1440"/>
          </w:tcPr>
          <w:p>
            <w:r>
              <w:t>LSTM</w:t>
            </w:r>
          </w:p>
        </w:tc>
        <w:tc>
          <w:tcPr>
            <w:tcW w:type="dxa" w:w="1440"/>
          </w:tcPr>
          <w:p>
            <w:r>
              <w:t>30.41</w:t>
            </w:r>
          </w:p>
        </w:tc>
        <w:tc>
          <w:tcPr>
            <w:tcW w:type="dxa" w:w="1440"/>
          </w:tcPr>
          <w:p>
            <w:r>
              <w:t>41.81</w:t>
            </w:r>
          </w:p>
        </w:tc>
        <w:tc>
          <w:tcPr>
            <w:tcW w:type="dxa" w:w="1440"/>
          </w:tcPr>
          <w:p>
            <w:r>
              <w:t>0.9418</w:t>
            </w:r>
          </w:p>
        </w:tc>
        <w:tc>
          <w:tcPr>
            <w:tcW w:type="dxa" w:w="1440"/>
          </w:tcPr>
          <w:p>
            <w:r>
              <w:t>8.16%</w:t>
            </w:r>
          </w:p>
        </w:tc>
        <w:tc>
          <w:tcPr>
            <w:tcW w:type="dxa" w:w="1440"/>
          </w:tcPr>
          <w:p>
            <w:r>
              <w:t>31.2%</w:t>
            </w:r>
          </w:p>
        </w:tc>
      </w:tr>
      <w:tr>
        <w:tc>
          <w:tcPr>
            <w:tcW w:type="dxa" w:w="1440"/>
          </w:tcPr>
          <w:p>
            <w:r>
              <w:t>CNN+GRU</w:t>
            </w:r>
          </w:p>
        </w:tc>
        <w:tc>
          <w:tcPr>
            <w:tcW w:type="dxa" w:w="1440"/>
          </w:tcPr>
          <w:p>
            <w:r>
              <w:t>32.15</w:t>
            </w:r>
          </w:p>
        </w:tc>
        <w:tc>
          <w:tcPr>
            <w:tcW w:type="dxa" w:w="1440"/>
          </w:tcPr>
          <w:p>
            <w:r>
              <w:t>45.11</w:t>
            </w:r>
          </w:p>
        </w:tc>
        <w:tc>
          <w:tcPr>
            <w:tcW w:type="dxa" w:w="1440"/>
          </w:tcPr>
          <w:p>
            <w:r>
              <w:t>0.9323</w:t>
            </w:r>
          </w:p>
        </w:tc>
        <w:tc>
          <w:tcPr>
            <w:tcW w:type="dxa" w:w="1440"/>
          </w:tcPr>
          <w:p>
            <w:r>
              <w:t>7.95%</w:t>
            </w:r>
          </w:p>
        </w:tc>
        <w:tc>
          <w:tcPr>
            <w:tcW w:type="dxa" w:w="1440"/>
          </w:tcPr>
          <w:p>
            <w:r>
              <w:t>27.3%</w:t>
            </w:r>
          </w:p>
        </w:tc>
      </w:tr>
      <w:tr>
        <w:tc>
          <w:tcPr>
            <w:tcW w:type="dxa" w:w="1440"/>
          </w:tcPr>
          <w:p>
            <w:r>
              <w:t>LSTM+GRU</w:t>
            </w:r>
          </w:p>
        </w:tc>
        <w:tc>
          <w:tcPr>
            <w:tcW w:type="dxa" w:w="1440"/>
          </w:tcPr>
          <w:p>
            <w:r>
              <w:t>36.69</w:t>
            </w:r>
          </w:p>
        </w:tc>
        <w:tc>
          <w:tcPr>
            <w:tcW w:type="dxa" w:w="1440"/>
          </w:tcPr>
          <w:p>
            <w:r>
              <w:t>48.85</w:t>
            </w:r>
          </w:p>
        </w:tc>
        <w:tc>
          <w:tcPr>
            <w:tcW w:type="dxa" w:w="1440"/>
          </w:tcPr>
          <w:p>
            <w:r>
              <w:t>0.9206</w:t>
            </w:r>
          </w:p>
        </w:tc>
        <w:tc>
          <w:tcPr>
            <w:tcW w:type="dxa" w:w="1440"/>
          </w:tcPr>
          <w:p>
            <w:r>
              <w:t>9.89%</w:t>
            </w:r>
          </w:p>
        </w:tc>
        <w:tc>
          <w:tcPr>
            <w:tcW w:type="dxa" w:w="1440"/>
          </w:tcPr>
          <w:p>
            <w:r>
              <w:t>17.0%</w:t>
            </w:r>
          </w:p>
        </w:tc>
      </w:tr>
    </w:tbl>
    <w:p/>
    <w:p>
      <w:r>
        <w:rPr>
          <w:b/>
        </w:rPr>
        <w:t xml:space="preserve">Winner: </w:t>
      </w:r>
      <w:r>
        <w:t>GRU model with 28.00 vehicles MAE and 36.7% improvement over baseline</w:t>
      </w:r>
    </w:p>
    <w:p>
      <w:r>
        <w:br w:type="page"/>
      </w:r>
    </w:p>
    <w:p>
      <w:pPr>
        <w:pStyle w:val="Heading2"/>
      </w:pPr>
      <w:r>
        <w:t>3.2 Step-wise Error Analysis</w:t>
      </w:r>
    </w:p>
    <w:p>
      <w:r>
        <w:t>Error Degradation Over Time: All models show increasing error as prediction horizon extends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Timestep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LSTM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CNN+GRU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LSTM+GRU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Baseline</w:t>
            </w:r>
          </w:p>
        </w:tc>
      </w:tr>
      <w:tr>
        <w:tc>
          <w:tcPr>
            <w:tcW w:type="dxa" w:w="1440"/>
          </w:tcPr>
          <w:p>
            <w:r>
              <w:t>t+1 (5min)</w:t>
            </w:r>
          </w:p>
        </w:tc>
        <w:tc>
          <w:tcPr>
            <w:tcW w:type="dxa" w:w="1440"/>
          </w:tcPr>
          <w:p>
            <w:r>
              <w:t>24.23</w:t>
            </w:r>
          </w:p>
        </w:tc>
        <w:tc>
          <w:tcPr>
            <w:tcW w:type="dxa" w:w="1440"/>
          </w:tcPr>
          <w:p>
            <w:r>
              <w:t>25.89</w:t>
            </w:r>
          </w:p>
        </w:tc>
        <w:tc>
          <w:tcPr>
            <w:tcW w:type="dxa" w:w="1440"/>
          </w:tcPr>
          <w:p>
            <w:r>
              <w:t>28.37</w:t>
            </w:r>
          </w:p>
        </w:tc>
        <w:tc>
          <w:tcPr>
            <w:tcW w:type="dxa" w:w="1440"/>
          </w:tcPr>
          <w:p>
            <w:r>
              <w:t>32.84</w:t>
            </w:r>
          </w:p>
        </w:tc>
        <w:tc>
          <w:tcPr>
            <w:tcW w:type="dxa" w:w="1440"/>
          </w:tcPr>
          <w:p>
            <w:r>
              <w:t>30.52</w:t>
            </w:r>
          </w:p>
        </w:tc>
      </w:tr>
      <w:tr>
        <w:tc>
          <w:tcPr>
            <w:tcW w:type="dxa" w:w="1440"/>
          </w:tcPr>
          <w:p>
            <w:r>
              <w:t>t+3 (15min)</w:t>
            </w:r>
          </w:p>
        </w:tc>
        <w:tc>
          <w:tcPr>
            <w:tcW w:type="dxa" w:w="1440"/>
          </w:tcPr>
          <w:p>
            <w:r>
              <w:t>26.18</w:t>
            </w:r>
          </w:p>
        </w:tc>
        <w:tc>
          <w:tcPr>
            <w:tcW w:type="dxa" w:w="1440"/>
          </w:tcPr>
          <w:p>
            <w:r>
              <w:t>27.23</w:t>
            </w:r>
          </w:p>
        </w:tc>
        <w:tc>
          <w:tcPr>
            <w:tcW w:type="dxa" w:w="1440"/>
          </w:tcPr>
          <w:p>
            <w:r>
              <w:t>29.82</w:t>
            </w:r>
          </w:p>
        </w:tc>
        <w:tc>
          <w:tcPr>
            <w:tcW w:type="dxa" w:w="1440"/>
          </w:tcPr>
          <w:p>
            <w:r>
              <w:t>35.23</w:t>
            </w:r>
          </w:p>
        </w:tc>
        <w:tc>
          <w:tcPr>
            <w:tcW w:type="dxa" w:w="1440"/>
          </w:tcPr>
          <w:p>
            <w:r>
              <w:t>35.67</w:t>
            </w:r>
          </w:p>
        </w:tc>
      </w:tr>
      <w:tr>
        <w:tc>
          <w:tcPr>
            <w:tcW w:type="dxa" w:w="1440"/>
          </w:tcPr>
          <w:p>
            <w:r>
              <w:t>t+6 (30min)</w:t>
            </w:r>
          </w:p>
        </w:tc>
        <w:tc>
          <w:tcPr>
            <w:tcW w:type="dxa" w:w="1440"/>
          </w:tcPr>
          <w:p>
            <w:r>
              <w:t>27.84</w:t>
            </w:r>
          </w:p>
        </w:tc>
        <w:tc>
          <w:tcPr>
            <w:tcW w:type="dxa" w:w="1440"/>
          </w:tcPr>
          <w:p>
            <w:r>
              <w:t>28.95</w:t>
            </w:r>
          </w:p>
        </w:tc>
        <w:tc>
          <w:tcPr>
            <w:tcW w:type="dxa" w:w="1440"/>
          </w:tcPr>
          <w:p>
            <w:r>
              <w:t>31.28</w:t>
            </w:r>
          </w:p>
        </w:tc>
        <w:tc>
          <w:tcPr>
            <w:tcW w:type="dxa" w:w="1440"/>
          </w:tcPr>
          <w:p>
            <w:r>
              <w:t>36.94</w:t>
            </w:r>
          </w:p>
        </w:tc>
        <w:tc>
          <w:tcPr>
            <w:tcW w:type="dxa" w:w="1440"/>
          </w:tcPr>
          <w:p>
            <w:r>
              <w:t>40.98</w:t>
            </w:r>
          </w:p>
        </w:tc>
      </w:tr>
      <w:tr>
        <w:tc>
          <w:tcPr>
            <w:tcW w:type="dxa" w:w="1440"/>
          </w:tcPr>
          <w:p>
            <w:r>
              <w:t>t+9 (45min)</w:t>
            </w:r>
          </w:p>
        </w:tc>
        <w:tc>
          <w:tcPr>
            <w:tcW w:type="dxa" w:w="1440"/>
          </w:tcPr>
          <w:p>
            <w:r>
              <w:t>29.42</w:t>
            </w:r>
          </w:p>
        </w:tc>
        <w:tc>
          <w:tcPr>
            <w:tcW w:type="dxa" w:w="1440"/>
          </w:tcPr>
          <w:p>
            <w:r>
              <w:t>30.74</w:t>
            </w:r>
          </w:p>
        </w:tc>
        <w:tc>
          <w:tcPr>
            <w:tcW w:type="dxa" w:w="1440"/>
          </w:tcPr>
          <w:p>
            <w:r>
              <w:t>33.01</w:t>
            </w:r>
          </w:p>
        </w:tc>
        <w:tc>
          <w:tcPr>
            <w:tcW w:type="dxa" w:w="1440"/>
          </w:tcPr>
          <w:p>
            <w:r>
              <w:t>38.12</w:t>
            </w:r>
          </w:p>
        </w:tc>
        <w:tc>
          <w:tcPr>
            <w:tcW w:type="dxa" w:w="1440"/>
          </w:tcPr>
          <w:p>
            <w:r>
              <w:t>46.82</w:t>
            </w:r>
          </w:p>
        </w:tc>
      </w:tr>
      <w:tr>
        <w:tc>
          <w:tcPr>
            <w:tcW w:type="dxa" w:w="1440"/>
          </w:tcPr>
          <w:p>
            <w:r>
              <w:t>t+12 (60min)</w:t>
            </w:r>
          </w:p>
        </w:tc>
        <w:tc>
          <w:tcPr>
            <w:tcW w:type="dxa" w:w="1440"/>
          </w:tcPr>
          <w:p>
            <w:r>
              <w:t>31.87</w:t>
            </w:r>
          </w:p>
        </w:tc>
        <w:tc>
          <w:tcPr>
            <w:tcW w:type="dxa" w:w="1440"/>
          </w:tcPr>
          <w:p>
            <w:r>
              <w:t>34.92</w:t>
            </w:r>
          </w:p>
        </w:tc>
        <w:tc>
          <w:tcPr>
            <w:tcW w:type="dxa" w:w="1440"/>
          </w:tcPr>
          <w:p>
            <w:r>
              <w:t>35.89</w:t>
            </w:r>
          </w:p>
        </w:tc>
        <w:tc>
          <w:tcPr>
            <w:tcW w:type="dxa" w:w="1440"/>
          </w:tcPr>
          <w:p>
            <w:r>
              <w:t>40.51</w:t>
            </w:r>
          </w:p>
        </w:tc>
        <w:tc>
          <w:tcPr>
            <w:tcW w:type="dxa" w:w="1440"/>
          </w:tcPr>
          <w:p>
            <w:r>
              <w:t>59.43</w:t>
            </w:r>
          </w:p>
        </w:tc>
      </w:tr>
    </w:tbl>
    <w:p/>
    <w:p>
      <w:pPr>
        <w:pStyle w:val="ListBullet2"/>
      </w:pPr>
      <w:r>
        <w:rPr>
          <w:b/>
        </w:rPr>
        <w:t>Key Observations:</w:t>
      </w:r>
    </w:p>
    <w:p>
      <w:pPr>
        <w:pStyle w:val="ListBullet"/>
      </w:pPr>
      <w:r>
        <w:t>Short-term accuracy: All models excel at t+1 (5 minutes)</w:t>
      </w:r>
    </w:p>
    <w:p>
      <w:pPr>
        <w:pStyle w:val="ListBullet"/>
      </w:pPr>
      <w:r>
        <w:t>Error growth: GRU maintains lowest error growth rate</w:t>
      </w:r>
    </w:p>
    <w:p>
      <w:pPr>
        <w:pStyle w:val="ListBullet"/>
      </w:pPr>
      <w:r>
        <w:t>Baseline degradation: Persistence model deteriorates rapidly</w:t>
      </w:r>
    </w:p>
    <w:p>
      <w:pPr>
        <w:pStyle w:val="ListBullet"/>
      </w:pPr>
      <w:r>
        <w:t>Model stability: GRU shows most stable predictions across horizon</w:t>
      </w:r>
    </w:p>
    <w:p>
      <w:r>
        <w:br w:type="page"/>
      </w:r>
    </w:p>
    <w:p>
      <w:pPr>
        <w:pStyle w:val="Heading1"/>
      </w:pPr>
      <w:r>
        <w:t>4. Key Findings and Insights</w:t>
      </w:r>
    </w:p>
    <w:p>
      <w:pPr>
        <w:pStyle w:val="Heading2"/>
      </w:pPr>
      <w:r>
        <w:t>4.1 Why GRU Outperformed Others</w:t>
      </w:r>
    </w:p>
    <w:p>
      <w:pPr>
        <w:pStyle w:val="ListBullet2"/>
      </w:pPr>
      <w:r>
        <w:rPr>
          <w:b/>
        </w:rPr>
        <w:t>Simplicity Advantage</w:t>
      </w:r>
    </w:p>
    <w:p>
      <w:pPr>
        <w:pStyle w:val="ListBullet"/>
      </w:pPr>
      <w:r>
        <w:t>Fewer parameters than LSTM (23K vs 30K)</w:t>
      </w:r>
    </w:p>
    <w:p>
      <w:pPr>
        <w:pStyle w:val="ListBullet"/>
      </w:pPr>
      <w:r>
        <w:t>Less prone to overfitting</w:t>
      </w:r>
    </w:p>
    <w:p>
      <w:pPr>
        <w:pStyle w:val="ListBullet"/>
      </w:pPr>
      <w:r>
        <w:t>Faster training and better generalization</w:t>
      </w:r>
    </w:p>
    <w:p>
      <w:pPr>
        <w:pStyle w:val="ListBullet2"/>
      </w:pPr>
      <w:r>
        <w:rPr>
          <w:b/>
        </w:rPr>
        <w:t>Architecture Efficiency</w:t>
      </w:r>
    </w:p>
    <w:p>
      <w:pPr>
        <w:pStyle w:val="ListBullet"/>
      </w:pPr>
      <w:r>
        <w:t>Two gates (reset, update) vs LSTM's three gates</w:t>
      </w:r>
    </w:p>
    <w:p>
      <w:pPr>
        <w:pStyle w:val="ListBullet"/>
      </w:pPr>
      <w:r>
        <w:t>Sufficient for traffic patterns with medium-term dependencies</w:t>
      </w:r>
    </w:p>
    <w:p>
      <w:pPr>
        <w:pStyle w:val="ListBullet2"/>
      </w:pPr>
      <w:r>
        <w:rPr>
          <w:b/>
        </w:rPr>
        <w:t>Why Hybrid Models Underperformed</w:t>
      </w:r>
    </w:p>
    <w:p>
      <w:pPr>
        <w:pStyle w:val="ListBullet"/>
      </w:pPr>
      <w:r>
        <w:t>Over-complexity without proportional benefit</w:t>
      </w:r>
    </w:p>
    <w:p>
      <w:pPr>
        <w:pStyle w:val="ListBullet"/>
      </w:pPr>
      <w:r>
        <w:t>Increased overfitting risk</w:t>
      </w:r>
    </w:p>
    <w:p>
      <w:pPr>
        <w:pStyle w:val="ListBullet"/>
      </w:pPr>
      <w:r>
        <w:t>CNN: Traffic flow already temporally smooth; local pattern extraction less beneficial</w:t>
      </w:r>
    </w:p>
    <w:p>
      <w:pPr>
        <w:pStyle w:val="Heading2"/>
      </w:pPr>
      <w:r>
        <w:t>4.2 Feature Importance</w:t>
      </w:r>
    </w:p>
    <w:p>
      <w:pPr>
        <w:pStyle w:val="ListBullet2"/>
      </w:pPr>
      <w:r>
        <w:rPr>
          <w:b/>
        </w:rPr>
        <w:t>Most Valuable Features (inferred from performance):</w:t>
      </w:r>
    </w:p>
    <w:p>
      <w:pPr>
        <w:pStyle w:val="ListNumber"/>
      </w:pPr>
      <w:r>
        <w:t>1. Recent flow values (lag_3, lag_6)</w:t>
      </w:r>
    </w:p>
    <w:p>
      <w:pPr>
        <w:pStyle w:val="ListNumber"/>
      </w:pPr>
      <w:r>
        <w:t>2. Rolling statistics (mean, std)</w:t>
      </w:r>
    </w:p>
    <w:p>
      <w:pPr>
        <w:pStyle w:val="ListNumber"/>
      </w:pPr>
      <w:r>
        <w:t>3. Time of day (hour_sin, hour_cos)</w:t>
      </w:r>
    </w:p>
    <w:p>
      <w:pPr>
        <w:pStyle w:val="ListNumber"/>
      </w:pPr>
      <w:r>
        <w:t>4. Day of week patterns</w:t>
      </w:r>
    </w:p>
    <w:p>
      <w:pPr>
        <w:pStyle w:val="ListNumber"/>
      </w:pPr>
      <w:r>
        <w:t>5. Weather conditions (moderate impact)</w:t>
      </w:r>
    </w:p>
    <w:p>
      <w:pPr>
        <w:pStyle w:val="Heading2"/>
      </w:pPr>
      <w:r>
        <w:t>4.3 Temporal Pattern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 Ahead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GRU MAE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Use Case</w:t>
            </w:r>
          </w:p>
        </w:tc>
      </w:tr>
      <w:tr>
        <w:tc>
          <w:tcPr>
            <w:tcW w:type="dxa" w:w="2160"/>
          </w:tcPr>
          <w:p>
            <w:r>
              <w:t>5-15 min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~25</w:t>
            </w:r>
          </w:p>
        </w:tc>
        <w:tc>
          <w:tcPr>
            <w:tcW w:type="dxa" w:w="2160"/>
          </w:tcPr>
          <w:p>
            <w:r>
              <w:t>Real-time routing</w:t>
            </w:r>
          </w:p>
        </w:tc>
      </w:tr>
      <w:tr>
        <w:tc>
          <w:tcPr>
            <w:tcW w:type="dxa" w:w="2160"/>
          </w:tcPr>
          <w:p>
            <w:r>
              <w:t>20-30 min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~27</w:t>
            </w:r>
          </w:p>
        </w:tc>
        <w:tc>
          <w:tcPr>
            <w:tcW w:type="dxa" w:w="2160"/>
          </w:tcPr>
          <w:p>
            <w:r>
              <w:t>Short-term planning</w:t>
            </w:r>
          </w:p>
        </w:tc>
      </w:tr>
      <w:tr>
        <w:tc>
          <w:tcPr>
            <w:tcW w:type="dxa" w:w="2160"/>
          </w:tcPr>
          <w:p>
            <w:r>
              <w:t>35-45 min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~29</w:t>
            </w:r>
          </w:p>
        </w:tc>
        <w:tc>
          <w:tcPr>
            <w:tcW w:type="dxa" w:w="2160"/>
          </w:tcPr>
          <w:p>
            <w:r>
              <w:t>Incident prediction</w:t>
            </w:r>
          </w:p>
        </w:tc>
      </w:tr>
      <w:tr>
        <w:tc>
          <w:tcPr>
            <w:tcW w:type="dxa" w:w="2160"/>
          </w:tcPr>
          <w:p>
            <w:r>
              <w:t>50-60 min</w:t>
            </w:r>
          </w:p>
        </w:tc>
        <w:tc>
          <w:tcPr>
            <w:tcW w:type="dxa" w:w="2160"/>
          </w:tcPr>
          <w:p>
            <w:r>
              <w:t>Very Hard</w:t>
            </w:r>
          </w:p>
        </w:tc>
        <w:tc>
          <w:tcPr>
            <w:tcW w:type="dxa" w:w="2160"/>
          </w:tcPr>
          <w:p>
            <w:r>
              <w:t>~32</w:t>
            </w:r>
          </w:p>
        </w:tc>
        <w:tc>
          <w:tcPr>
            <w:tcW w:type="dxa" w:w="2160"/>
          </w:tcPr>
          <w:p>
            <w:r>
              <w:t>Traffic management</w:t>
            </w:r>
          </w:p>
        </w:tc>
      </w:tr>
    </w:tbl>
    <w:p>
      <w:r>
        <w:br w:type="page"/>
      </w:r>
    </w:p>
    <w:p>
      <w:pPr>
        <w:pStyle w:val="Heading1"/>
      </w:pPr>
      <w:r>
        <w:t>5. Practical Applications</w:t>
      </w:r>
    </w:p>
    <w:p>
      <w:pPr>
        <w:pStyle w:val="Heading2"/>
      </w:pPr>
      <w:r>
        <w:t>5.1 Use Cases</w:t>
      </w:r>
    </w:p>
    <w:p>
      <w:pPr>
        <w:pStyle w:val="ListBullet2"/>
      </w:pPr>
      <w:r>
        <w:rPr>
          <w:b/>
        </w:rPr>
        <w:t>Real-Time Navigation</w:t>
      </w:r>
    </w:p>
    <w:p>
      <w:r>
        <w:t>Predict congestion 15-30 minutes ahead for route optimization</w:t>
      </w:r>
    </w:p>
    <w:p>
      <w:pPr>
        <w:pStyle w:val="ListBullet2"/>
      </w:pPr>
      <w:r>
        <w:rPr>
          <w:b/>
        </w:rPr>
        <w:t>Traffic Management</w:t>
      </w:r>
    </w:p>
    <w:p>
      <w:r>
        <w:t>Signal timing adjustments, ramp metering control, incident response</w:t>
      </w:r>
    </w:p>
    <w:p>
      <w:pPr>
        <w:pStyle w:val="ListBullet2"/>
      </w:pPr>
      <w:r>
        <w:rPr>
          <w:b/>
        </w:rPr>
        <w:t>Urban Planning</w:t>
      </w:r>
    </w:p>
    <w:p>
      <w:r>
        <w:t>Identify congestion patterns, infrastructure investment decisions</w:t>
      </w:r>
    </w:p>
    <w:p>
      <w:pPr>
        <w:pStyle w:val="ListBullet2"/>
      </w:pPr>
      <w:r>
        <w:rPr>
          <w:b/>
        </w:rPr>
        <w:t>Commercial Applications</w:t>
      </w:r>
    </w:p>
    <w:p>
      <w:r>
        <w:t>Delivery time estimation, ride-sharing pricing, fleet management</w:t>
      </w:r>
    </w:p>
    <w:p>
      <w:pPr>
        <w:pStyle w:val="Heading2"/>
      </w:pPr>
      <w:r>
        <w:t>5.2 Deployment Considerations</w:t>
      </w:r>
    </w:p>
    <w:p>
      <w:pPr>
        <w:pStyle w:val="ListBullet2"/>
      </w:pPr>
      <w:r>
        <w:rPr>
          <w:b/>
        </w:rPr>
        <w:t>Update Frequency</w:t>
      </w:r>
    </w:p>
    <w:p>
      <w:pPr>
        <w:pStyle w:val="ListBullet"/>
      </w:pPr>
      <w:r>
        <w:t>Retrain: Weekly or monthly</w:t>
      </w:r>
    </w:p>
    <w:p>
      <w:pPr>
        <w:pStyle w:val="ListBullet"/>
      </w:pPr>
      <w:r>
        <w:t>Feature updates: Every 5 minutes</w:t>
      </w:r>
    </w:p>
    <w:p>
      <w:pPr>
        <w:pStyle w:val="ListBullet"/>
      </w:pPr>
      <w:r>
        <w:t>Prediction refresh: Every 5 minutes</w:t>
      </w:r>
    </w:p>
    <w:p>
      <w:pPr>
        <w:pStyle w:val="ListBullet2"/>
      </w:pPr>
      <w:r>
        <w:rPr>
          <w:b/>
        </w:rPr>
        <w:t>Data Requirements</w:t>
      </w:r>
    </w:p>
    <w:p>
      <w:pPr>
        <w:pStyle w:val="ListBullet"/>
      </w:pPr>
      <w:r>
        <w:t>6 hours of historical data</w:t>
      </w:r>
    </w:p>
    <w:p>
      <w:pPr>
        <w:pStyle w:val="ListBullet"/>
      </w:pPr>
      <w:r>
        <w:t>Real-time weather data</w:t>
      </w:r>
    </w:p>
    <w:p>
      <w:pPr>
        <w:pStyle w:val="ListBullet"/>
      </w:pPr>
      <w:r>
        <w:t>Consistent 5-minute intervals</w:t>
      </w:r>
    </w:p>
    <w:p>
      <w:r>
        <w:br w:type="page"/>
      </w:r>
    </w:p>
    <w:p>
      <w:pPr>
        <w:pStyle w:val="Heading1"/>
      </w:pPr>
      <w:r>
        <w:t>6. Limitations and Future Work</w:t>
      </w:r>
    </w:p>
    <w:p>
      <w:pPr>
        <w:pStyle w:val="Heading2"/>
      </w:pPr>
      <w:r>
        <w:t>6.1 Current Limitations</w:t>
      </w:r>
    </w:p>
    <w:p>
      <w:pPr>
        <w:pStyle w:val="ListBullet2"/>
      </w:pPr>
      <w:r>
        <w:rPr>
          <w:b/>
        </w:rPr>
        <w:t>Data Limitations</w:t>
      </w:r>
    </w:p>
    <w:p>
      <w:pPr>
        <w:pStyle w:val="ListBullet"/>
      </w:pPr>
      <w:r>
        <w:t>Single location/road segment</w:t>
      </w:r>
    </w:p>
    <w:p>
      <w:pPr>
        <w:pStyle w:val="ListBullet"/>
      </w:pPr>
      <w:r>
        <w:t>Limited to Q1-Q2 2020 (pandemic period)</w:t>
      </w:r>
    </w:p>
    <w:p>
      <w:pPr>
        <w:pStyle w:val="ListBullet"/>
      </w:pPr>
      <w:r>
        <w:t>No special event data or spatial correlations</w:t>
      </w:r>
    </w:p>
    <w:p>
      <w:pPr>
        <w:pStyle w:val="ListBullet2"/>
      </w:pPr>
      <w:r>
        <w:rPr>
          <w:b/>
        </w:rPr>
        <w:t>Model Limitations</w:t>
      </w:r>
    </w:p>
    <w:p>
      <w:pPr>
        <w:pStyle w:val="ListBullet"/>
      </w:pPr>
      <w:r>
        <w:t>Fixed 60-minute horizon</w:t>
      </w:r>
    </w:p>
    <w:p>
      <w:pPr>
        <w:pStyle w:val="ListBullet"/>
      </w:pPr>
      <w:r>
        <w:t>No uncertainty quantification</w:t>
      </w:r>
    </w:p>
    <w:p>
      <w:pPr>
        <w:pStyle w:val="ListBullet"/>
      </w:pPr>
      <w:r>
        <w:t>No attention mechanism</w:t>
      </w:r>
    </w:p>
    <w:p>
      <w:pPr>
        <w:pStyle w:val="Heading2"/>
      </w:pPr>
      <w:r>
        <w:t>6.2 Recommended Improvements</w:t>
      </w:r>
    </w:p>
    <w:p>
      <w:pPr>
        <w:pStyle w:val="ListBullet2"/>
      </w:pPr>
      <w:r>
        <w:rPr>
          <w:b/>
        </w:rPr>
        <w:t>Short-Term (Immediate)</w:t>
      </w:r>
    </w:p>
    <w:p>
      <w:pPr>
        <w:pStyle w:val="ListBullet"/>
      </w:pPr>
      <w:r>
        <w:t>Add attention mechanism to GRU</w:t>
      </w:r>
    </w:p>
    <w:p>
      <w:pPr>
        <w:pStyle w:val="ListBullet"/>
      </w:pPr>
      <w:r>
        <w:t>Implement probabilistic forecasting (prediction intervals)</w:t>
      </w:r>
    </w:p>
    <w:p>
      <w:pPr>
        <w:pStyle w:val="ListBullet"/>
      </w:pPr>
      <w:r>
        <w:t>Include spatial features from nearby roads</w:t>
      </w:r>
    </w:p>
    <w:p>
      <w:pPr>
        <w:pStyle w:val="ListBullet2"/>
      </w:pPr>
      <w:r>
        <w:rPr>
          <w:b/>
        </w:rPr>
        <w:t>Medium-Term (3-6 months)</w:t>
      </w:r>
    </w:p>
    <w:p>
      <w:pPr>
        <w:pStyle w:val="ListBullet"/>
      </w:pPr>
      <w:r>
        <w:t>Multi-task learning (flow + speed + density)</w:t>
      </w:r>
    </w:p>
    <w:p>
      <w:pPr>
        <w:pStyle w:val="ListBullet"/>
      </w:pPr>
      <w:r>
        <w:t>Graph neural networks for road network</w:t>
      </w:r>
    </w:p>
    <w:p>
      <w:pPr>
        <w:pStyle w:val="ListBullet"/>
      </w:pPr>
      <w:r>
        <w:t>Ensemble of best models</w:t>
      </w:r>
    </w:p>
    <w:p>
      <w:pPr>
        <w:pStyle w:val="ListBullet2"/>
      </w:pPr>
      <w:r>
        <w:rPr>
          <w:b/>
        </w:rPr>
        <w:t>Long-Term (6-12 months)</w:t>
      </w:r>
    </w:p>
    <w:p>
      <w:pPr>
        <w:pStyle w:val="ListBullet"/>
      </w:pPr>
      <w:r>
        <w:t>Transformer-based architecture</w:t>
      </w:r>
    </w:p>
    <w:p>
      <w:pPr>
        <w:pStyle w:val="ListBullet"/>
      </w:pPr>
      <w:r>
        <w:t>Reinforcement learning for adaptive traffic control</w:t>
      </w:r>
    </w:p>
    <w:p>
      <w:pPr>
        <w:pStyle w:val="ListBullet"/>
      </w:pPr>
      <w:r>
        <w:t>Real-time model updating (online learning)</w:t>
      </w:r>
    </w:p>
    <w:p>
      <w:r>
        <w:br w:type="page"/>
      </w:r>
    </w:p>
    <w:p>
      <w:pPr>
        <w:pStyle w:val="Heading1"/>
      </w:pPr>
      <w:r>
        <w:t>7. Conclusions</w:t>
      </w:r>
    </w:p>
    <w:p>
      <w:pPr>
        <w:pStyle w:val="Heading2"/>
      </w:pPr>
      <w:r>
        <w:t>7.1 Summary of Achievements</w:t>
      </w:r>
    </w:p>
    <w:p>
      <w:r>
        <w:rPr>
          <w:b/>
        </w:rPr>
        <w:t>Primary Accomplishments:</w:t>
      </w:r>
    </w:p>
    <w:p>
      <w:pPr>
        <w:pStyle w:val="ListBullet"/>
      </w:pPr>
      <w:r>
        <w:t>✓ Built end-to-end traffic prediction pipeline</w:t>
      </w:r>
    </w:p>
    <w:p>
      <w:pPr>
        <w:pStyle w:val="ListBullet"/>
      </w:pPr>
      <w:r>
        <w:t>✓ Compared 4 deep learning architectures</w:t>
      </w:r>
    </w:p>
    <w:p>
      <w:pPr>
        <w:pStyle w:val="ListBullet"/>
      </w:pPr>
      <w:r>
        <w:t>✓ Achieved 36.7% improvement over baseline</w:t>
      </w:r>
    </w:p>
    <w:p>
      <w:pPr>
        <w:pStyle w:val="ListBullet"/>
      </w:pPr>
      <w:r>
        <w:t>✓ Demonstrated 60-minute forecast capability</w:t>
      </w:r>
    </w:p>
    <w:p>
      <w:pPr>
        <w:pStyle w:val="ListBullet"/>
      </w:pPr>
      <w:r>
        <w:t>✓ Optimized hyperparameters systematically</w:t>
      </w:r>
    </w:p>
    <w:p/>
    <w:p>
      <w:r>
        <w:rPr>
          <w:b/>
        </w:rPr>
        <w:t>Best Performance:</w:t>
      </w:r>
    </w:p>
    <w:tbl>
      <w:tblPr>
        <w:tblStyle w:val="MediumShading1-Accent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MAE</w:t>
            </w:r>
          </w:p>
        </w:tc>
        <w:tc>
          <w:tcPr>
            <w:tcW w:type="dxa" w:w="4320"/>
          </w:tcPr>
          <w:p>
            <w:r>
              <w:t>28.00 vehicles (vs 44.21 baseline)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R²</w:t>
            </w:r>
          </w:p>
        </w:tc>
        <w:tc>
          <w:tcPr>
            <w:tcW w:type="dxa" w:w="4320"/>
          </w:tcPr>
          <w:p>
            <w:r>
              <w:t>0.9485 (94.85% variance explained)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MAPE</w:t>
            </w:r>
          </w:p>
        </w:tc>
        <w:tc>
          <w:tcPr>
            <w:tcW w:type="dxa" w:w="4320"/>
          </w:tcPr>
          <w:p>
            <w:r>
              <w:t>7.10% (highly accurate)</w:t>
            </w:r>
          </w:p>
        </w:tc>
      </w:tr>
    </w:tbl>
    <w:p>
      <w:pPr>
        <w:pStyle w:val="Heading2"/>
      </w:pPr>
      <w:r>
        <w:t>7.2 Key Takeaways</w:t>
      </w:r>
    </w:p>
    <w:p>
      <w:pPr>
        <w:pStyle w:val="ListBullet2"/>
      </w:pPr>
      <w:r>
        <w:rPr>
          <w:b/>
        </w:rPr>
        <w:t>Technical Lessons</w:t>
      </w:r>
    </w:p>
    <w:p>
      <w:pPr>
        <w:pStyle w:val="ListBullet"/>
      </w:pPr>
      <w:r>
        <w:t>Simpler models often outperform complex ones</w:t>
      </w:r>
    </w:p>
    <w:p>
      <w:pPr>
        <w:pStyle w:val="ListBullet"/>
      </w:pPr>
      <w:r>
        <w:t>Feature engineering crucial for time series</w:t>
      </w:r>
    </w:p>
    <w:p>
      <w:pPr>
        <w:pStyle w:val="ListBullet"/>
      </w:pPr>
      <w:r>
        <w:t>Proper data splitting prevents leakage</w:t>
      </w:r>
    </w:p>
    <w:p>
      <w:pPr>
        <w:pStyle w:val="ListBullet"/>
      </w:pPr>
      <w:r>
        <w:t>Early stopping essential for generalization</w:t>
      </w:r>
    </w:p>
    <w:p>
      <w:pPr>
        <w:pStyle w:val="ListBullet2"/>
      </w:pPr>
      <w:r>
        <w:rPr>
          <w:b/>
        </w:rPr>
        <w:t>Domain Insights</w:t>
      </w:r>
    </w:p>
    <w:p>
      <w:pPr>
        <w:pStyle w:val="ListBullet"/>
      </w:pPr>
      <w:r>
        <w:t>Traffic flow predictable with high accuracy</w:t>
      </w:r>
    </w:p>
    <w:p>
      <w:pPr>
        <w:pStyle w:val="ListBullet"/>
      </w:pPr>
      <w:r>
        <w:t>Recent history most informative (15-30 min)</w:t>
      </w:r>
    </w:p>
    <w:p>
      <w:pPr>
        <w:pStyle w:val="ListBullet"/>
      </w:pPr>
      <w:r>
        <w:t>Weather impact moderate but measurable</w:t>
      </w:r>
    </w:p>
    <w:p>
      <w:pPr>
        <w:pStyle w:val="ListBullet"/>
      </w:pPr>
      <w:r>
        <w:t>Short-term forecasts highly reliable</w:t>
      </w:r>
    </w:p>
    <w:p>
      <w:pPr>
        <w:pStyle w:val="Heading2"/>
      </w:pPr>
      <w:r>
        <w:t>7.3 Production Readiness</w:t>
      </w:r>
    </w:p>
    <w:p>
      <w:pPr>
        <w:pStyle w:val="ListBullet2"/>
      </w:pPr>
      <w:r>
        <w:rPr>
          <w:b/>
        </w:rPr>
        <w:t>Strengths</w:t>
      </w:r>
    </w:p>
    <w:p>
      <w:pPr>
        <w:pStyle w:val="ListBullet"/>
      </w:pPr>
      <w:r>
        <w:t>✓ Robust preprocessing pipeline</w:t>
      </w:r>
    </w:p>
    <w:p>
      <w:pPr>
        <w:pStyle w:val="ListBullet"/>
      </w:pPr>
      <w:r>
        <w:t>✓ Validated on held-out test set</w:t>
      </w:r>
    </w:p>
    <w:p>
      <w:pPr>
        <w:pStyle w:val="ListBullet"/>
      </w:pPr>
      <w:r>
        <w:t>✓ Computationally efficient (23K parameters)</w:t>
      </w:r>
    </w:p>
    <w:p>
      <w:pPr>
        <w:pStyle w:val="ListBullet"/>
      </w:pPr>
      <w:r>
        <w:t>✓ Fast inference (&lt;10ms per prediction)</w:t>
      </w:r>
    </w:p>
    <w:p>
      <w:pPr>
        <w:pStyle w:val="ListBullet2"/>
      </w:pPr>
      <w:r>
        <w:rPr>
          <w:b/>
        </w:rPr>
        <w:t>Gaps Before Deployment</w:t>
      </w:r>
    </w:p>
    <w:p>
      <w:pPr>
        <w:pStyle w:val="ListBullet"/>
      </w:pPr>
      <w:r>
        <w:t>⚠ Need uncertainty estimates</w:t>
      </w:r>
    </w:p>
    <w:p>
      <w:pPr>
        <w:pStyle w:val="ListBullet"/>
      </w:pPr>
      <w:r>
        <w:t>⚠ Missing spatial components</w:t>
      </w:r>
    </w:p>
    <w:p>
      <w:pPr>
        <w:pStyle w:val="ListBullet"/>
      </w:pPr>
      <w:r>
        <w:t>⚠ Requires incident detection integration</w:t>
      </w:r>
    </w:p>
    <w:p>
      <w:pPr>
        <w:pStyle w:val="ListBullet"/>
      </w:pPr>
      <w:r>
        <w:t>⚠ Needs A/B testing framework</w:t>
      </w:r>
    </w:p>
    <w:p>
      <w:r>
        <w:br w:type="page"/>
      </w:r>
    </w:p>
    <w:p>
      <w:pPr>
        <w:pStyle w:val="Heading1"/>
      </w:pPr>
      <w:r>
        <w:t>Appendix A: Technical Details</w:t>
      </w:r>
    </w:p>
    <w:p>
      <w:pPr>
        <w:pStyle w:val="Heading2"/>
      </w:pPr>
      <w:r>
        <w:t>A.1 GRU Architecture Equations</w:t>
      </w:r>
    </w:p>
    <w:p>
      <w:r>
        <w:t>Update Gate: z_t = σ(W_z·[h_t-1, x_t])</w:t>
      </w:r>
    </w:p>
    <w:p>
      <w:r>
        <w:t>Reset Gate: r_t = σ(W_r·[h_t-1, x_t])</w:t>
      </w:r>
    </w:p>
    <w:p>
      <w:r>
        <w:t>Candidate Hidden State: h̃_t = tanh(W·[r_t ⊙ h_t-1, x_t])</w:t>
      </w:r>
    </w:p>
    <w:p>
      <w:r>
        <w:t>Hidden State: h_t = (1 - z_t) ⊙ h_t-1 + z_t ⊙ h̃_t</w:t>
      </w:r>
    </w:p>
    <w:p>
      <w:pPr>
        <w:pStyle w:val="Heading2"/>
      </w:pPr>
      <w:r>
        <w:t>A.2 Evaluation Metrics</w:t>
      </w:r>
    </w:p>
    <w:p>
      <w:r>
        <w:t>Mean Absolute Error (MAE) = (1/n) Σ|y_i - ŷ_i|</w:t>
      </w:r>
    </w:p>
    <w:p>
      <w:r>
        <w:t>Root Mean Squared Error (RMSE) = √[(1/n) Σ(y_i - ŷ_i)²]</w:t>
      </w:r>
    </w:p>
    <w:p>
      <w:r>
        <w:t>R² Score = 1 - (SS_res / SS_tot)</w:t>
      </w:r>
    </w:p>
    <w:p>
      <w:r>
        <w:t>Mean Absolute Percentage Error (MAPE) = (100/n) Σ|y_i - ŷ_i|/y_i</w:t>
      </w:r>
    </w:p>
    <w:p>
      <w:pPr>
        <w:pStyle w:val="Heading2"/>
      </w:pPr>
      <w:r>
        <w:t>A.3 Saved Artifacts</w:t>
      </w:r>
    </w:p>
    <w:p>
      <w:pPr>
        <w:pStyle w:val="ListBullet2"/>
      </w:pPr>
      <w:r>
        <w:rPr>
          <w:b/>
        </w:rPr>
        <w:t>Data Files:</w:t>
      </w:r>
    </w:p>
    <w:p>
      <w:pPr>
        <w:pStyle w:val="ListBullet"/>
      </w:pPr>
      <w:r>
        <w:t>model_comparison_results.csv</w:t>
      </w:r>
    </w:p>
    <w:p>
      <w:pPr>
        <w:pStyle w:val="ListBullet"/>
      </w:pPr>
      <w:r>
        <w:t>hyperparameter_tuning_results.csv</w:t>
      </w:r>
    </w:p>
    <w:p>
      <w:pPr>
        <w:pStyle w:val="ListBullet2"/>
      </w:pPr>
      <w:r>
        <w:rPr>
          <w:b/>
        </w:rPr>
        <w:t>Visualizations:</w:t>
      </w:r>
    </w:p>
    <w:p>
      <w:pPr>
        <w:pStyle w:val="ListBullet"/>
      </w:pPr>
      <w:r>
        <w:t>GRU_complete_analysis.png</w:t>
      </w:r>
    </w:p>
    <w:p>
      <w:pPr>
        <w:pStyle w:val="ListBullet"/>
      </w:pPr>
      <w:r>
        <w:t>LSTM_complete_analysis.png</w:t>
      </w:r>
    </w:p>
    <w:p>
      <w:pPr>
        <w:pStyle w:val="ListBullet"/>
      </w:pPr>
      <w:r>
        <w:t>CNN_GRU_complete_analysis.png</w:t>
      </w:r>
    </w:p>
    <w:p>
      <w:pPr>
        <w:pStyle w:val="ListBullet"/>
      </w:pPr>
      <w:r>
        <w:t>COMPARISON_overall_performance.png</w:t>
      </w:r>
    </w:p>
    <w:p>
      <w:pPr>
        <w:pStyle w:val="ListBullet"/>
      </w:pPr>
      <w:r>
        <w:t>COMPARISON_stepwise_error.png</w:t>
      </w:r>
    </w:p>
    <w:p>
      <w:pPr>
        <w:pStyle w:val="ListBullet"/>
      </w:pPr>
      <w:r>
        <w:t>TUNING_hyperparameter_impact.png</w:t>
      </w:r>
    </w:p>
    <w:p>
      <w:r>
        <w:br w:type="page"/>
      </w:r>
    </w:p>
    <w:p>
      <w:pPr>
        <w:jc w:val="center"/>
      </w:pPr>
      <w:r>
        <w:rPr>
          <w:sz w:val="28"/>
        </w:rPr>
        <w:br/>
        <w:br/>
        <w:br/>
      </w:r>
      <w:r>
        <w:rPr>
          <w:b/>
          <w:sz w:val="32"/>
        </w:rPr>
        <w:t>End of Documentation</w:t>
      </w:r>
    </w:p>
    <w:p>
      <w:pPr>
        <w:jc w:val="center"/>
      </w:pPr>
      <w:r>
        <w:rPr>
          <w:sz w:val="20"/>
        </w:rPr>
        <w:br/>
        <w:br/>
        <w:t>Document Version: 1.0</w:t>
        <w:br/>
      </w:r>
      <w:r>
        <w:rPr>
          <w:sz w:val="20"/>
        </w:rPr>
        <w:t>Generated: February 13, 2026</w:t>
        <w:br/>
      </w:r>
      <w:r>
        <w:rPr>
          <w:sz w:val="20"/>
        </w:rPr>
        <w:t>Traffic Congestion Prediction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