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C4C" w:rsidRPr="00DE615C" w:rsidRDefault="00F37C4C" w:rsidP="00F37C4C">
      <w:pPr>
        <w:jc w:val="center"/>
        <w:rPr>
          <w:rFonts w:cs="Times New Roman"/>
          <w:b/>
          <w:sz w:val="36"/>
          <w:lang w:val="es-CR"/>
        </w:rPr>
      </w:pPr>
      <w:bookmarkStart w:id="0" w:name="_GoBack"/>
      <w:bookmarkEnd w:id="0"/>
      <w:r w:rsidRPr="00DE615C">
        <w:rPr>
          <w:rFonts w:cs="Times New Roman"/>
          <w:b/>
          <w:sz w:val="36"/>
          <w:lang w:val="es-CR"/>
        </w:rPr>
        <w:t>Instituto Tecnológico de Costa Rica</w:t>
      </w:r>
    </w:p>
    <w:p w:rsidR="00F37C4C" w:rsidRPr="00DE615C" w:rsidRDefault="00F37C4C" w:rsidP="00F37C4C">
      <w:pPr>
        <w:jc w:val="center"/>
        <w:rPr>
          <w:rFonts w:cs="Times New Roman"/>
          <w:sz w:val="32"/>
          <w:lang w:val="es-CR"/>
        </w:rPr>
      </w:pPr>
    </w:p>
    <w:p w:rsidR="00F37C4C" w:rsidRPr="00DE615C" w:rsidRDefault="00F37C4C" w:rsidP="00F37C4C">
      <w:pPr>
        <w:jc w:val="center"/>
        <w:rPr>
          <w:rFonts w:cs="Times New Roman"/>
          <w:sz w:val="32"/>
          <w:lang w:val="es-CR"/>
        </w:rPr>
      </w:pPr>
      <w:r w:rsidRPr="00DE615C">
        <w:rPr>
          <w:rFonts w:cs="Times New Roman"/>
          <w:sz w:val="32"/>
          <w:lang w:val="es-CR"/>
        </w:rPr>
        <w:t>Escuela de Ingeniería Electrónica</w:t>
      </w:r>
    </w:p>
    <w:p w:rsidR="00F37C4C" w:rsidRPr="00DE615C" w:rsidRDefault="00F37C4C" w:rsidP="00F37C4C">
      <w:pPr>
        <w:jc w:val="center"/>
        <w:rPr>
          <w:rFonts w:cs="Times New Roman"/>
          <w:sz w:val="32"/>
          <w:lang w:val="es-CR"/>
        </w:rPr>
      </w:pPr>
      <w:r w:rsidRPr="00DE615C">
        <w:rPr>
          <w:rFonts w:cs="Times New Roman"/>
          <w:sz w:val="32"/>
          <w:lang w:val="es-CR"/>
        </w:rPr>
        <w:t>Carrera de Maestría en Electrónica</w:t>
      </w:r>
    </w:p>
    <w:p w:rsidR="00F37C4C" w:rsidRPr="00DE615C" w:rsidRDefault="00F37C4C" w:rsidP="00F37C4C">
      <w:pPr>
        <w:jc w:val="center"/>
        <w:rPr>
          <w:rFonts w:cs="Times New Roman"/>
          <w:sz w:val="32"/>
          <w:lang w:val="es-CR"/>
        </w:rPr>
      </w:pPr>
    </w:p>
    <w:p w:rsidR="00F37C4C" w:rsidRPr="00DE615C" w:rsidRDefault="00F37C4C" w:rsidP="00F37C4C">
      <w:pPr>
        <w:jc w:val="center"/>
        <w:rPr>
          <w:rFonts w:cs="Times New Roman"/>
          <w:b/>
          <w:sz w:val="36"/>
          <w:lang w:val="es-CR"/>
        </w:rPr>
      </w:pPr>
      <w:r w:rsidRPr="00DE615C">
        <w:rPr>
          <w:rFonts w:cs="Times New Roman"/>
          <w:b/>
          <w:sz w:val="36"/>
          <w:lang w:val="es-CR"/>
        </w:rPr>
        <w:t>Verificación Funcional</w:t>
      </w:r>
    </w:p>
    <w:p w:rsidR="00F37C4C" w:rsidRPr="00DE615C" w:rsidRDefault="00F37C4C" w:rsidP="00F37C4C">
      <w:pPr>
        <w:jc w:val="center"/>
        <w:rPr>
          <w:rFonts w:cs="Times New Roman"/>
          <w:b/>
          <w:sz w:val="36"/>
          <w:lang w:val="es-CR"/>
        </w:rPr>
      </w:pPr>
      <w:r w:rsidRPr="00DE615C">
        <w:rPr>
          <w:rFonts w:cs="Times New Roman"/>
          <w:b/>
          <w:sz w:val="36"/>
          <w:lang w:val="es-CR"/>
        </w:rPr>
        <w:t>MP6134</w:t>
      </w:r>
    </w:p>
    <w:p w:rsidR="00F37C4C" w:rsidRPr="00DE615C" w:rsidRDefault="00F37C4C" w:rsidP="00F37C4C">
      <w:pPr>
        <w:jc w:val="center"/>
        <w:rPr>
          <w:rFonts w:cs="Times New Roman"/>
          <w:sz w:val="32"/>
          <w:lang w:val="es-CR"/>
        </w:rPr>
      </w:pPr>
      <w:r w:rsidRPr="00DE615C">
        <w:rPr>
          <w:rFonts w:cs="Times New Roman"/>
          <w:sz w:val="32"/>
          <w:lang w:val="es-CR"/>
        </w:rPr>
        <w:t>Prof. Gerardo Castro Jiménez</w:t>
      </w:r>
    </w:p>
    <w:p w:rsidR="00F37C4C" w:rsidRPr="00DE615C" w:rsidRDefault="00F37C4C" w:rsidP="00F37C4C">
      <w:pPr>
        <w:jc w:val="center"/>
        <w:rPr>
          <w:rFonts w:cs="Times New Roman"/>
          <w:sz w:val="32"/>
          <w:lang w:val="es-CR"/>
        </w:rPr>
      </w:pPr>
    </w:p>
    <w:p w:rsidR="00F37C4C" w:rsidRPr="00DE615C" w:rsidRDefault="00F37C4C" w:rsidP="00F37C4C">
      <w:pPr>
        <w:jc w:val="center"/>
        <w:rPr>
          <w:rFonts w:cs="Times New Roman"/>
          <w:sz w:val="32"/>
          <w:lang w:val="es-CR"/>
        </w:rPr>
      </w:pPr>
    </w:p>
    <w:p w:rsidR="00F37C4C" w:rsidRPr="00DE615C" w:rsidRDefault="00F37C4C" w:rsidP="00F37C4C">
      <w:pPr>
        <w:jc w:val="center"/>
        <w:rPr>
          <w:rFonts w:cs="Times New Roman"/>
          <w:sz w:val="32"/>
          <w:lang w:val="es-CR"/>
        </w:rPr>
      </w:pPr>
    </w:p>
    <w:p w:rsidR="00F37C4C" w:rsidRPr="00DE615C" w:rsidRDefault="00F37C4C" w:rsidP="00F37C4C">
      <w:pPr>
        <w:jc w:val="center"/>
        <w:rPr>
          <w:rFonts w:cs="Times New Roman"/>
          <w:b/>
          <w:sz w:val="36"/>
          <w:lang w:val="es-CR"/>
        </w:rPr>
      </w:pPr>
    </w:p>
    <w:p w:rsidR="00F37C4C" w:rsidRPr="00DE615C" w:rsidRDefault="00F37C4C" w:rsidP="00F37C4C">
      <w:pPr>
        <w:jc w:val="center"/>
        <w:rPr>
          <w:rFonts w:cs="Times New Roman"/>
          <w:b/>
          <w:sz w:val="36"/>
          <w:lang w:val="es-CR"/>
        </w:rPr>
      </w:pPr>
      <w:r w:rsidRPr="00DE615C">
        <w:rPr>
          <w:rFonts w:cs="Times New Roman"/>
          <w:b/>
          <w:sz w:val="36"/>
          <w:lang w:val="es-CR"/>
        </w:rPr>
        <w:t>Proyecto 3:</w:t>
      </w:r>
    </w:p>
    <w:p w:rsidR="00F37C4C" w:rsidRPr="0029675A" w:rsidRDefault="00F37C4C" w:rsidP="00F37C4C">
      <w:pPr>
        <w:jc w:val="center"/>
        <w:rPr>
          <w:rFonts w:cs="Times New Roman"/>
          <w:b/>
          <w:sz w:val="32"/>
          <w:lang w:val="es-CR"/>
        </w:rPr>
      </w:pPr>
      <w:r w:rsidRPr="0029675A">
        <w:rPr>
          <w:rFonts w:cs="Times New Roman"/>
          <w:b/>
          <w:sz w:val="32"/>
          <w:lang w:val="es-CR"/>
        </w:rPr>
        <w:t>Plan de Verificación</w:t>
      </w:r>
      <w:r w:rsidR="0029675A" w:rsidRPr="0029675A">
        <w:rPr>
          <w:rFonts w:cs="Times New Roman"/>
          <w:b/>
          <w:sz w:val="32"/>
          <w:lang w:val="es-CR"/>
        </w:rPr>
        <w:t xml:space="preserve"> para dos funciones del controlador de la SDRAM</w:t>
      </w:r>
    </w:p>
    <w:p w:rsidR="00F37C4C" w:rsidRPr="00DE615C" w:rsidRDefault="00F37C4C" w:rsidP="00F37C4C">
      <w:pPr>
        <w:jc w:val="center"/>
        <w:rPr>
          <w:rFonts w:cs="Times New Roman"/>
          <w:b/>
          <w:sz w:val="32"/>
          <w:lang w:val="es-CR"/>
        </w:rPr>
      </w:pPr>
    </w:p>
    <w:p w:rsidR="00F37C4C" w:rsidRPr="00DE615C" w:rsidRDefault="00F37C4C" w:rsidP="00F37C4C">
      <w:pPr>
        <w:jc w:val="center"/>
        <w:rPr>
          <w:rFonts w:cs="Times New Roman"/>
          <w:sz w:val="32"/>
          <w:lang w:val="es-CR"/>
        </w:rPr>
      </w:pPr>
      <w:r w:rsidRPr="00DE615C">
        <w:rPr>
          <w:rFonts w:cs="Times New Roman"/>
          <w:sz w:val="32"/>
          <w:lang w:val="es-CR"/>
        </w:rPr>
        <w:t>Est. Johan Solis Arbustini</w:t>
      </w:r>
    </w:p>
    <w:p w:rsidR="00F37C4C" w:rsidRPr="00F37C4C" w:rsidRDefault="00F37C4C" w:rsidP="00F37C4C">
      <w:pPr>
        <w:jc w:val="center"/>
        <w:rPr>
          <w:rFonts w:cs="Times New Roman"/>
          <w:sz w:val="32"/>
          <w:lang w:val="es-CR"/>
        </w:rPr>
      </w:pPr>
      <w:r w:rsidRPr="00F37C4C">
        <w:rPr>
          <w:rFonts w:cs="Times New Roman"/>
          <w:sz w:val="32"/>
          <w:lang w:val="es-CR"/>
        </w:rPr>
        <w:t>200933247</w:t>
      </w:r>
    </w:p>
    <w:p w:rsidR="00F37C4C" w:rsidRPr="00F37C4C" w:rsidRDefault="00F37C4C" w:rsidP="00F37C4C">
      <w:pPr>
        <w:jc w:val="center"/>
        <w:rPr>
          <w:rFonts w:cs="Times New Roman"/>
          <w:sz w:val="32"/>
          <w:lang w:val="es-CR"/>
        </w:rPr>
      </w:pPr>
    </w:p>
    <w:p w:rsidR="00F37C4C" w:rsidRPr="00F37C4C" w:rsidRDefault="00F37C4C" w:rsidP="00F37C4C">
      <w:pPr>
        <w:jc w:val="center"/>
        <w:rPr>
          <w:rFonts w:cs="Times New Roman"/>
          <w:sz w:val="32"/>
          <w:lang w:val="es-CR"/>
        </w:rPr>
      </w:pPr>
    </w:p>
    <w:p w:rsidR="00F37C4C" w:rsidRPr="00F37C4C" w:rsidRDefault="00F37C4C" w:rsidP="00F37C4C">
      <w:pPr>
        <w:jc w:val="center"/>
        <w:rPr>
          <w:rFonts w:cs="Times New Roman"/>
          <w:sz w:val="32"/>
          <w:lang w:val="es-CR"/>
        </w:rPr>
      </w:pPr>
    </w:p>
    <w:p w:rsidR="00F37C4C" w:rsidRPr="00F37C4C" w:rsidRDefault="00F37C4C" w:rsidP="00F37C4C">
      <w:pPr>
        <w:jc w:val="center"/>
        <w:rPr>
          <w:rFonts w:cs="Times New Roman"/>
          <w:sz w:val="32"/>
          <w:lang w:val="es-CR"/>
        </w:rPr>
      </w:pPr>
    </w:p>
    <w:p w:rsidR="00F37C4C" w:rsidRDefault="00F37C4C" w:rsidP="00F37C4C">
      <w:pPr>
        <w:jc w:val="center"/>
        <w:rPr>
          <w:rFonts w:cs="Times New Roman"/>
          <w:b/>
          <w:sz w:val="32"/>
          <w:lang w:val="es-CR"/>
        </w:rPr>
      </w:pPr>
      <w:r w:rsidRPr="00F37C4C">
        <w:rPr>
          <w:rFonts w:cs="Times New Roman"/>
          <w:b/>
          <w:sz w:val="32"/>
          <w:lang w:val="es-CR"/>
        </w:rPr>
        <w:t>II Cuatrimestre, 2016</w:t>
      </w:r>
    </w:p>
    <w:sdt>
      <w:sdtPr>
        <w:rPr>
          <w:rFonts w:asciiTheme="minorHAnsi" w:eastAsiaTheme="minorHAnsi" w:hAnsiTheme="minorHAnsi" w:cstheme="minorBidi"/>
          <w:color w:val="auto"/>
          <w:sz w:val="22"/>
          <w:szCs w:val="22"/>
        </w:rPr>
        <w:id w:val="-1294365366"/>
        <w:docPartObj>
          <w:docPartGallery w:val="Table of Contents"/>
          <w:docPartUnique/>
        </w:docPartObj>
      </w:sdtPr>
      <w:sdtEndPr>
        <w:rPr>
          <w:b/>
          <w:bCs/>
          <w:noProof/>
        </w:rPr>
      </w:sdtEndPr>
      <w:sdtContent>
        <w:p w:rsidR="00531300" w:rsidRDefault="009B187C">
          <w:pPr>
            <w:pStyle w:val="TOCHeading"/>
          </w:pPr>
          <w:r>
            <w:t>Contenido</w:t>
          </w:r>
        </w:p>
        <w:p w:rsidR="00D804E9" w:rsidRDefault="00531300">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59570548" w:history="1">
            <w:r w:rsidR="00D804E9" w:rsidRPr="00A7034B">
              <w:rPr>
                <w:rStyle w:val="Hyperlink"/>
                <w:noProof/>
                <w:lang w:val="es-CR"/>
              </w:rPr>
              <w:t>I.</w:t>
            </w:r>
            <w:r w:rsidR="00D804E9">
              <w:rPr>
                <w:rFonts w:eastAsiaTheme="minorEastAsia"/>
                <w:noProof/>
              </w:rPr>
              <w:tab/>
            </w:r>
            <w:r w:rsidR="00D804E9" w:rsidRPr="00A7034B">
              <w:rPr>
                <w:rStyle w:val="Hyperlink"/>
                <w:noProof/>
                <w:lang w:val="es-CR"/>
              </w:rPr>
              <w:t>Funciones a verificar</w:t>
            </w:r>
            <w:r w:rsidR="00D804E9">
              <w:rPr>
                <w:noProof/>
                <w:webHidden/>
              </w:rPr>
              <w:tab/>
            </w:r>
            <w:r w:rsidR="00D804E9">
              <w:rPr>
                <w:noProof/>
                <w:webHidden/>
              </w:rPr>
              <w:fldChar w:fldCharType="begin"/>
            </w:r>
            <w:r w:rsidR="00D804E9">
              <w:rPr>
                <w:noProof/>
                <w:webHidden/>
              </w:rPr>
              <w:instrText xml:space="preserve"> PAGEREF _Toc459570548 \h </w:instrText>
            </w:r>
            <w:r w:rsidR="00D804E9">
              <w:rPr>
                <w:noProof/>
                <w:webHidden/>
              </w:rPr>
            </w:r>
            <w:r w:rsidR="00D804E9">
              <w:rPr>
                <w:noProof/>
                <w:webHidden/>
              </w:rPr>
              <w:fldChar w:fldCharType="separate"/>
            </w:r>
            <w:r w:rsidR="0041122E">
              <w:rPr>
                <w:noProof/>
                <w:webHidden/>
              </w:rPr>
              <w:t>2</w:t>
            </w:r>
            <w:r w:rsidR="00D804E9">
              <w:rPr>
                <w:noProof/>
                <w:webHidden/>
              </w:rPr>
              <w:fldChar w:fldCharType="end"/>
            </w:r>
          </w:hyperlink>
        </w:p>
        <w:p w:rsidR="00D804E9" w:rsidRDefault="00A33298">
          <w:pPr>
            <w:pStyle w:val="TOC2"/>
            <w:tabs>
              <w:tab w:val="right" w:leader="dot" w:pos="9350"/>
            </w:tabs>
            <w:rPr>
              <w:rFonts w:eastAsiaTheme="minorEastAsia"/>
              <w:noProof/>
            </w:rPr>
          </w:pPr>
          <w:hyperlink w:anchor="_Toc459570549" w:history="1">
            <w:r w:rsidR="00D804E9" w:rsidRPr="00A7034B">
              <w:rPr>
                <w:rStyle w:val="Hyperlink"/>
                <w:noProof/>
                <w:lang w:val="es-CR"/>
              </w:rPr>
              <w:t>Dirección de columna programable</w:t>
            </w:r>
            <w:r w:rsidR="00D804E9">
              <w:rPr>
                <w:noProof/>
                <w:webHidden/>
              </w:rPr>
              <w:tab/>
            </w:r>
            <w:r w:rsidR="00D804E9">
              <w:rPr>
                <w:noProof/>
                <w:webHidden/>
              </w:rPr>
              <w:fldChar w:fldCharType="begin"/>
            </w:r>
            <w:r w:rsidR="00D804E9">
              <w:rPr>
                <w:noProof/>
                <w:webHidden/>
              </w:rPr>
              <w:instrText xml:space="preserve"> PAGEREF _Toc459570549 \h </w:instrText>
            </w:r>
            <w:r w:rsidR="00D804E9">
              <w:rPr>
                <w:noProof/>
                <w:webHidden/>
              </w:rPr>
            </w:r>
            <w:r w:rsidR="00D804E9">
              <w:rPr>
                <w:noProof/>
                <w:webHidden/>
              </w:rPr>
              <w:fldChar w:fldCharType="separate"/>
            </w:r>
            <w:r w:rsidR="0041122E">
              <w:rPr>
                <w:noProof/>
                <w:webHidden/>
              </w:rPr>
              <w:t>3</w:t>
            </w:r>
            <w:r w:rsidR="00D804E9">
              <w:rPr>
                <w:noProof/>
                <w:webHidden/>
              </w:rPr>
              <w:fldChar w:fldCharType="end"/>
            </w:r>
          </w:hyperlink>
        </w:p>
        <w:p w:rsidR="00D804E9" w:rsidRDefault="00A33298">
          <w:pPr>
            <w:pStyle w:val="TOC2"/>
            <w:tabs>
              <w:tab w:val="right" w:leader="dot" w:pos="9350"/>
            </w:tabs>
            <w:rPr>
              <w:rFonts w:eastAsiaTheme="minorEastAsia"/>
              <w:noProof/>
            </w:rPr>
          </w:pPr>
          <w:hyperlink w:anchor="_Toc459570550" w:history="1">
            <w:r w:rsidR="00D804E9" w:rsidRPr="00A7034B">
              <w:rPr>
                <w:rStyle w:val="Hyperlink"/>
                <w:noProof/>
                <w:lang w:val="es-CR"/>
              </w:rPr>
              <w:t>Soporta SDRAM con cuatro bancos</w:t>
            </w:r>
            <w:r w:rsidR="00D804E9">
              <w:rPr>
                <w:noProof/>
                <w:webHidden/>
              </w:rPr>
              <w:tab/>
            </w:r>
            <w:r w:rsidR="00D804E9">
              <w:rPr>
                <w:noProof/>
                <w:webHidden/>
              </w:rPr>
              <w:fldChar w:fldCharType="begin"/>
            </w:r>
            <w:r w:rsidR="00D804E9">
              <w:rPr>
                <w:noProof/>
                <w:webHidden/>
              </w:rPr>
              <w:instrText xml:space="preserve"> PAGEREF _Toc459570550 \h </w:instrText>
            </w:r>
            <w:r w:rsidR="00D804E9">
              <w:rPr>
                <w:noProof/>
                <w:webHidden/>
              </w:rPr>
            </w:r>
            <w:r w:rsidR="00D804E9">
              <w:rPr>
                <w:noProof/>
                <w:webHidden/>
              </w:rPr>
              <w:fldChar w:fldCharType="separate"/>
            </w:r>
            <w:r w:rsidR="0041122E">
              <w:rPr>
                <w:noProof/>
                <w:webHidden/>
              </w:rPr>
              <w:t>3</w:t>
            </w:r>
            <w:r w:rsidR="00D804E9">
              <w:rPr>
                <w:noProof/>
                <w:webHidden/>
              </w:rPr>
              <w:fldChar w:fldCharType="end"/>
            </w:r>
          </w:hyperlink>
        </w:p>
        <w:p w:rsidR="00D804E9" w:rsidRDefault="00A33298">
          <w:pPr>
            <w:pStyle w:val="TOC1"/>
            <w:tabs>
              <w:tab w:val="left" w:pos="440"/>
              <w:tab w:val="right" w:leader="dot" w:pos="9350"/>
            </w:tabs>
            <w:rPr>
              <w:rFonts w:eastAsiaTheme="minorEastAsia"/>
              <w:noProof/>
            </w:rPr>
          </w:pPr>
          <w:hyperlink w:anchor="_Toc459570551" w:history="1">
            <w:r w:rsidR="00D804E9" w:rsidRPr="00A7034B">
              <w:rPr>
                <w:rStyle w:val="Hyperlink"/>
                <w:noProof/>
                <w:lang w:val="es-CR"/>
              </w:rPr>
              <w:t>II.</w:t>
            </w:r>
            <w:r w:rsidR="00D804E9">
              <w:rPr>
                <w:rFonts w:eastAsiaTheme="minorEastAsia"/>
                <w:noProof/>
              </w:rPr>
              <w:tab/>
            </w:r>
            <w:r w:rsidR="00D804E9" w:rsidRPr="00A7034B">
              <w:rPr>
                <w:rStyle w:val="Hyperlink"/>
                <w:noProof/>
                <w:lang w:val="es-CR"/>
              </w:rPr>
              <w:t>Niveles de verificación</w:t>
            </w:r>
            <w:r w:rsidR="00D804E9">
              <w:rPr>
                <w:noProof/>
                <w:webHidden/>
              </w:rPr>
              <w:tab/>
            </w:r>
            <w:r w:rsidR="00D804E9">
              <w:rPr>
                <w:noProof/>
                <w:webHidden/>
              </w:rPr>
              <w:fldChar w:fldCharType="begin"/>
            </w:r>
            <w:r w:rsidR="00D804E9">
              <w:rPr>
                <w:noProof/>
                <w:webHidden/>
              </w:rPr>
              <w:instrText xml:space="preserve"> PAGEREF _Toc459570551 \h </w:instrText>
            </w:r>
            <w:r w:rsidR="00D804E9">
              <w:rPr>
                <w:noProof/>
                <w:webHidden/>
              </w:rPr>
            </w:r>
            <w:r w:rsidR="00D804E9">
              <w:rPr>
                <w:noProof/>
                <w:webHidden/>
              </w:rPr>
              <w:fldChar w:fldCharType="separate"/>
            </w:r>
            <w:r w:rsidR="0041122E">
              <w:rPr>
                <w:noProof/>
                <w:webHidden/>
              </w:rPr>
              <w:t>4</w:t>
            </w:r>
            <w:r w:rsidR="00D804E9">
              <w:rPr>
                <w:noProof/>
                <w:webHidden/>
              </w:rPr>
              <w:fldChar w:fldCharType="end"/>
            </w:r>
          </w:hyperlink>
        </w:p>
        <w:p w:rsidR="00D804E9" w:rsidRDefault="00A33298">
          <w:pPr>
            <w:pStyle w:val="TOC1"/>
            <w:tabs>
              <w:tab w:val="left" w:pos="660"/>
              <w:tab w:val="right" w:leader="dot" w:pos="9350"/>
            </w:tabs>
            <w:rPr>
              <w:rFonts w:eastAsiaTheme="minorEastAsia"/>
              <w:noProof/>
            </w:rPr>
          </w:pPr>
          <w:hyperlink w:anchor="_Toc459570552" w:history="1">
            <w:r w:rsidR="00D804E9" w:rsidRPr="00A7034B">
              <w:rPr>
                <w:rStyle w:val="Hyperlink"/>
                <w:noProof/>
                <w:lang w:val="es-CR"/>
              </w:rPr>
              <w:t>III.</w:t>
            </w:r>
            <w:r w:rsidR="00D804E9">
              <w:rPr>
                <w:rFonts w:eastAsiaTheme="minorEastAsia"/>
                <w:noProof/>
              </w:rPr>
              <w:tab/>
            </w:r>
            <w:r w:rsidR="00D804E9" w:rsidRPr="00A7034B">
              <w:rPr>
                <w:rStyle w:val="Hyperlink"/>
                <w:noProof/>
                <w:lang w:val="es-CR"/>
              </w:rPr>
              <w:t>Estrategia de verificación y ambiente</w:t>
            </w:r>
            <w:r w:rsidR="00D804E9">
              <w:rPr>
                <w:noProof/>
                <w:webHidden/>
              </w:rPr>
              <w:tab/>
            </w:r>
            <w:r w:rsidR="00D804E9">
              <w:rPr>
                <w:noProof/>
                <w:webHidden/>
              </w:rPr>
              <w:fldChar w:fldCharType="begin"/>
            </w:r>
            <w:r w:rsidR="00D804E9">
              <w:rPr>
                <w:noProof/>
                <w:webHidden/>
              </w:rPr>
              <w:instrText xml:space="preserve"> PAGEREF _Toc459570552 \h </w:instrText>
            </w:r>
            <w:r w:rsidR="00D804E9">
              <w:rPr>
                <w:noProof/>
                <w:webHidden/>
              </w:rPr>
            </w:r>
            <w:r w:rsidR="00D804E9">
              <w:rPr>
                <w:noProof/>
                <w:webHidden/>
              </w:rPr>
              <w:fldChar w:fldCharType="separate"/>
            </w:r>
            <w:r w:rsidR="0041122E">
              <w:rPr>
                <w:noProof/>
                <w:webHidden/>
              </w:rPr>
              <w:t>6</w:t>
            </w:r>
            <w:r w:rsidR="00D804E9">
              <w:rPr>
                <w:noProof/>
                <w:webHidden/>
              </w:rPr>
              <w:fldChar w:fldCharType="end"/>
            </w:r>
          </w:hyperlink>
        </w:p>
        <w:p w:rsidR="00D804E9" w:rsidRDefault="00A33298">
          <w:pPr>
            <w:pStyle w:val="TOC2"/>
            <w:tabs>
              <w:tab w:val="right" w:leader="dot" w:pos="9350"/>
            </w:tabs>
            <w:rPr>
              <w:rFonts w:eastAsiaTheme="minorEastAsia"/>
              <w:noProof/>
            </w:rPr>
          </w:pPr>
          <w:hyperlink w:anchor="_Toc459570553" w:history="1">
            <w:r w:rsidR="00D804E9" w:rsidRPr="00A7034B">
              <w:rPr>
                <w:rStyle w:val="Hyperlink"/>
                <w:noProof/>
                <w:lang w:val="es-CR"/>
              </w:rPr>
              <w:t>Ambiente:</w:t>
            </w:r>
            <w:r w:rsidR="00D804E9">
              <w:rPr>
                <w:noProof/>
                <w:webHidden/>
              </w:rPr>
              <w:tab/>
            </w:r>
            <w:r w:rsidR="00D804E9">
              <w:rPr>
                <w:noProof/>
                <w:webHidden/>
              </w:rPr>
              <w:fldChar w:fldCharType="begin"/>
            </w:r>
            <w:r w:rsidR="00D804E9">
              <w:rPr>
                <w:noProof/>
                <w:webHidden/>
              </w:rPr>
              <w:instrText xml:space="preserve"> PAGEREF _Toc459570553 \h </w:instrText>
            </w:r>
            <w:r w:rsidR="00D804E9">
              <w:rPr>
                <w:noProof/>
                <w:webHidden/>
              </w:rPr>
            </w:r>
            <w:r w:rsidR="00D804E9">
              <w:rPr>
                <w:noProof/>
                <w:webHidden/>
              </w:rPr>
              <w:fldChar w:fldCharType="separate"/>
            </w:r>
            <w:r w:rsidR="0041122E">
              <w:rPr>
                <w:noProof/>
                <w:webHidden/>
              </w:rPr>
              <w:t>6</w:t>
            </w:r>
            <w:r w:rsidR="00D804E9">
              <w:rPr>
                <w:noProof/>
                <w:webHidden/>
              </w:rPr>
              <w:fldChar w:fldCharType="end"/>
            </w:r>
          </w:hyperlink>
        </w:p>
        <w:p w:rsidR="00D804E9" w:rsidRDefault="00A33298">
          <w:pPr>
            <w:pStyle w:val="TOC2"/>
            <w:tabs>
              <w:tab w:val="right" w:leader="dot" w:pos="9350"/>
            </w:tabs>
            <w:rPr>
              <w:rFonts w:eastAsiaTheme="minorEastAsia"/>
              <w:noProof/>
            </w:rPr>
          </w:pPr>
          <w:hyperlink w:anchor="_Toc459570554" w:history="1">
            <w:r w:rsidR="00D804E9" w:rsidRPr="00A7034B">
              <w:rPr>
                <w:rStyle w:val="Hyperlink"/>
                <w:noProof/>
                <w:lang w:val="es-CR"/>
              </w:rPr>
              <w:t>Estrategia Verificación:</w:t>
            </w:r>
            <w:r w:rsidR="00D804E9">
              <w:rPr>
                <w:noProof/>
                <w:webHidden/>
              </w:rPr>
              <w:tab/>
            </w:r>
            <w:r w:rsidR="00D804E9">
              <w:rPr>
                <w:noProof/>
                <w:webHidden/>
              </w:rPr>
              <w:fldChar w:fldCharType="begin"/>
            </w:r>
            <w:r w:rsidR="00D804E9">
              <w:rPr>
                <w:noProof/>
                <w:webHidden/>
              </w:rPr>
              <w:instrText xml:space="preserve"> PAGEREF _Toc459570554 \h </w:instrText>
            </w:r>
            <w:r w:rsidR="00D804E9">
              <w:rPr>
                <w:noProof/>
                <w:webHidden/>
              </w:rPr>
            </w:r>
            <w:r w:rsidR="00D804E9">
              <w:rPr>
                <w:noProof/>
                <w:webHidden/>
              </w:rPr>
              <w:fldChar w:fldCharType="separate"/>
            </w:r>
            <w:r w:rsidR="0041122E">
              <w:rPr>
                <w:noProof/>
                <w:webHidden/>
              </w:rPr>
              <w:t>7</w:t>
            </w:r>
            <w:r w:rsidR="00D804E9">
              <w:rPr>
                <w:noProof/>
                <w:webHidden/>
              </w:rPr>
              <w:fldChar w:fldCharType="end"/>
            </w:r>
          </w:hyperlink>
        </w:p>
        <w:p w:rsidR="00D804E9" w:rsidRDefault="00A33298">
          <w:pPr>
            <w:pStyle w:val="TOC2"/>
            <w:tabs>
              <w:tab w:val="right" w:leader="dot" w:pos="9350"/>
            </w:tabs>
            <w:rPr>
              <w:rFonts w:eastAsiaTheme="minorEastAsia"/>
              <w:noProof/>
            </w:rPr>
          </w:pPr>
          <w:hyperlink w:anchor="_Toc459570555" w:history="1">
            <w:r w:rsidR="00D804E9" w:rsidRPr="00A7034B">
              <w:rPr>
                <w:rStyle w:val="Hyperlink"/>
                <w:noProof/>
                <w:lang w:val="es-CR"/>
              </w:rPr>
              <w:t>Implementación</w:t>
            </w:r>
            <w:r w:rsidR="00D804E9">
              <w:rPr>
                <w:noProof/>
                <w:webHidden/>
              </w:rPr>
              <w:tab/>
            </w:r>
            <w:r w:rsidR="00D804E9">
              <w:rPr>
                <w:noProof/>
                <w:webHidden/>
              </w:rPr>
              <w:fldChar w:fldCharType="begin"/>
            </w:r>
            <w:r w:rsidR="00D804E9">
              <w:rPr>
                <w:noProof/>
                <w:webHidden/>
              </w:rPr>
              <w:instrText xml:space="preserve"> PAGEREF _Toc459570555 \h </w:instrText>
            </w:r>
            <w:r w:rsidR="00D804E9">
              <w:rPr>
                <w:noProof/>
                <w:webHidden/>
              </w:rPr>
            </w:r>
            <w:r w:rsidR="00D804E9">
              <w:rPr>
                <w:noProof/>
                <w:webHidden/>
              </w:rPr>
              <w:fldChar w:fldCharType="separate"/>
            </w:r>
            <w:r w:rsidR="0041122E">
              <w:rPr>
                <w:noProof/>
                <w:webHidden/>
              </w:rPr>
              <w:t>7</w:t>
            </w:r>
            <w:r w:rsidR="00D804E9">
              <w:rPr>
                <w:noProof/>
                <w:webHidden/>
              </w:rPr>
              <w:fldChar w:fldCharType="end"/>
            </w:r>
          </w:hyperlink>
        </w:p>
        <w:p w:rsidR="00D804E9" w:rsidRDefault="00A33298">
          <w:pPr>
            <w:pStyle w:val="TOC1"/>
            <w:tabs>
              <w:tab w:val="left" w:pos="660"/>
              <w:tab w:val="right" w:leader="dot" w:pos="9350"/>
            </w:tabs>
            <w:rPr>
              <w:rFonts w:eastAsiaTheme="minorEastAsia"/>
              <w:noProof/>
            </w:rPr>
          </w:pPr>
          <w:hyperlink w:anchor="_Toc459570556" w:history="1">
            <w:r w:rsidR="00D804E9" w:rsidRPr="00A7034B">
              <w:rPr>
                <w:rStyle w:val="Hyperlink"/>
                <w:noProof/>
                <w:lang w:val="es-CR"/>
              </w:rPr>
              <w:t>IV.</w:t>
            </w:r>
            <w:r w:rsidR="00D804E9">
              <w:rPr>
                <w:rFonts w:eastAsiaTheme="minorEastAsia"/>
                <w:noProof/>
              </w:rPr>
              <w:tab/>
            </w:r>
            <w:r w:rsidR="00D804E9" w:rsidRPr="00A7034B">
              <w:rPr>
                <w:rStyle w:val="Hyperlink"/>
                <w:noProof/>
                <w:lang w:val="es-CR"/>
              </w:rPr>
              <w:t>Lista de casos de prueba</w:t>
            </w:r>
            <w:r w:rsidR="00D804E9">
              <w:rPr>
                <w:noProof/>
                <w:webHidden/>
              </w:rPr>
              <w:tab/>
            </w:r>
            <w:r w:rsidR="00D804E9">
              <w:rPr>
                <w:noProof/>
                <w:webHidden/>
              </w:rPr>
              <w:fldChar w:fldCharType="begin"/>
            </w:r>
            <w:r w:rsidR="00D804E9">
              <w:rPr>
                <w:noProof/>
                <w:webHidden/>
              </w:rPr>
              <w:instrText xml:space="preserve"> PAGEREF _Toc459570556 \h </w:instrText>
            </w:r>
            <w:r w:rsidR="00D804E9">
              <w:rPr>
                <w:noProof/>
                <w:webHidden/>
              </w:rPr>
            </w:r>
            <w:r w:rsidR="00D804E9">
              <w:rPr>
                <w:noProof/>
                <w:webHidden/>
              </w:rPr>
              <w:fldChar w:fldCharType="separate"/>
            </w:r>
            <w:r w:rsidR="0041122E">
              <w:rPr>
                <w:noProof/>
                <w:webHidden/>
              </w:rPr>
              <w:t>9</w:t>
            </w:r>
            <w:r w:rsidR="00D804E9">
              <w:rPr>
                <w:noProof/>
                <w:webHidden/>
              </w:rPr>
              <w:fldChar w:fldCharType="end"/>
            </w:r>
          </w:hyperlink>
        </w:p>
        <w:p w:rsidR="00D804E9" w:rsidRDefault="00A33298">
          <w:pPr>
            <w:pStyle w:val="TOC2"/>
            <w:tabs>
              <w:tab w:val="right" w:leader="dot" w:pos="9350"/>
            </w:tabs>
            <w:rPr>
              <w:rFonts w:eastAsiaTheme="minorEastAsia"/>
              <w:noProof/>
            </w:rPr>
          </w:pPr>
          <w:hyperlink w:anchor="_Toc459570557" w:history="1">
            <w:r w:rsidR="00D804E9" w:rsidRPr="00A7034B">
              <w:rPr>
                <w:rStyle w:val="Hyperlink"/>
                <w:noProof/>
                <w:lang w:val="es-CR"/>
              </w:rPr>
              <w:t>Casos de pruebas: Programmable column address</w:t>
            </w:r>
            <w:r w:rsidR="00D804E9">
              <w:rPr>
                <w:noProof/>
                <w:webHidden/>
              </w:rPr>
              <w:tab/>
            </w:r>
            <w:r w:rsidR="00D804E9">
              <w:rPr>
                <w:noProof/>
                <w:webHidden/>
              </w:rPr>
              <w:fldChar w:fldCharType="begin"/>
            </w:r>
            <w:r w:rsidR="00D804E9">
              <w:rPr>
                <w:noProof/>
                <w:webHidden/>
              </w:rPr>
              <w:instrText xml:space="preserve"> PAGEREF _Toc459570557 \h </w:instrText>
            </w:r>
            <w:r w:rsidR="00D804E9">
              <w:rPr>
                <w:noProof/>
                <w:webHidden/>
              </w:rPr>
            </w:r>
            <w:r w:rsidR="00D804E9">
              <w:rPr>
                <w:noProof/>
                <w:webHidden/>
              </w:rPr>
              <w:fldChar w:fldCharType="separate"/>
            </w:r>
            <w:r w:rsidR="0041122E">
              <w:rPr>
                <w:noProof/>
                <w:webHidden/>
              </w:rPr>
              <w:t>9</w:t>
            </w:r>
            <w:r w:rsidR="00D804E9">
              <w:rPr>
                <w:noProof/>
                <w:webHidden/>
              </w:rPr>
              <w:fldChar w:fldCharType="end"/>
            </w:r>
          </w:hyperlink>
        </w:p>
        <w:p w:rsidR="00D804E9" w:rsidRDefault="00A33298">
          <w:pPr>
            <w:pStyle w:val="TOC2"/>
            <w:tabs>
              <w:tab w:val="right" w:leader="dot" w:pos="9350"/>
            </w:tabs>
            <w:rPr>
              <w:rFonts w:eastAsiaTheme="minorEastAsia"/>
              <w:noProof/>
            </w:rPr>
          </w:pPr>
          <w:hyperlink w:anchor="_Toc459570558" w:history="1">
            <w:r w:rsidR="00D804E9" w:rsidRPr="00A7034B">
              <w:rPr>
                <w:rStyle w:val="Hyperlink"/>
                <w:noProof/>
              </w:rPr>
              <w:t>Casos de pruebas: Support SDRAM with four bank</w:t>
            </w:r>
            <w:r w:rsidR="00D804E9">
              <w:rPr>
                <w:noProof/>
                <w:webHidden/>
              </w:rPr>
              <w:tab/>
            </w:r>
            <w:r w:rsidR="00D804E9">
              <w:rPr>
                <w:noProof/>
                <w:webHidden/>
              </w:rPr>
              <w:fldChar w:fldCharType="begin"/>
            </w:r>
            <w:r w:rsidR="00D804E9">
              <w:rPr>
                <w:noProof/>
                <w:webHidden/>
              </w:rPr>
              <w:instrText xml:space="preserve"> PAGEREF _Toc459570558 \h </w:instrText>
            </w:r>
            <w:r w:rsidR="00D804E9">
              <w:rPr>
                <w:noProof/>
                <w:webHidden/>
              </w:rPr>
            </w:r>
            <w:r w:rsidR="00D804E9">
              <w:rPr>
                <w:noProof/>
                <w:webHidden/>
              </w:rPr>
              <w:fldChar w:fldCharType="separate"/>
            </w:r>
            <w:r w:rsidR="0041122E">
              <w:rPr>
                <w:noProof/>
                <w:webHidden/>
              </w:rPr>
              <w:t>9</w:t>
            </w:r>
            <w:r w:rsidR="00D804E9">
              <w:rPr>
                <w:noProof/>
                <w:webHidden/>
              </w:rPr>
              <w:fldChar w:fldCharType="end"/>
            </w:r>
          </w:hyperlink>
        </w:p>
        <w:p w:rsidR="00531300" w:rsidRDefault="00531300">
          <w:r>
            <w:rPr>
              <w:b/>
              <w:bCs/>
              <w:noProof/>
            </w:rPr>
            <w:fldChar w:fldCharType="end"/>
          </w:r>
        </w:p>
      </w:sdtContent>
    </w:sdt>
    <w:p w:rsidR="0041122E" w:rsidRDefault="0041122E" w:rsidP="0041122E">
      <w:pPr>
        <w:pStyle w:val="TOCHeading"/>
      </w:pPr>
      <w:r>
        <w:t>Lista de tablas</w:t>
      </w:r>
    </w:p>
    <w:p w:rsidR="0041122E" w:rsidRDefault="0041122E">
      <w:pPr>
        <w:pStyle w:val="TableofFigures"/>
        <w:tabs>
          <w:tab w:val="right" w:leader="dot" w:pos="9350"/>
        </w:tabs>
        <w:rPr>
          <w:noProof/>
        </w:rPr>
      </w:pPr>
      <w:r>
        <w:rPr>
          <w:rFonts w:cs="Times New Roman"/>
          <w:b/>
          <w:sz w:val="32"/>
          <w:lang w:val="es-CR"/>
        </w:rPr>
        <w:fldChar w:fldCharType="begin"/>
      </w:r>
      <w:r>
        <w:rPr>
          <w:rFonts w:cs="Times New Roman"/>
          <w:b/>
          <w:sz w:val="32"/>
          <w:lang w:val="es-CR"/>
        </w:rPr>
        <w:instrText xml:space="preserve"> TOC \h \z \c "Table" </w:instrText>
      </w:r>
      <w:r>
        <w:rPr>
          <w:rFonts w:cs="Times New Roman"/>
          <w:b/>
          <w:sz w:val="32"/>
          <w:lang w:val="es-CR"/>
        </w:rPr>
        <w:fldChar w:fldCharType="separate"/>
      </w:r>
      <w:hyperlink w:anchor="_Toc459571469" w:history="1">
        <w:r w:rsidRPr="00D41D53">
          <w:rPr>
            <w:rStyle w:val="Hyperlink"/>
            <w:noProof/>
          </w:rPr>
          <w:t>Table 1. Internal address and burst length</w:t>
        </w:r>
        <w:r>
          <w:rPr>
            <w:noProof/>
            <w:webHidden/>
          </w:rPr>
          <w:tab/>
        </w:r>
        <w:r>
          <w:rPr>
            <w:noProof/>
            <w:webHidden/>
          </w:rPr>
          <w:fldChar w:fldCharType="begin"/>
        </w:r>
        <w:r>
          <w:rPr>
            <w:noProof/>
            <w:webHidden/>
          </w:rPr>
          <w:instrText xml:space="preserve"> PAGEREF _Toc459571469 \h </w:instrText>
        </w:r>
        <w:r>
          <w:rPr>
            <w:noProof/>
            <w:webHidden/>
          </w:rPr>
        </w:r>
        <w:r>
          <w:rPr>
            <w:noProof/>
            <w:webHidden/>
          </w:rPr>
          <w:fldChar w:fldCharType="separate"/>
        </w:r>
        <w:r>
          <w:rPr>
            <w:noProof/>
            <w:webHidden/>
          </w:rPr>
          <w:t>2</w:t>
        </w:r>
        <w:r>
          <w:rPr>
            <w:noProof/>
            <w:webHidden/>
          </w:rPr>
          <w:fldChar w:fldCharType="end"/>
        </w:r>
      </w:hyperlink>
    </w:p>
    <w:p w:rsidR="0041122E" w:rsidRDefault="00A33298">
      <w:pPr>
        <w:pStyle w:val="TableofFigures"/>
        <w:tabs>
          <w:tab w:val="right" w:leader="dot" w:pos="9350"/>
        </w:tabs>
        <w:rPr>
          <w:noProof/>
        </w:rPr>
      </w:pPr>
      <w:hyperlink w:anchor="_Toc459571470" w:history="1">
        <w:r w:rsidR="0041122E" w:rsidRPr="00D41D53">
          <w:rPr>
            <w:rStyle w:val="Hyperlink"/>
            <w:noProof/>
          </w:rPr>
          <w:t>Table 2 Address decoding base on configuration</w:t>
        </w:r>
        <w:r w:rsidR="0041122E">
          <w:rPr>
            <w:noProof/>
            <w:webHidden/>
          </w:rPr>
          <w:tab/>
        </w:r>
        <w:r w:rsidR="0041122E">
          <w:rPr>
            <w:noProof/>
            <w:webHidden/>
          </w:rPr>
          <w:fldChar w:fldCharType="begin"/>
        </w:r>
        <w:r w:rsidR="0041122E">
          <w:rPr>
            <w:noProof/>
            <w:webHidden/>
          </w:rPr>
          <w:instrText xml:space="preserve"> PAGEREF _Toc459571470 \h </w:instrText>
        </w:r>
        <w:r w:rsidR="0041122E">
          <w:rPr>
            <w:noProof/>
            <w:webHidden/>
          </w:rPr>
        </w:r>
        <w:r w:rsidR="0041122E">
          <w:rPr>
            <w:noProof/>
            <w:webHidden/>
          </w:rPr>
          <w:fldChar w:fldCharType="separate"/>
        </w:r>
        <w:r w:rsidR="0041122E">
          <w:rPr>
            <w:noProof/>
            <w:webHidden/>
          </w:rPr>
          <w:t>3</w:t>
        </w:r>
        <w:r w:rsidR="0041122E">
          <w:rPr>
            <w:noProof/>
            <w:webHidden/>
          </w:rPr>
          <w:fldChar w:fldCharType="end"/>
        </w:r>
      </w:hyperlink>
    </w:p>
    <w:p w:rsidR="0041122E" w:rsidRDefault="00A33298">
      <w:pPr>
        <w:pStyle w:val="TableofFigures"/>
        <w:tabs>
          <w:tab w:val="right" w:leader="dot" w:pos="9350"/>
        </w:tabs>
        <w:rPr>
          <w:noProof/>
        </w:rPr>
      </w:pPr>
      <w:hyperlink w:anchor="_Toc459571471" w:history="1">
        <w:r w:rsidR="0041122E" w:rsidRPr="00D41D53">
          <w:rPr>
            <w:rStyle w:val="Hyperlink"/>
            <w:noProof/>
            <w:lang w:val="es-CR"/>
          </w:rPr>
          <w:t>Table 3 Casos de prueba para la dirección de columna programable.</w:t>
        </w:r>
        <w:r w:rsidR="0041122E">
          <w:rPr>
            <w:noProof/>
            <w:webHidden/>
          </w:rPr>
          <w:tab/>
        </w:r>
        <w:r w:rsidR="0041122E">
          <w:rPr>
            <w:noProof/>
            <w:webHidden/>
          </w:rPr>
          <w:fldChar w:fldCharType="begin"/>
        </w:r>
        <w:r w:rsidR="0041122E">
          <w:rPr>
            <w:noProof/>
            <w:webHidden/>
          </w:rPr>
          <w:instrText xml:space="preserve"> PAGEREF _Toc459571471 \h </w:instrText>
        </w:r>
        <w:r w:rsidR="0041122E">
          <w:rPr>
            <w:noProof/>
            <w:webHidden/>
          </w:rPr>
        </w:r>
        <w:r w:rsidR="0041122E">
          <w:rPr>
            <w:noProof/>
            <w:webHidden/>
          </w:rPr>
          <w:fldChar w:fldCharType="separate"/>
        </w:r>
        <w:r w:rsidR="0041122E">
          <w:rPr>
            <w:noProof/>
            <w:webHidden/>
          </w:rPr>
          <w:t>10</w:t>
        </w:r>
        <w:r w:rsidR="0041122E">
          <w:rPr>
            <w:noProof/>
            <w:webHidden/>
          </w:rPr>
          <w:fldChar w:fldCharType="end"/>
        </w:r>
      </w:hyperlink>
    </w:p>
    <w:p w:rsidR="0041122E" w:rsidRDefault="00A33298">
      <w:pPr>
        <w:pStyle w:val="TableofFigures"/>
        <w:tabs>
          <w:tab w:val="right" w:leader="dot" w:pos="9350"/>
        </w:tabs>
        <w:rPr>
          <w:noProof/>
        </w:rPr>
      </w:pPr>
      <w:hyperlink w:anchor="_Toc459571472" w:history="1">
        <w:r w:rsidR="0041122E" w:rsidRPr="00D41D53">
          <w:rPr>
            <w:rStyle w:val="Hyperlink"/>
            <w:noProof/>
            <w:lang w:val="es-CR"/>
          </w:rPr>
          <w:t>Table 4 Caos de prueba para la funcion de soporte de SDRAM con 4 bancos.</w:t>
        </w:r>
        <w:r w:rsidR="0041122E">
          <w:rPr>
            <w:noProof/>
            <w:webHidden/>
          </w:rPr>
          <w:tab/>
        </w:r>
        <w:r w:rsidR="0041122E">
          <w:rPr>
            <w:noProof/>
            <w:webHidden/>
          </w:rPr>
          <w:fldChar w:fldCharType="begin"/>
        </w:r>
        <w:r w:rsidR="0041122E">
          <w:rPr>
            <w:noProof/>
            <w:webHidden/>
          </w:rPr>
          <w:instrText xml:space="preserve"> PAGEREF _Toc459571472 \h </w:instrText>
        </w:r>
        <w:r w:rsidR="0041122E">
          <w:rPr>
            <w:noProof/>
            <w:webHidden/>
          </w:rPr>
        </w:r>
        <w:r w:rsidR="0041122E">
          <w:rPr>
            <w:noProof/>
            <w:webHidden/>
          </w:rPr>
          <w:fldChar w:fldCharType="separate"/>
        </w:r>
        <w:r w:rsidR="0041122E">
          <w:rPr>
            <w:noProof/>
            <w:webHidden/>
          </w:rPr>
          <w:t>10</w:t>
        </w:r>
        <w:r w:rsidR="0041122E">
          <w:rPr>
            <w:noProof/>
            <w:webHidden/>
          </w:rPr>
          <w:fldChar w:fldCharType="end"/>
        </w:r>
      </w:hyperlink>
    </w:p>
    <w:p w:rsidR="00531300" w:rsidRDefault="0041122E" w:rsidP="00F37C4C">
      <w:pPr>
        <w:jc w:val="center"/>
        <w:rPr>
          <w:rFonts w:cs="Times New Roman"/>
          <w:b/>
          <w:sz w:val="32"/>
          <w:lang w:val="es-CR"/>
        </w:rPr>
      </w:pPr>
      <w:r>
        <w:rPr>
          <w:rFonts w:cs="Times New Roman"/>
          <w:b/>
          <w:sz w:val="32"/>
          <w:lang w:val="es-CR"/>
        </w:rPr>
        <w:fldChar w:fldCharType="end"/>
      </w:r>
    </w:p>
    <w:p w:rsidR="0041122E" w:rsidRDefault="0041122E" w:rsidP="0041122E">
      <w:pPr>
        <w:pStyle w:val="TOCHeading"/>
      </w:pPr>
      <w:r>
        <w:t>Lista de figuras</w:t>
      </w:r>
    </w:p>
    <w:p w:rsidR="0041122E" w:rsidRDefault="0041122E">
      <w:pPr>
        <w:pStyle w:val="TableofFigures"/>
        <w:tabs>
          <w:tab w:val="right" w:leader="dot" w:pos="9350"/>
        </w:tabs>
        <w:rPr>
          <w:rFonts w:eastAsiaTheme="minorEastAsia"/>
          <w:noProof/>
        </w:rPr>
      </w:pPr>
      <w:r>
        <w:rPr>
          <w:rFonts w:cs="Times New Roman"/>
          <w:b/>
          <w:sz w:val="32"/>
          <w:lang w:val="es-CR"/>
        </w:rPr>
        <w:fldChar w:fldCharType="begin"/>
      </w:r>
      <w:r>
        <w:rPr>
          <w:rFonts w:cs="Times New Roman"/>
          <w:b/>
          <w:sz w:val="32"/>
          <w:lang w:val="es-CR"/>
        </w:rPr>
        <w:instrText xml:space="preserve"> TOC \h \z \c "Figure" </w:instrText>
      </w:r>
      <w:r>
        <w:rPr>
          <w:rFonts w:cs="Times New Roman"/>
          <w:b/>
          <w:sz w:val="32"/>
          <w:lang w:val="es-CR"/>
        </w:rPr>
        <w:fldChar w:fldCharType="separate"/>
      </w:r>
      <w:hyperlink w:anchor="_Toc459571502" w:history="1">
        <w:r w:rsidRPr="004764DF">
          <w:rPr>
            <w:rStyle w:val="Hyperlink"/>
            <w:noProof/>
            <w:lang w:val="es-CR"/>
          </w:rPr>
          <w:t>Figure 1 Nivel de verificación seleccionado</w:t>
        </w:r>
        <w:r>
          <w:rPr>
            <w:noProof/>
            <w:webHidden/>
          </w:rPr>
          <w:tab/>
        </w:r>
        <w:r>
          <w:rPr>
            <w:noProof/>
            <w:webHidden/>
          </w:rPr>
          <w:fldChar w:fldCharType="begin"/>
        </w:r>
        <w:r>
          <w:rPr>
            <w:noProof/>
            <w:webHidden/>
          </w:rPr>
          <w:instrText xml:space="preserve"> PAGEREF _Toc459571502 \h </w:instrText>
        </w:r>
        <w:r>
          <w:rPr>
            <w:noProof/>
            <w:webHidden/>
          </w:rPr>
        </w:r>
        <w:r>
          <w:rPr>
            <w:noProof/>
            <w:webHidden/>
          </w:rPr>
          <w:fldChar w:fldCharType="separate"/>
        </w:r>
        <w:r>
          <w:rPr>
            <w:noProof/>
            <w:webHidden/>
          </w:rPr>
          <w:t>5</w:t>
        </w:r>
        <w:r>
          <w:rPr>
            <w:noProof/>
            <w:webHidden/>
          </w:rPr>
          <w:fldChar w:fldCharType="end"/>
        </w:r>
      </w:hyperlink>
    </w:p>
    <w:p w:rsidR="0041122E" w:rsidRDefault="00A33298">
      <w:pPr>
        <w:pStyle w:val="TableofFigures"/>
        <w:tabs>
          <w:tab w:val="right" w:leader="dot" w:pos="9350"/>
        </w:tabs>
        <w:rPr>
          <w:rFonts w:eastAsiaTheme="minorEastAsia"/>
          <w:noProof/>
        </w:rPr>
      </w:pPr>
      <w:hyperlink w:anchor="_Toc459571503" w:history="1">
        <w:r w:rsidR="0041122E" w:rsidRPr="004764DF">
          <w:rPr>
            <w:rStyle w:val="Hyperlink"/>
            <w:noProof/>
            <w:lang w:val="es-CR"/>
          </w:rPr>
          <w:t>Figure 2 Diagrama de funcionalidad para el nivel de verificación.</w:t>
        </w:r>
        <w:r w:rsidR="0041122E">
          <w:rPr>
            <w:noProof/>
            <w:webHidden/>
          </w:rPr>
          <w:tab/>
        </w:r>
        <w:r w:rsidR="0041122E">
          <w:rPr>
            <w:noProof/>
            <w:webHidden/>
          </w:rPr>
          <w:fldChar w:fldCharType="begin"/>
        </w:r>
        <w:r w:rsidR="0041122E">
          <w:rPr>
            <w:noProof/>
            <w:webHidden/>
          </w:rPr>
          <w:instrText xml:space="preserve"> PAGEREF _Toc459571503 \h </w:instrText>
        </w:r>
        <w:r w:rsidR="0041122E">
          <w:rPr>
            <w:noProof/>
            <w:webHidden/>
          </w:rPr>
        </w:r>
        <w:r w:rsidR="0041122E">
          <w:rPr>
            <w:noProof/>
            <w:webHidden/>
          </w:rPr>
          <w:fldChar w:fldCharType="separate"/>
        </w:r>
        <w:r w:rsidR="0041122E">
          <w:rPr>
            <w:noProof/>
            <w:webHidden/>
          </w:rPr>
          <w:t>6</w:t>
        </w:r>
        <w:r w:rsidR="0041122E">
          <w:rPr>
            <w:noProof/>
            <w:webHidden/>
          </w:rPr>
          <w:fldChar w:fldCharType="end"/>
        </w:r>
      </w:hyperlink>
    </w:p>
    <w:p w:rsidR="0041122E" w:rsidRDefault="00A33298">
      <w:pPr>
        <w:pStyle w:val="TableofFigures"/>
        <w:tabs>
          <w:tab w:val="right" w:leader="dot" w:pos="9350"/>
        </w:tabs>
        <w:rPr>
          <w:rFonts w:eastAsiaTheme="minorEastAsia"/>
          <w:noProof/>
        </w:rPr>
      </w:pPr>
      <w:hyperlink w:anchor="_Toc459571504" w:history="1">
        <w:r w:rsidR="0041122E" w:rsidRPr="004764DF">
          <w:rPr>
            <w:rStyle w:val="Hyperlink"/>
            <w:noProof/>
            <w:lang w:val="es-CR"/>
          </w:rPr>
          <w:t>Figure 3 Testbench basado en capas para la implementar la estrategia de verificación.</w:t>
        </w:r>
        <w:r w:rsidR="0041122E">
          <w:rPr>
            <w:noProof/>
            <w:webHidden/>
          </w:rPr>
          <w:tab/>
        </w:r>
        <w:r w:rsidR="0041122E">
          <w:rPr>
            <w:noProof/>
            <w:webHidden/>
          </w:rPr>
          <w:fldChar w:fldCharType="begin"/>
        </w:r>
        <w:r w:rsidR="0041122E">
          <w:rPr>
            <w:noProof/>
            <w:webHidden/>
          </w:rPr>
          <w:instrText xml:space="preserve"> PAGEREF _Toc459571504 \h </w:instrText>
        </w:r>
        <w:r w:rsidR="0041122E">
          <w:rPr>
            <w:noProof/>
            <w:webHidden/>
          </w:rPr>
        </w:r>
        <w:r w:rsidR="0041122E">
          <w:rPr>
            <w:noProof/>
            <w:webHidden/>
          </w:rPr>
          <w:fldChar w:fldCharType="separate"/>
        </w:r>
        <w:r w:rsidR="0041122E">
          <w:rPr>
            <w:noProof/>
            <w:webHidden/>
          </w:rPr>
          <w:t>8</w:t>
        </w:r>
        <w:r w:rsidR="0041122E">
          <w:rPr>
            <w:noProof/>
            <w:webHidden/>
          </w:rPr>
          <w:fldChar w:fldCharType="end"/>
        </w:r>
      </w:hyperlink>
    </w:p>
    <w:p w:rsidR="0041122E" w:rsidRDefault="0041122E" w:rsidP="00F37C4C">
      <w:pPr>
        <w:jc w:val="center"/>
        <w:rPr>
          <w:rFonts w:cs="Times New Roman"/>
          <w:b/>
          <w:sz w:val="32"/>
          <w:lang w:val="es-CR"/>
        </w:rPr>
      </w:pPr>
      <w:r>
        <w:rPr>
          <w:rFonts w:cs="Times New Roman"/>
          <w:b/>
          <w:sz w:val="32"/>
          <w:lang w:val="es-CR"/>
        </w:rPr>
        <w:fldChar w:fldCharType="end"/>
      </w:r>
    </w:p>
    <w:p w:rsidR="0041122E" w:rsidRDefault="0041122E" w:rsidP="00F37C4C">
      <w:pPr>
        <w:jc w:val="center"/>
        <w:rPr>
          <w:rFonts w:cs="Times New Roman"/>
          <w:b/>
          <w:sz w:val="32"/>
          <w:lang w:val="es-CR"/>
        </w:rPr>
      </w:pPr>
    </w:p>
    <w:p w:rsidR="00531300" w:rsidRDefault="00531300" w:rsidP="00F37C4C">
      <w:pPr>
        <w:jc w:val="center"/>
        <w:rPr>
          <w:rFonts w:cs="Times New Roman"/>
          <w:b/>
          <w:sz w:val="32"/>
          <w:lang w:val="es-CR"/>
        </w:rPr>
      </w:pPr>
    </w:p>
    <w:p w:rsidR="00531300" w:rsidRDefault="00531300" w:rsidP="00F37C4C">
      <w:pPr>
        <w:jc w:val="center"/>
        <w:rPr>
          <w:rFonts w:cs="Times New Roman"/>
          <w:b/>
          <w:sz w:val="32"/>
          <w:lang w:val="es-CR"/>
        </w:rPr>
      </w:pPr>
    </w:p>
    <w:p w:rsidR="00531300" w:rsidRDefault="00531300" w:rsidP="00F37C4C">
      <w:pPr>
        <w:jc w:val="center"/>
        <w:rPr>
          <w:rFonts w:cs="Times New Roman"/>
          <w:b/>
          <w:sz w:val="32"/>
          <w:lang w:val="es-CR"/>
        </w:rPr>
      </w:pPr>
    </w:p>
    <w:p w:rsidR="00531300" w:rsidRDefault="00531300" w:rsidP="00F37C4C">
      <w:pPr>
        <w:jc w:val="center"/>
        <w:rPr>
          <w:rFonts w:cs="Times New Roman"/>
          <w:b/>
          <w:sz w:val="32"/>
          <w:lang w:val="es-CR"/>
        </w:rPr>
      </w:pPr>
    </w:p>
    <w:p w:rsidR="00531300" w:rsidRDefault="00531300" w:rsidP="00F37C4C">
      <w:pPr>
        <w:jc w:val="center"/>
        <w:rPr>
          <w:rFonts w:cs="Times New Roman"/>
          <w:b/>
          <w:sz w:val="32"/>
          <w:lang w:val="es-CR"/>
        </w:rPr>
      </w:pPr>
    </w:p>
    <w:p w:rsidR="00F37C4C" w:rsidRDefault="00F37C4C" w:rsidP="007A0265">
      <w:pPr>
        <w:pStyle w:val="Heading1"/>
        <w:numPr>
          <w:ilvl w:val="0"/>
          <w:numId w:val="6"/>
        </w:numPr>
        <w:jc w:val="both"/>
        <w:rPr>
          <w:lang w:val="es-CR"/>
        </w:rPr>
      </w:pPr>
      <w:bookmarkStart w:id="1" w:name="_Toc459570548"/>
      <w:r>
        <w:rPr>
          <w:lang w:val="es-CR"/>
        </w:rPr>
        <w:lastRenderedPageBreak/>
        <w:t>Funciones a verificar</w:t>
      </w:r>
      <w:bookmarkEnd w:id="1"/>
    </w:p>
    <w:p w:rsidR="00F37C4C" w:rsidRDefault="00F37C4C" w:rsidP="0076341D">
      <w:pPr>
        <w:ind w:firstLine="720"/>
        <w:jc w:val="both"/>
        <w:rPr>
          <w:lang w:val="es-CR"/>
        </w:rPr>
      </w:pPr>
      <w:r>
        <w:rPr>
          <w:lang w:val="es-CR"/>
        </w:rPr>
        <w:t xml:space="preserve">La </w:t>
      </w:r>
      <w:r w:rsidRPr="00F37C4C">
        <w:rPr>
          <w:lang w:val="es-CR"/>
        </w:rPr>
        <w:t xml:space="preserve">SDRAM es </w:t>
      </w:r>
      <w:r>
        <w:rPr>
          <w:lang w:val="es-CR"/>
        </w:rPr>
        <w:t xml:space="preserve">una </w:t>
      </w:r>
      <w:r w:rsidRPr="00F37C4C">
        <w:rPr>
          <w:lang w:val="es-CR"/>
        </w:rPr>
        <w:t xml:space="preserve"> memoria dinámica de acceso aleatorio (DRAM) </w:t>
      </w:r>
      <w:r>
        <w:rPr>
          <w:lang w:val="es-CR"/>
        </w:rPr>
        <w:t xml:space="preserve">de alta velocidad </w:t>
      </w:r>
      <w:r w:rsidRPr="00F37C4C">
        <w:rPr>
          <w:lang w:val="es-CR"/>
        </w:rPr>
        <w:t xml:space="preserve">con una interfaz síncrona. La interfaz síncrona y la arquitectura interior plenamente pipeline de </w:t>
      </w:r>
      <w:r>
        <w:rPr>
          <w:lang w:val="es-CR"/>
        </w:rPr>
        <w:t xml:space="preserve">la </w:t>
      </w:r>
      <w:r w:rsidRPr="00F37C4C">
        <w:rPr>
          <w:lang w:val="es-CR"/>
        </w:rPr>
        <w:t xml:space="preserve">SDRAM permite velocidades de datos muy rápido si se usa de manera eficiente. </w:t>
      </w:r>
    </w:p>
    <w:p w:rsidR="0039271D" w:rsidRDefault="00F37C4C" w:rsidP="0076341D">
      <w:pPr>
        <w:ind w:firstLine="720"/>
        <w:jc w:val="both"/>
        <w:rPr>
          <w:lang w:val="es-CR"/>
        </w:rPr>
      </w:pPr>
      <w:r>
        <w:rPr>
          <w:lang w:val="es-CR"/>
        </w:rPr>
        <w:t xml:space="preserve">La </w:t>
      </w:r>
      <w:r w:rsidRPr="00F37C4C">
        <w:rPr>
          <w:lang w:val="es-CR"/>
        </w:rPr>
        <w:t>SDRAM está organizada en bancos de memoria direccionada por fila y columna. El número de bits de fila y dirección de columna depende del tamaño y la configuración de la memoria.</w:t>
      </w:r>
      <w:r w:rsidR="0039271D" w:rsidRPr="0039271D">
        <w:rPr>
          <w:lang w:val="es-CR"/>
        </w:rPr>
        <w:t xml:space="preserve"> </w:t>
      </w:r>
    </w:p>
    <w:p w:rsidR="0039271D" w:rsidRDefault="0039271D" w:rsidP="0076341D">
      <w:pPr>
        <w:ind w:firstLine="720"/>
        <w:jc w:val="both"/>
        <w:rPr>
          <w:lang w:val="es-CR"/>
        </w:rPr>
      </w:pPr>
      <w:r w:rsidRPr="00F37C4C">
        <w:rPr>
          <w:lang w:val="es-CR"/>
        </w:rPr>
        <w:t>Cuando se emite la lectura o escritura de comandos, la dirección inicial de la columna se presenta a los dispositivos SDRAM.</w:t>
      </w:r>
      <w:r>
        <w:rPr>
          <w:lang w:val="es-CR"/>
        </w:rPr>
        <w:t xml:space="preserve"> </w:t>
      </w:r>
      <w:r w:rsidRPr="00F37C4C">
        <w:rPr>
          <w:lang w:val="es-CR"/>
        </w:rPr>
        <w:t>Los datos iniciales se presenta</w:t>
      </w:r>
      <w:r>
        <w:rPr>
          <w:lang w:val="es-CR"/>
        </w:rPr>
        <w:t>n</w:t>
      </w:r>
      <w:r w:rsidRPr="00F37C4C">
        <w:rPr>
          <w:lang w:val="es-CR"/>
        </w:rPr>
        <w:t xml:space="preserve"> simultáneamente con el comando de escritura. Para el comando de lectura, los datos iniciales aparece</w:t>
      </w:r>
      <w:r>
        <w:rPr>
          <w:lang w:val="es-CR"/>
        </w:rPr>
        <w:t>n</w:t>
      </w:r>
      <w:r w:rsidRPr="00F37C4C">
        <w:rPr>
          <w:lang w:val="es-CR"/>
        </w:rPr>
        <w:t xml:space="preserve"> en el bus de datos de 1-4 ciclos de reloj más tarde.</w:t>
      </w:r>
    </w:p>
    <w:p w:rsidR="00C6748A" w:rsidRDefault="00C6748A" w:rsidP="0076341D">
      <w:pPr>
        <w:ind w:firstLine="720"/>
        <w:jc w:val="both"/>
        <w:rPr>
          <w:lang w:val="es-CR"/>
        </w:rPr>
      </w:pPr>
      <w:r>
        <w:rPr>
          <w:lang w:val="es-CR"/>
        </w:rPr>
        <w:t>El controlador de la SRAM</w:t>
      </w:r>
      <w:r w:rsidR="0039271D">
        <w:rPr>
          <w:lang w:val="es-CR"/>
        </w:rPr>
        <w:t xml:space="preserve"> corresponde al </w:t>
      </w:r>
      <w:r>
        <w:rPr>
          <w:lang w:val="es-CR"/>
        </w:rPr>
        <w:t xml:space="preserve">dispositivo a verificar (DUV). Este se divide en cuatro sub-bloques: </w:t>
      </w:r>
    </w:p>
    <w:p w:rsidR="0039271D" w:rsidRPr="0076341D" w:rsidRDefault="00C6748A" w:rsidP="0076341D">
      <w:pPr>
        <w:pStyle w:val="ListParagraph"/>
        <w:numPr>
          <w:ilvl w:val="0"/>
          <w:numId w:val="1"/>
        </w:numPr>
        <w:jc w:val="both"/>
        <w:rPr>
          <w:lang w:val="es-CR"/>
        </w:rPr>
      </w:pPr>
      <w:r w:rsidRPr="00B05FF6">
        <w:rPr>
          <w:bCs/>
          <w:i/>
          <w:lang w:val="es-CR"/>
        </w:rPr>
        <w:t>SDRAM Bus convertor</w:t>
      </w:r>
      <w:r w:rsidRPr="00C6748A">
        <w:rPr>
          <w:bCs/>
          <w:lang w:val="es-CR"/>
        </w:rPr>
        <w:t xml:space="preserve">: Este bloque convierte y </w:t>
      </w:r>
      <w:r>
        <w:rPr>
          <w:bCs/>
          <w:lang w:val="es-CR"/>
        </w:rPr>
        <w:t>vuelve a alinear el sistema de 32 bits en formatos de</w:t>
      </w:r>
      <w:r w:rsidR="00DE64A0">
        <w:rPr>
          <w:bCs/>
          <w:lang w:val="es-CR"/>
        </w:rPr>
        <w:t xml:space="preserve"> dispositivos estándar de SDRAM</w:t>
      </w:r>
      <w:r>
        <w:rPr>
          <w:bCs/>
          <w:lang w:val="es-CR"/>
        </w:rPr>
        <w:t xml:space="preserve"> </w:t>
      </w:r>
      <w:r w:rsidR="00DE64A0">
        <w:rPr>
          <w:bCs/>
          <w:lang w:val="es-CR"/>
        </w:rPr>
        <w:t>discretos</w:t>
      </w:r>
      <w:r>
        <w:rPr>
          <w:bCs/>
          <w:lang w:val="es-CR"/>
        </w:rPr>
        <w:t xml:space="preserve"> equivalentes de 8/16/32 bits.</w:t>
      </w:r>
    </w:p>
    <w:p w:rsidR="0076341D" w:rsidRPr="00C6748A" w:rsidRDefault="0076341D" w:rsidP="0076341D">
      <w:pPr>
        <w:pStyle w:val="ListParagraph"/>
        <w:ind w:left="1080"/>
        <w:jc w:val="both"/>
        <w:rPr>
          <w:lang w:val="es-CR"/>
        </w:rPr>
      </w:pPr>
    </w:p>
    <w:p w:rsidR="00C6748A" w:rsidRPr="00C0724F" w:rsidRDefault="00C6748A" w:rsidP="0076341D">
      <w:pPr>
        <w:pStyle w:val="ListParagraph"/>
        <w:numPr>
          <w:ilvl w:val="0"/>
          <w:numId w:val="1"/>
        </w:numPr>
        <w:jc w:val="both"/>
        <w:rPr>
          <w:lang w:val="es-CR"/>
        </w:rPr>
      </w:pPr>
      <w:r w:rsidRPr="00B05FF6">
        <w:rPr>
          <w:bCs/>
          <w:i/>
          <w:lang w:val="es-CR"/>
        </w:rPr>
        <w:t>SDRAM Request Generator</w:t>
      </w:r>
      <w:r w:rsidR="00DE64A0" w:rsidRPr="00C0724F">
        <w:rPr>
          <w:bCs/>
          <w:lang w:val="es-CR"/>
        </w:rPr>
        <w:t>:</w:t>
      </w:r>
      <w:r w:rsidR="00C0724F" w:rsidRPr="00C0724F">
        <w:rPr>
          <w:bCs/>
          <w:lang w:val="es-CR"/>
        </w:rPr>
        <w:t xml:space="preserve"> Si la</w:t>
      </w:r>
      <w:r w:rsidR="00C0724F">
        <w:rPr>
          <w:bCs/>
          <w:lang w:val="es-CR"/>
        </w:rPr>
        <w:t xml:space="preserve"> señal de wrap es</w:t>
      </w:r>
      <w:r w:rsidR="0076341D">
        <w:rPr>
          <w:bCs/>
          <w:lang w:val="es-CR"/>
        </w:rPr>
        <w:t xml:space="preserve"> cero y existe un cruc</w:t>
      </w:r>
      <w:r w:rsidR="00C0724F">
        <w:rPr>
          <w:bCs/>
          <w:lang w:val="es-CR"/>
        </w:rPr>
        <w:t xml:space="preserve">e de </w:t>
      </w:r>
      <w:r w:rsidR="0076341D">
        <w:rPr>
          <w:bCs/>
          <w:lang w:val="es-CR"/>
        </w:rPr>
        <w:t>página</w:t>
      </w:r>
      <w:r w:rsidR="00C0724F">
        <w:rPr>
          <w:bCs/>
          <w:lang w:val="es-CR"/>
        </w:rPr>
        <w:t xml:space="preserve"> este separa la solicitud en dos solicitudes sino se envía directamente al bloque del controlador de banco. En caso de que la señal de wr</w:t>
      </w:r>
      <w:r w:rsidR="0076341D">
        <w:rPr>
          <w:bCs/>
          <w:lang w:val="es-CR"/>
        </w:rPr>
        <w:t>ap sea uno, no se modificara la solicitud</w:t>
      </w:r>
      <w:r w:rsidR="00C0724F">
        <w:rPr>
          <w:bCs/>
          <w:lang w:val="es-CR"/>
        </w:rPr>
        <w:t xml:space="preserve">. </w:t>
      </w:r>
      <w:r w:rsidR="0076341D">
        <w:rPr>
          <w:bCs/>
          <w:lang w:val="es-CR"/>
        </w:rPr>
        <w:t>Además</w:t>
      </w:r>
      <w:r w:rsidR="00C0724F">
        <w:rPr>
          <w:bCs/>
          <w:lang w:val="es-CR"/>
        </w:rPr>
        <w:t xml:space="preserve"> basado en el ancho del bus de la SDRAM, se tiene las siguientes modificaciones:</w:t>
      </w:r>
    </w:p>
    <w:p w:rsidR="0076341D" w:rsidRDefault="0076341D" w:rsidP="0076341D">
      <w:pPr>
        <w:pStyle w:val="Caption"/>
        <w:keepNext/>
        <w:jc w:val="center"/>
      </w:pPr>
      <w:bookmarkStart w:id="2" w:name="_Toc459571469"/>
      <w:r>
        <w:t xml:space="preserve">Table </w:t>
      </w:r>
      <w:fldSimple w:instr=" SEQ Table \* ARABIC ">
        <w:r w:rsidR="0041122E">
          <w:rPr>
            <w:noProof/>
          </w:rPr>
          <w:t>1</w:t>
        </w:r>
      </w:fldSimple>
      <w:r>
        <w:t>. Internal address and burst length</w:t>
      </w:r>
      <w:bookmarkEnd w:id="2"/>
    </w:p>
    <w:p w:rsidR="00C0724F" w:rsidRPr="00C0724F" w:rsidRDefault="00C0724F" w:rsidP="0076341D">
      <w:pPr>
        <w:jc w:val="center"/>
      </w:pPr>
      <w:r w:rsidRPr="00DE615C">
        <w:rPr>
          <w:rFonts w:cs="Times New Roman"/>
          <w:noProof/>
          <w:sz w:val="24"/>
          <w:szCs w:val="24"/>
        </w:rPr>
        <w:drawing>
          <wp:inline distT="0" distB="0" distL="0" distR="0">
            <wp:extent cx="4412673" cy="970694"/>
            <wp:effectExtent l="0" t="0" r="698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12673" cy="970694"/>
                    </a:xfrm>
                    <a:prstGeom prst="rect">
                      <a:avLst/>
                    </a:prstGeom>
                  </pic:spPr>
                </pic:pic>
              </a:graphicData>
            </a:graphic>
          </wp:inline>
        </w:drawing>
      </w:r>
      <w:r w:rsidR="0076341D">
        <w:br w:type="textWrapping" w:clear="all"/>
      </w:r>
    </w:p>
    <w:p w:rsidR="00C6748A" w:rsidRDefault="00C6748A" w:rsidP="0076341D">
      <w:pPr>
        <w:pStyle w:val="ListParagraph"/>
        <w:numPr>
          <w:ilvl w:val="0"/>
          <w:numId w:val="1"/>
        </w:numPr>
        <w:jc w:val="both"/>
        <w:rPr>
          <w:lang w:val="es-CR"/>
        </w:rPr>
      </w:pPr>
      <w:r w:rsidRPr="00B05FF6">
        <w:rPr>
          <w:i/>
          <w:lang w:val="es-CR"/>
        </w:rPr>
        <w:t>SDRAM Bank Controller</w:t>
      </w:r>
      <w:r w:rsidR="00DE64A0" w:rsidRPr="00DE64A0">
        <w:rPr>
          <w:lang w:val="es-CR"/>
        </w:rPr>
        <w:t>: Este módulo to</w:t>
      </w:r>
      <w:r w:rsidR="00DE64A0">
        <w:rPr>
          <w:lang w:val="es-CR"/>
        </w:rPr>
        <w:t xml:space="preserve">ma las peticiones del generador de solicitudes </w:t>
      </w:r>
      <w:r w:rsidR="00DE64A0" w:rsidRPr="00DE64A0">
        <w:rPr>
          <w:lang w:val="es-CR"/>
        </w:rPr>
        <w:t>de</w:t>
      </w:r>
      <w:r w:rsidR="00DE64A0">
        <w:rPr>
          <w:lang w:val="es-CR"/>
        </w:rPr>
        <w:t xml:space="preserve"> la  SDRAM, chequea el éxito/fallas</w:t>
      </w:r>
      <w:r w:rsidR="00DE64A0" w:rsidRPr="00DE64A0">
        <w:rPr>
          <w:lang w:val="es-CR"/>
        </w:rPr>
        <w:t xml:space="preserve"> </w:t>
      </w:r>
      <w:r w:rsidR="00DE64A0">
        <w:rPr>
          <w:lang w:val="es-CR"/>
        </w:rPr>
        <w:t>de visitas a</w:t>
      </w:r>
      <w:r w:rsidR="00DE64A0" w:rsidRPr="00DE64A0">
        <w:rPr>
          <w:lang w:val="es-CR"/>
        </w:rPr>
        <w:t xml:space="preserve"> la página</w:t>
      </w:r>
      <w:r w:rsidR="00DE64A0">
        <w:rPr>
          <w:lang w:val="es-CR"/>
        </w:rPr>
        <w:t xml:space="preserve">, cuestiones de precargar/activar comandos </w:t>
      </w:r>
      <w:r w:rsidR="00DE64A0" w:rsidRPr="00DE64A0">
        <w:rPr>
          <w:lang w:val="es-CR"/>
        </w:rPr>
        <w:t>y luego pasa la petición al controlador de transferencia</w:t>
      </w:r>
      <w:r w:rsidR="00DE64A0">
        <w:rPr>
          <w:lang w:val="es-CR"/>
        </w:rPr>
        <w:t>s</w:t>
      </w:r>
      <w:r w:rsidR="00DE64A0" w:rsidRPr="00DE64A0">
        <w:rPr>
          <w:lang w:val="es-CR"/>
        </w:rPr>
        <w:t xml:space="preserve"> de SDRAM.</w:t>
      </w:r>
    </w:p>
    <w:p w:rsidR="0076341D" w:rsidRPr="00C6748A" w:rsidRDefault="0076341D" w:rsidP="0076341D">
      <w:pPr>
        <w:pStyle w:val="ListParagraph"/>
        <w:ind w:left="1080"/>
        <w:jc w:val="both"/>
        <w:rPr>
          <w:lang w:val="es-CR"/>
        </w:rPr>
      </w:pPr>
    </w:p>
    <w:p w:rsidR="00C6748A" w:rsidRDefault="00C6748A" w:rsidP="0076341D">
      <w:pPr>
        <w:pStyle w:val="ListParagraph"/>
        <w:numPr>
          <w:ilvl w:val="0"/>
          <w:numId w:val="1"/>
        </w:numPr>
        <w:jc w:val="both"/>
        <w:rPr>
          <w:lang w:val="es-CR"/>
        </w:rPr>
      </w:pPr>
      <w:r w:rsidRPr="00B05FF6">
        <w:rPr>
          <w:i/>
          <w:lang w:val="es-CR"/>
        </w:rPr>
        <w:t>SDRAM Transfer Controller</w:t>
      </w:r>
      <w:r w:rsidR="00DE64A0" w:rsidRPr="00DE64A0">
        <w:rPr>
          <w:lang w:val="es-CR"/>
        </w:rPr>
        <w:t>: Este módulo toma solicitudes de</w:t>
      </w:r>
      <w:r w:rsidR="00DE64A0">
        <w:rPr>
          <w:lang w:val="es-CR"/>
        </w:rPr>
        <w:t>l</w:t>
      </w:r>
      <w:r w:rsidR="00DE64A0" w:rsidRPr="00DE64A0">
        <w:rPr>
          <w:lang w:val="es-CR"/>
        </w:rPr>
        <w:t xml:space="preserve"> controlador de</w:t>
      </w:r>
      <w:r w:rsidR="00DE64A0">
        <w:rPr>
          <w:lang w:val="es-CR"/>
        </w:rPr>
        <w:t xml:space="preserve"> banco de la</w:t>
      </w:r>
      <w:r w:rsidR="00DE64A0" w:rsidRPr="00DE64A0">
        <w:rPr>
          <w:lang w:val="es-CR"/>
        </w:rPr>
        <w:t xml:space="preserve"> SDRAM</w:t>
      </w:r>
      <w:r w:rsidR="00C0724F">
        <w:rPr>
          <w:lang w:val="es-CR"/>
        </w:rPr>
        <w:t>, ejecuta la</w:t>
      </w:r>
      <w:r w:rsidR="00DE64A0" w:rsidRPr="00DE64A0">
        <w:rPr>
          <w:lang w:val="es-CR"/>
        </w:rPr>
        <w:t xml:space="preserve"> transferencia y los controles</w:t>
      </w:r>
      <w:r w:rsidR="00C0724F">
        <w:rPr>
          <w:lang w:val="es-CR"/>
        </w:rPr>
        <w:t xml:space="preserve"> del flujo de datos</w:t>
      </w:r>
      <w:r w:rsidR="00DE64A0" w:rsidRPr="00DE64A0">
        <w:rPr>
          <w:lang w:val="es-CR"/>
        </w:rPr>
        <w:t xml:space="preserve"> a/desde la aplicación. </w:t>
      </w:r>
    </w:p>
    <w:p w:rsidR="0076341D" w:rsidRPr="0076341D" w:rsidRDefault="0076341D" w:rsidP="0076341D">
      <w:pPr>
        <w:pStyle w:val="ListParagraph"/>
        <w:rPr>
          <w:lang w:val="es-CR"/>
        </w:rPr>
      </w:pPr>
    </w:p>
    <w:p w:rsidR="00B05FF6" w:rsidRDefault="0076341D" w:rsidP="0076341D">
      <w:pPr>
        <w:jc w:val="both"/>
        <w:rPr>
          <w:lang w:val="es-CR"/>
        </w:rPr>
      </w:pPr>
      <w:r>
        <w:rPr>
          <w:lang w:val="es-CR"/>
        </w:rPr>
        <w:t xml:space="preserve">Esta descripción </w:t>
      </w:r>
      <w:r w:rsidR="00B05FF6">
        <w:rPr>
          <w:lang w:val="es-CR"/>
        </w:rPr>
        <w:t>general indica</w:t>
      </w:r>
      <w:r>
        <w:rPr>
          <w:lang w:val="es-CR"/>
        </w:rPr>
        <w:t xml:space="preserve"> </w:t>
      </w:r>
      <w:r w:rsidR="00B05FF6">
        <w:rPr>
          <w:lang w:val="es-CR"/>
        </w:rPr>
        <w:t>que el controlador posee distintas características para lograr el funcionamiento correcto sobre la SDRAM. Por lo tanto, las funciones a verificar del controlador de la SDRAM son:</w:t>
      </w:r>
    </w:p>
    <w:p w:rsidR="00B05FF6" w:rsidRPr="00DE615C" w:rsidRDefault="00B05FF6" w:rsidP="00411066">
      <w:pPr>
        <w:pStyle w:val="ListParagraph"/>
        <w:numPr>
          <w:ilvl w:val="0"/>
          <w:numId w:val="10"/>
        </w:numPr>
        <w:jc w:val="both"/>
      </w:pPr>
      <w:r w:rsidRPr="00DE615C">
        <w:t>Programmable column address</w:t>
      </w:r>
    </w:p>
    <w:p w:rsidR="00B05FF6" w:rsidRPr="00DE615C" w:rsidRDefault="00B05FF6" w:rsidP="00411066">
      <w:pPr>
        <w:pStyle w:val="ListParagraph"/>
        <w:numPr>
          <w:ilvl w:val="0"/>
          <w:numId w:val="10"/>
        </w:numPr>
        <w:jc w:val="both"/>
      </w:pPr>
      <w:r w:rsidRPr="00DE615C">
        <w:t>Support SDRAM with four bank</w:t>
      </w:r>
    </w:p>
    <w:p w:rsidR="00F37C4C" w:rsidRDefault="00F37C4C" w:rsidP="0076341D">
      <w:pPr>
        <w:pStyle w:val="Heading2"/>
        <w:jc w:val="both"/>
        <w:rPr>
          <w:lang w:val="es-CR"/>
        </w:rPr>
      </w:pPr>
      <w:bookmarkStart w:id="3" w:name="_Toc459570549"/>
      <w:r>
        <w:rPr>
          <w:lang w:val="es-CR"/>
        </w:rPr>
        <w:lastRenderedPageBreak/>
        <w:t>Dirección de columna programable</w:t>
      </w:r>
      <w:bookmarkEnd w:id="3"/>
    </w:p>
    <w:p w:rsidR="00F37C4C" w:rsidRDefault="00F37C4C" w:rsidP="0076341D">
      <w:pPr>
        <w:ind w:firstLine="720"/>
        <w:jc w:val="both"/>
        <w:rPr>
          <w:lang w:val="es-CR"/>
        </w:rPr>
      </w:pPr>
      <w:r w:rsidRPr="00F37C4C">
        <w:rPr>
          <w:lang w:val="es-CR"/>
        </w:rPr>
        <w:t xml:space="preserve">Para reducir la cantidad de pines, </w:t>
      </w:r>
      <w:r w:rsidR="0039271D">
        <w:rPr>
          <w:lang w:val="es-CR"/>
        </w:rPr>
        <w:t xml:space="preserve">las </w:t>
      </w:r>
      <w:r w:rsidRPr="00F37C4C">
        <w:rPr>
          <w:lang w:val="es-CR"/>
        </w:rPr>
        <w:t>direcciones de fila</w:t>
      </w:r>
      <w:r w:rsidR="0039271D">
        <w:rPr>
          <w:lang w:val="es-CR"/>
        </w:rPr>
        <w:t>s</w:t>
      </w:r>
      <w:r w:rsidRPr="00F37C4C">
        <w:rPr>
          <w:lang w:val="es-CR"/>
        </w:rPr>
        <w:t xml:space="preserve"> y columna</w:t>
      </w:r>
      <w:r w:rsidR="0039271D">
        <w:rPr>
          <w:lang w:val="es-CR"/>
        </w:rPr>
        <w:t>s de la</w:t>
      </w:r>
      <w:r w:rsidRPr="00F37C4C">
        <w:rPr>
          <w:lang w:val="es-CR"/>
        </w:rPr>
        <w:t xml:space="preserve"> SDRAM son multiplexados en los mismos pines.</w:t>
      </w:r>
      <w:r>
        <w:rPr>
          <w:lang w:val="es-CR"/>
        </w:rPr>
        <w:t xml:space="preserve"> </w:t>
      </w:r>
      <w:r w:rsidRPr="00F37C4C">
        <w:rPr>
          <w:lang w:val="es-CR"/>
        </w:rPr>
        <w:t xml:space="preserve">La </w:t>
      </w:r>
      <w:r w:rsidR="0039271D">
        <w:rPr>
          <w:lang w:val="es-CR"/>
        </w:rPr>
        <w:t>decodificación de las direcciones de c</w:t>
      </w:r>
      <w:r w:rsidRPr="00F37C4C">
        <w:rPr>
          <w:lang w:val="es-CR"/>
        </w:rPr>
        <w:t xml:space="preserve">olumna, </w:t>
      </w:r>
      <w:r w:rsidR="0039271D">
        <w:rPr>
          <w:lang w:val="es-CR"/>
        </w:rPr>
        <w:t>banco y fila están basadas en la</w:t>
      </w:r>
      <w:r w:rsidRPr="00F37C4C">
        <w:rPr>
          <w:lang w:val="es-CR"/>
        </w:rPr>
        <w:t xml:space="preserve"> configuración de la siguiente manera:</w:t>
      </w:r>
    </w:p>
    <w:p w:rsidR="00B05FF6" w:rsidRDefault="00B05FF6" w:rsidP="00B05FF6">
      <w:pPr>
        <w:pStyle w:val="Caption"/>
        <w:keepNext/>
        <w:jc w:val="center"/>
      </w:pPr>
      <w:bookmarkStart w:id="4" w:name="_Toc459571470"/>
      <w:r>
        <w:t xml:space="preserve">Table </w:t>
      </w:r>
      <w:fldSimple w:instr=" SEQ Table \* ARABIC ">
        <w:r w:rsidR="0041122E">
          <w:rPr>
            <w:noProof/>
          </w:rPr>
          <w:t>2</w:t>
        </w:r>
      </w:fldSimple>
      <w:r>
        <w:t xml:space="preserve"> </w:t>
      </w:r>
      <w:r w:rsidRPr="00B05FF6">
        <w:t>Address decoding base on configuration</w:t>
      </w:r>
      <w:bookmarkEnd w:id="4"/>
    </w:p>
    <w:p w:rsidR="00B05FF6" w:rsidRDefault="00F37C4C" w:rsidP="00B05FF6">
      <w:pPr>
        <w:jc w:val="center"/>
        <w:rPr>
          <w:lang w:val="es-CR"/>
        </w:rPr>
      </w:pPr>
      <w:r w:rsidRPr="00DE615C">
        <w:rPr>
          <w:rFonts w:cs="Times New Roman"/>
          <w:noProof/>
          <w:sz w:val="24"/>
          <w:szCs w:val="24"/>
        </w:rPr>
        <w:drawing>
          <wp:inline distT="0" distB="0" distL="0" distR="0" wp14:anchorId="48217796" wp14:editId="46F580A5">
            <wp:extent cx="4820330" cy="207593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8490" cy="2092369"/>
                    </a:xfrm>
                    <a:prstGeom prst="rect">
                      <a:avLst/>
                    </a:prstGeom>
                  </pic:spPr>
                </pic:pic>
              </a:graphicData>
            </a:graphic>
          </wp:inline>
        </w:drawing>
      </w:r>
    </w:p>
    <w:p w:rsidR="0076341D" w:rsidRPr="0076341D" w:rsidRDefault="0076341D" w:rsidP="0076341D">
      <w:pPr>
        <w:jc w:val="both"/>
        <w:rPr>
          <w:lang w:val="es-CR"/>
        </w:rPr>
      </w:pPr>
      <w:r w:rsidRPr="0076341D">
        <w:rPr>
          <w:lang w:val="es-CR"/>
        </w:rPr>
        <w:t>Basado en</w:t>
      </w:r>
      <w:r>
        <w:rPr>
          <w:lang w:val="es-CR"/>
        </w:rPr>
        <w:t xml:space="preserve"> estos </w:t>
      </w:r>
      <w:r w:rsidRPr="0076341D">
        <w:rPr>
          <w:lang w:val="es-CR"/>
        </w:rPr>
        <w:t xml:space="preserve">bits de </w:t>
      </w:r>
      <w:r w:rsidR="00B05FF6" w:rsidRPr="0076341D">
        <w:rPr>
          <w:lang w:val="es-CR"/>
        </w:rPr>
        <w:t>configuración</w:t>
      </w:r>
      <w:r w:rsidRPr="0076341D">
        <w:rPr>
          <w:lang w:val="es-CR"/>
        </w:rPr>
        <w:t xml:space="preserve"> de columna, </w:t>
      </w:r>
      <w:r>
        <w:rPr>
          <w:lang w:val="es-CR"/>
        </w:rPr>
        <w:t xml:space="preserve">las direcciones de columna, fila y banco serán generados por </w:t>
      </w:r>
      <w:r w:rsidRPr="0076341D">
        <w:rPr>
          <w:lang w:val="es-CR"/>
        </w:rPr>
        <w:t xml:space="preserve">el bloque del controlador encargado de generar las </w:t>
      </w:r>
      <w:r w:rsidR="00B05FF6" w:rsidRPr="0076341D">
        <w:rPr>
          <w:lang w:val="es-CR"/>
        </w:rPr>
        <w:t>solitudes</w:t>
      </w:r>
      <w:r w:rsidRPr="0076341D">
        <w:rPr>
          <w:lang w:val="es-CR"/>
        </w:rPr>
        <w:t xml:space="preserve"> de la SDRAM</w:t>
      </w:r>
      <w:r>
        <w:rPr>
          <w:lang w:val="es-CR"/>
        </w:rPr>
        <w:t>.</w:t>
      </w:r>
    </w:p>
    <w:p w:rsidR="00F37C4C" w:rsidRDefault="00F37C4C" w:rsidP="0076341D">
      <w:pPr>
        <w:pStyle w:val="Heading2"/>
        <w:jc w:val="both"/>
        <w:rPr>
          <w:lang w:val="es-CR"/>
        </w:rPr>
      </w:pPr>
      <w:bookmarkStart w:id="5" w:name="_Toc459570550"/>
      <w:r>
        <w:rPr>
          <w:lang w:val="es-CR"/>
        </w:rPr>
        <w:t>Soporta SDRAM con cuatro bancos</w:t>
      </w:r>
      <w:bookmarkEnd w:id="5"/>
    </w:p>
    <w:p w:rsidR="00F37C4C" w:rsidRDefault="00F37C4C" w:rsidP="0076341D">
      <w:pPr>
        <w:ind w:firstLine="720"/>
        <w:jc w:val="both"/>
        <w:rPr>
          <w:lang w:val="es-CR"/>
        </w:rPr>
      </w:pPr>
      <w:r>
        <w:rPr>
          <w:lang w:val="es-CR"/>
        </w:rPr>
        <w:t xml:space="preserve">Los </w:t>
      </w:r>
      <w:r w:rsidRPr="00F37C4C">
        <w:rPr>
          <w:lang w:val="es-CR"/>
        </w:rPr>
        <w:t>dispositivos SDRAM suelen dividirse en cuatro bancos. Estos bancos deben abrir</w:t>
      </w:r>
      <w:r w:rsidR="0039271D">
        <w:rPr>
          <w:lang w:val="es-CR"/>
        </w:rPr>
        <w:t>se</w:t>
      </w:r>
      <w:r w:rsidRPr="00F37C4C">
        <w:rPr>
          <w:lang w:val="es-CR"/>
        </w:rPr>
        <w:t xml:space="preserve"> ant</w:t>
      </w:r>
      <w:r w:rsidR="0039271D">
        <w:rPr>
          <w:lang w:val="es-CR"/>
        </w:rPr>
        <w:t>es de un rango de direcciones para que se puedan escribir</w:t>
      </w:r>
      <w:r w:rsidRPr="00F37C4C">
        <w:rPr>
          <w:lang w:val="es-CR"/>
        </w:rPr>
        <w:t xml:space="preserve"> o leer. </w:t>
      </w:r>
      <w:r w:rsidR="0039271D">
        <w:rPr>
          <w:lang w:val="es-CR"/>
        </w:rPr>
        <w:t>La a</w:t>
      </w:r>
      <w:r w:rsidRPr="00F37C4C">
        <w:rPr>
          <w:lang w:val="es-CR"/>
        </w:rPr>
        <w:t>pe</w:t>
      </w:r>
      <w:r w:rsidR="0039271D">
        <w:rPr>
          <w:lang w:val="es-CR"/>
        </w:rPr>
        <w:t>rtura y cierre de los bancos tienen costos en el</w:t>
      </w:r>
      <w:r w:rsidRPr="00F37C4C">
        <w:rPr>
          <w:lang w:val="es-CR"/>
        </w:rPr>
        <w:t xml:space="preserve"> ancho de banda de memoria, por lo que el Core</w:t>
      </w:r>
      <w:r w:rsidR="0039271D">
        <w:rPr>
          <w:lang w:val="es-CR"/>
        </w:rPr>
        <w:t xml:space="preserve"> del controlador de la </w:t>
      </w:r>
      <w:r w:rsidRPr="00F37C4C">
        <w:rPr>
          <w:lang w:val="es-CR"/>
        </w:rPr>
        <w:t xml:space="preserve">SDRAM ha sido diseñado para controlar y gestionar el estado de los cuatro bancos de forma simultánea. </w:t>
      </w:r>
      <w:r w:rsidR="0039271D">
        <w:rPr>
          <w:lang w:val="es-CR"/>
        </w:rPr>
        <w:t>Esto permite al controlador</w:t>
      </w:r>
      <w:r w:rsidRPr="00F37C4C">
        <w:rPr>
          <w:lang w:val="es-CR"/>
        </w:rPr>
        <w:t xml:space="preserve"> abrir </w:t>
      </w:r>
      <w:r w:rsidR="0039271D">
        <w:rPr>
          <w:lang w:val="es-CR"/>
        </w:rPr>
        <w:t xml:space="preserve">y cerrar </w:t>
      </w:r>
      <w:r w:rsidRPr="00F37C4C">
        <w:rPr>
          <w:lang w:val="es-CR"/>
        </w:rPr>
        <w:t xml:space="preserve">de forma inteligente </w:t>
      </w:r>
      <w:r w:rsidR="0039271D">
        <w:rPr>
          <w:lang w:val="es-CR"/>
        </w:rPr>
        <w:t>los</w:t>
      </w:r>
      <w:r w:rsidRPr="00F37C4C">
        <w:rPr>
          <w:lang w:val="es-CR"/>
        </w:rPr>
        <w:t xml:space="preserve"> bancos sólo cuando sea necesario.</w:t>
      </w:r>
    </w:p>
    <w:p w:rsidR="006F56A9" w:rsidRDefault="006F56A9" w:rsidP="0076341D">
      <w:pPr>
        <w:ind w:firstLine="720"/>
        <w:jc w:val="both"/>
        <w:rPr>
          <w:lang w:val="es-CR"/>
        </w:rPr>
      </w:pPr>
    </w:p>
    <w:p w:rsidR="006F56A9" w:rsidRDefault="006F56A9" w:rsidP="0076341D">
      <w:pPr>
        <w:ind w:firstLine="720"/>
        <w:jc w:val="both"/>
        <w:rPr>
          <w:lang w:val="es-CR"/>
        </w:rPr>
      </w:pPr>
    </w:p>
    <w:p w:rsidR="006F56A9" w:rsidRDefault="006F56A9" w:rsidP="0076341D">
      <w:pPr>
        <w:ind w:firstLine="720"/>
        <w:jc w:val="both"/>
        <w:rPr>
          <w:lang w:val="es-CR"/>
        </w:rPr>
      </w:pPr>
    </w:p>
    <w:p w:rsidR="006F56A9" w:rsidRDefault="006F56A9" w:rsidP="0076341D">
      <w:pPr>
        <w:ind w:firstLine="720"/>
        <w:jc w:val="both"/>
        <w:rPr>
          <w:lang w:val="es-CR"/>
        </w:rPr>
      </w:pPr>
    </w:p>
    <w:p w:rsidR="006F56A9" w:rsidRDefault="006F56A9" w:rsidP="0076341D">
      <w:pPr>
        <w:ind w:firstLine="720"/>
        <w:jc w:val="both"/>
        <w:rPr>
          <w:lang w:val="es-CR"/>
        </w:rPr>
      </w:pPr>
    </w:p>
    <w:p w:rsidR="006F56A9" w:rsidRDefault="006F56A9" w:rsidP="0076341D">
      <w:pPr>
        <w:ind w:firstLine="720"/>
        <w:jc w:val="both"/>
        <w:rPr>
          <w:lang w:val="es-CR"/>
        </w:rPr>
      </w:pPr>
    </w:p>
    <w:p w:rsidR="006F56A9" w:rsidRDefault="006F56A9" w:rsidP="0076341D">
      <w:pPr>
        <w:ind w:firstLine="720"/>
        <w:jc w:val="both"/>
        <w:rPr>
          <w:lang w:val="es-CR"/>
        </w:rPr>
      </w:pPr>
    </w:p>
    <w:p w:rsidR="006F56A9" w:rsidRDefault="006F56A9" w:rsidP="0076341D">
      <w:pPr>
        <w:ind w:firstLine="720"/>
        <w:jc w:val="both"/>
        <w:rPr>
          <w:lang w:val="es-CR"/>
        </w:rPr>
      </w:pPr>
    </w:p>
    <w:p w:rsidR="006F56A9" w:rsidRDefault="006F56A9" w:rsidP="0076341D">
      <w:pPr>
        <w:ind w:firstLine="720"/>
        <w:jc w:val="both"/>
        <w:rPr>
          <w:lang w:val="es-CR"/>
        </w:rPr>
      </w:pPr>
    </w:p>
    <w:p w:rsidR="006F56A9" w:rsidRDefault="006F56A9" w:rsidP="0076341D">
      <w:pPr>
        <w:ind w:firstLine="720"/>
        <w:jc w:val="both"/>
        <w:rPr>
          <w:lang w:val="es-CR"/>
        </w:rPr>
      </w:pPr>
    </w:p>
    <w:p w:rsidR="006F56A9" w:rsidRDefault="006F56A9" w:rsidP="0076341D">
      <w:pPr>
        <w:ind w:firstLine="720"/>
        <w:jc w:val="both"/>
        <w:rPr>
          <w:lang w:val="es-CR"/>
        </w:rPr>
      </w:pPr>
    </w:p>
    <w:p w:rsidR="006F56A9" w:rsidRDefault="00E51A2F" w:rsidP="007A0265">
      <w:pPr>
        <w:pStyle w:val="Heading1"/>
        <w:numPr>
          <w:ilvl w:val="0"/>
          <w:numId w:val="6"/>
        </w:numPr>
        <w:rPr>
          <w:lang w:val="es-CR"/>
        </w:rPr>
      </w:pPr>
      <w:bookmarkStart w:id="6" w:name="_Toc459570551"/>
      <w:r>
        <w:rPr>
          <w:lang w:val="es-CR"/>
        </w:rPr>
        <w:lastRenderedPageBreak/>
        <w:t>Nivel</w:t>
      </w:r>
      <w:r w:rsidR="007A0265">
        <w:rPr>
          <w:lang w:val="es-CR"/>
        </w:rPr>
        <w:t>es</w:t>
      </w:r>
      <w:r>
        <w:rPr>
          <w:lang w:val="es-CR"/>
        </w:rPr>
        <w:t xml:space="preserve"> de verificación</w:t>
      </w:r>
      <w:bookmarkEnd w:id="6"/>
    </w:p>
    <w:p w:rsidR="00E51A2F" w:rsidRDefault="00E51A2F" w:rsidP="0076341D">
      <w:pPr>
        <w:ind w:firstLine="720"/>
        <w:jc w:val="both"/>
        <w:rPr>
          <w:lang w:val="es-CR"/>
        </w:rPr>
      </w:pPr>
      <w:r>
        <w:rPr>
          <w:lang w:val="es-CR"/>
        </w:rPr>
        <w:t>Un</w:t>
      </w:r>
      <w:r w:rsidRPr="00E51A2F">
        <w:rPr>
          <w:lang w:val="es-CR"/>
        </w:rPr>
        <w:t xml:space="preserve"> </w:t>
      </w:r>
      <w:r>
        <w:rPr>
          <w:lang w:val="es-CR"/>
        </w:rPr>
        <w:t xml:space="preserve">sencillo </w:t>
      </w:r>
      <w:r w:rsidRPr="00E51A2F">
        <w:rPr>
          <w:lang w:val="es-CR"/>
        </w:rPr>
        <w:t xml:space="preserve">sistema en un chip (SoC) puede necesitar verificación a nivel de unidad en ciertos bloques nuevos, </w:t>
      </w:r>
      <w:r>
        <w:rPr>
          <w:lang w:val="es-CR"/>
        </w:rPr>
        <w:t>seguido de un esfuerzo de chip y</w:t>
      </w:r>
      <w:r w:rsidRPr="00E51A2F">
        <w:rPr>
          <w:lang w:val="es-CR"/>
        </w:rPr>
        <w:t xml:space="preserve"> a nivel de sistema. Por otro lado, un servidor complejo necesitaría la verificación a nivel de diseño, de unidad, de chips, sistemas, y co-verificación.</w:t>
      </w:r>
    </w:p>
    <w:p w:rsidR="00E51A2F" w:rsidRDefault="00E51A2F" w:rsidP="0076341D">
      <w:pPr>
        <w:ind w:firstLine="720"/>
        <w:jc w:val="both"/>
        <w:rPr>
          <w:lang w:val="es-CR"/>
        </w:rPr>
      </w:pPr>
      <w:r w:rsidRPr="00E51A2F">
        <w:rPr>
          <w:lang w:val="es-CR"/>
        </w:rPr>
        <w:t xml:space="preserve">Los niveles inferiores de la jerarquía de verificación proporcionan </w:t>
      </w:r>
      <w:r>
        <w:rPr>
          <w:lang w:val="es-CR"/>
        </w:rPr>
        <w:t>un mayor control en</w:t>
      </w:r>
      <w:r w:rsidRPr="00E51A2F">
        <w:rPr>
          <w:lang w:val="es-CR"/>
        </w:rPr>
        <w:t xml:space="preserve"> el entorno más pequeño. Los niveles más altos proporcionan un sistema de visión amplia, pero pierden el control estricto. </w:t>
      </w:r>
    </w:p>
    <w:p w:rsidR="00E51A2F" w:rsidRDefault="00E51A2F" w:rsidP="00E51A2F">
      <w:pPr>
        <w:ind w:firstLine="720"/>
        <w:jc w:val="both"/>
        <w:rPr>
          <w:lang w:val="es-CR"/>
        </w:rPr>
      </w:pPr>
      <w:r>
        <w:rPr>
          <w:lang w:val="es-CR"/>
        </w:rPr>
        <w:t>A nivel de</w:t>
      </w:r>
      <w:r w:rsidRPr="00E51A2F">
        <w:rPr>
          <w:lang w:val="es-CR"/>
        </w:rPr>
        <w:t xml:space="preserve"> unidad </w:t>
      </w:r>
      <w:r>
        <w:rPr>
          <w:lang w:val="es-CR"/>
        </w:rPr>
        <w:t xml:space="preserve">se </w:t>
      </w:r>
      <w:r w:rsidRPr="00E51A2F">
        <w:rPr>
          <w:lang w:val="es-CR"/>
        </w:rPr>
        <w:t>contiene</w:t>
      </w:r>
      <w:r>
        <w:rPr>
          <w:lang w:val="es-CR"/>
        </w:rPr>
        <w:t>n</w:t>
      </w:r>
      <w:r w:rsidRPr="00E51A2F">
        <w:rPr>
          <w:lang w:val="es-CR"/>
        </w:rPr>
        <w:t xml:space="preserve"> varias piezas de</w:t>
      </w:r>
      <w:r>
        <w:rPr>
          <w:lang w:val="es-CR"/>
        </w:rPr>
        <w:t>l</w:t>
      </w:r>
      <w:r w:rsidRPr="00E51A2F">
        <w:rPr>
          <w:lang w:val="es-CR"/>
        </w:rPr>
        <w:t xml:space="preserve"> ni</w:t>
      </w:r>
      <w:r>
        <w:rPr>
          <w:lang w:val="es-CR"/>
        </w:rPr>
        <w:t>vel de diseño de HDL que forman</w:t>
      </w:r>
      <w:r w:rsidRPr="00E51A2F">
        <w:rPr>
          <w:lang w:val="es-CR"/>
        </w:rPr>
        <w:t xml:space="preserve"> en unidades. Interfaces y funciones son más estables que a nivel de diseño, ya que las unidades tienden a tener especificaciones formalizadas y contratos físicos o de temporización a la que se adhieren los diseñadores. Debido a que las interfaces y las especificaciones son más estables, </w:t>
      </w:r>
      <w:r>
        <w:rPr>
          <w:lang w:val="es-CR"/>
        </w:rPr>
        <w:t>se</w:t>
      </w:r>
      <w:r w:rsidRPr="00E51A2F">
        <w:rPr>
          <w:lang w:val="es-CR"/>
        </w:rPr>
        <w:t xml:space="preserve"> pue</w:t>
      </w:r>
      <w:r>
        <w:rPr>
          <w:lang w:val="es-CR"/>
        </w:rPr>
        <w:t>de crear un entorno más avanzado</w:t>
      </w:r>
      <w:r w:rsidRPr="00E51A2F">
        <w:rPr>
          <w:lang w:val="es-CR"/>
        </w:rPr>
        <w:t xml:space="preserve"> (utilizando estímulos aleatorios y la comprobación autónoma).</w:t>
      </w:r>
      <w:r w:rsidR="00035E32">
        <w:rPr>
          <w:lang w:val="es-CR"/>
        </w:rPr>
        <w:t xml:space="preserve"> </w:t>
      </w:r>
      <w:r w:rsidRPr="00E51A2F">
        <w:rPr>
          <w:lang w:val="es-CR"/>
        </w:rPr>
        <w:t>Una vez que el nivel de la unidad se verifica</w:t>
      </w:r>
      <w:r>
        <w:rPr>
          <w:lang w:val="es-CR"/>
        </w:rPr>
        <w:t>, se</w:t>
      </w:r>
      <w:r w:rsidRPr="00E51A2F">
        <w:rPr>
          <w:lang w:val="es-CR"/>
        </w:rPr>
        <w:t xml:space="preserve"> puede proceder a </w:t>
      </w:r>
      <w:r>
        <w:rPr>
          <w:lang w:val="es-CR"/>
        </w:rPr>
        <w:t>un nivel más alto</w:t>
      </w:r>
      <w:r w:rsidRPr="00E51A2F">
        <w:rPr>
          <w:lang w:val="es-CR"/>
        </w:rPr>
        <w:t xml:space="preserve"> de verificación, a sabiendas de que la funcionalidad básica de la unidad es c</w:t>
      </w:r>
      <w:r>
        <w:rPr>
          <w:lang w:val="es-CR"/>
        </w:rPr>
        <w:t xml:space="preserve">orrecta. Los niveles más altos </w:t>
      </w:r>
      <w:r w:rsidR="00035E32">
        <w:rPr>
          <w:lang w:val="es-CR"/>
        </w:rPr>
        <w:t>comprueban</w:t>
      </w:r>
      <w:r w:rsidRPr="00E51A2F">
        <w:rPr>
          <w:lang w:val="es-CR"/>
        </w:rPr>
        <w:t xml:space="preserve"> que los protocolos de conectividad y de interfaz hacia </w:t>
      </w:r>
      <w:r>
        <w:rPr>
          <w:lang w:val="es-CR"/>
        </w:rPr>
        <w:t>y desde la unidad son correctos.</w:t>
      </w:r>
    </w:p>
    <w:p w:rsidR="00E51A2F" w:rsidRPr="00E51A2F" w:rsidRDefault="00E51A2F" w:rsidP="00E51A2F">
      <w:pPr>
        <w:ind w:firstLine="720"/>
        <w:jc w:val="both"/>
        <w:rPr>
          <w:lang w:val="es-CR"/>
        </w:rPr>
      </w:pPr>
      <w:r w:rsidRPr="00E51A2F">
        <w:rPr>
          <w:lang w:val="es-CR"/>
        </w:rPr>
        <w:t>Hay factores técnicos qu</w:t>
      </w:r>
      <w:r w:rsidR="00035E32">
        <w:rPr>
          <w:lang w:val="es-CR"/>
        </w:rPr>
        <w:t xml:space="preserve">e ayudan a decidir qué niveles </w:t>
      </w:r>
      <w:r w:rsidRPr="00E51A2F">
        <w:rPr>
          <w:lang w:val="es-CR"/>
        </w:rPr>
        <w:t>escoger para un diseño dado. Estos factores se destacan a continuación:</w:t>
      </w:r>
    </w:p>
    <w:p w:rsidR="00E51A2F" w:rsidRPr="00035E32" w:rsidRDefault="00E51A2F" w:rsidP="00035E32">
      <w:pPr>
        <w:pStyle w:val="ListParagraph"/>
        <w:numPr>
          <w:ilvl w:val="0"/>
          <w:numId w:val="4"/>
        </w:numPr>
        <w:jc w:val="both"/>
        <w:rPr>
          <w:lang w:val="es-CR"/>
        </w:rPr>
      </w:pPr>
      <w:r w:rsidRPr="00035E32">
        <w:rPr>
          <w:lang w:val="es-CR"/>
        </w:rPr>
        <w:t>Elija siempre el nivel más bajo que contiene por completo la función objetivo.</w:t>
      </w:r>
    </w:p>
    <w:p w:rsidR="00E51A2F" w:rsidRPr="00035E32" w:rsidRDefault="00E51A2F" w:rsidP="00035E32">
      <w:pPr>
        <w:pStyle w:val="ListParagraph"/>
        <w:numPr>
          <w:ilvl w:val="0"/>
          <w:numId w:val="4"/>
        </w:numPr>
        <w:jc w:val="both"/>
        <w:rPr>
          <w:lang w:val="es-CR"/>
        </w:rPr>
      </w:pPr>
      <w:r w:rsidRPr="00035E32">
        <w:rPr>
          <w:lang w:val="es-CR"/>
        </w:rPr>
        <w:t>Cada pieza ver</w:t>
      </w:r>
      <w:r w:rsidR="00035E32">
        <w:rPr>
          <w:lang w:val="es-CR"/>
        </w:rPr>
        <w:t>ificable debería tener su propio</w:t>
      </w:r>
      <w:r w:rsidRPr="00035E32">
        <w:rPr>
          <w:lang w:val="es-CR"/>
        </w:rPr>
        <w:t xml:space="preserve"> documento de especificación.</w:t>
      </w:r>
    </w:p>
    <w:p w:rsidR="00E51A2F" w:rsidRPr="00035E32" w:rsidRDefault="00E51A2F" w:rsidP="00035E32">
      <w:pPr>
        <w:pStyle w:val="ListParagraph"/>
        <w:numPr>
          <w:ilvl w:val="0"/>
          <w:numId w:val="4"/>
        </w:numPr>
        <w:jc w:val="both"/>
        <w:rPr>
          <w:lang w:val="es-CR"/>
        </w:rPr>
      </w:pPr>
      <w:r w:rsidRPr="00035E32">
        <w:rPr>
          <w:lang w:val="es-CR"/>
        </w:rPr>
        <w:t>El nivel apropiado de control y observabilidad impulsa las decisiones sobre la cual los niveles de verificar.</w:t>
      </w:r>
    </w:p>
    <w:p w:rsidR="00E51A2F" w:rsidRDefault="00E51A2F" w:rsidP="00035E32">
      <w:pPr>
        <w:pStyle w:val="ListParagraph"/>
        <w:numPr>
          <w:ilvl w:val="0"/>
          <w:numId w:val="4"/>
        </w:numPr>
        <w:jc w:val="both"/>
        <w:rPr>
          <w:lang w:val="es-CR"/>
        </w:rPr>
      </w:pPr>
      <w:r w:rsidRPr="00035E32">
        <w:rPr>
          <w:lang w:val="es-CR"/>
        </w:rPr>
        <w:t>Función</w:t>
      </w:r>
      <w:r w:rsidR="007A0265">
        <w:rPr>
          <w:lang w:val="es-CR"/>
        </w:rPr>
        <w:t xml:space="preserve"> a verificar</w:t>
      </w:r>
      <w:r w:rsidRPr="00035E32">
        <w:rPr>
          <w:lang w:val="es-CR"/>
        </w:rPr>
        <w:t xml:space="preserve"> puede dictar los niveles de verificación.</w:t>
      </w:r>
    </w:p>
    <w:p w:rsidR="007D391C" w:rsidRDefault="00035E32" w:rsidP="00035E32">
      <w:pPr>
        <w:jc w:val="both"/>
        <w:rPr>
          <w:lang w:val="es-CR"/>
        </w:rPr>
      </w:pPr>
      <w:r>
        <w:rPr>
          <w:lang w:val="es-CR"/>
        </w:rPr>
        <w:t xml:space="preserve">Para el controlador de la SDRAM se tiene el siguiente nivel de verificación, en el cual no se tiene el sistema completo de un SoC, sino únicamente </w:t>
      </w:r>
      <w:r w:rsidR="004B5817">
        <w:rPr>
          <w:lang w:val="es-CR"/>
        </w:rPr>
        <w:t>se quiere</w:t>
      </w:r>
      <w:r>
        <w:rPr>
          <w:lang w:val="es-CR"/>
        </w:rPr>
        <w:t xml:space="preserve"> verificar el Core del controlador de la memoria. Por lo tanto, se tienen 4 unidades que corresponden al modelo de la SDRAM, la interface de la SDRAM con el controlador, la interface Wish Bone y el controlador de memoria. </w:t>
      </w:r>
    </w:p>
    <w:p w:rsidR="007A0265" w:rsidRDefault="007A0265" w:rsidP="007A0265">
      <w:pPr>
        <w:keepNext/>
        <w:jc w:val="center"/>
      </w:pPr>
      <w:r>
        <w:object w:dxaOrig="9336" w:dyaOrig="56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9pt;height:181pt" o:ole="">
            <v:imagedata r:id="rId10" o:title=""/>
          </v:shape>
          <o:OLEObject Type="Embed" ProgID="Visio.Drawing.15" ShapeID="_x0000_i1025" DrawAspect="Content" ObjectID="_1534517062" r:id="rId11"/>
        </w:object>
      </w:r>
    </w:p>
    <w:p w:rsidR="00035E32" w:rsidRPr="007A0265" w:rsidRDefault="007A0265" w:rsidP="007A0265">
      <w:pPr>
        <w:pStyle w:val="Caption"/>
        <w:jc w:val="center"/>
        <w:rPr>
          <w:lang w:val="es-CR"/>
        </w:rPr>
      </w:pPr>
      <w:bookmarkStart w:id="7" w:name="_Toc459571502"/>
      <w:r w:rsidRPr="007A0265">
        <w:rPr>
          <w:lang w:val="es-CR"/>
        </w:rPr>
        <w:t xml:space="preserve">Figure </w:t>
      </w:r>
      <w:r w:rsidRPr="007A0265">
        <w:rPr>
          <w:lang w:val="es-CR"/>
        </w:rPr>
        <w:fldChar w:fldCharType="begin"/>
      </w:r>
      <w:r w:rsidRPr="007A0265">
        <w:rPr>
          <w:lang w:val="es-CR"/>
        </w:rPr>
        <w:instrText xml:space="preserve"> SEQ Figure \* ARABIC </w:instrText>
      </w:r>
      <w:r w:rsidRPr="007A0265">
        <w:rPr>
          <w:lang w:val="es-CR"/>
        </w:rPr>
        <w:fldChar w:fldCharType="separate"/>
      </w:r>
      <w:r w:rsidR="0041122E">
        <w:rPr>
          <w:noProof/>
          <w:lang w:val="es-CR"/>
        </w:rPr>
        <w:t>1</w:t>
      </w:r>
      <w:r w:rsidRPr="007A0265">
        <w:rPr>
          <w:lang w:val="es-CR"/>
        </w:rPr>
        <w:fldChar w:fldCharType="end"/>
      </w:r>
      <w:r w:rsidRPr="007A0265">
        <w:rPr>
          <w:lang w:val="es-CR"/>
        </w:rPr>
        <w:t xml:space="preserve"> Nivel de verificación</w:t>
      </w:r>
      <w:r>
        <w:rPr>
          <w:lang w:val="es-CR"/>
        </w:rPr>
        <w:t xml:space="preserve"> seleccionado</w:t>
      </w:r>
      <w:bookmarkEnd w:id="7"/>
    </w:p>
    <w:p w:rsidR="00035E32" w:rsidRPr="00FE23BA" w:rsidRDefault="00035E32" w:rsidP="00411066">
      <w:pPr>
        <w:ind w:firstLine="720"/>
        <w:jc w:val="both"/>
        <w:rPr>
          <w:lang w:val="es-CR"/>
        </w:rPr>
      </w:pPr>
      <w:r>
        <w:rPr>
          <w:lang w:val="es-CR"/>
        </w:rPr>
        <w:lastRenderedPageBreak/>
        <w:t>Se agrega la interface Wish Bone, debido a que el manipulador del bus Wish Bone</w:t>
      </w:r>
      <w:r w:rsidR="00031E6E">
        <w:rPr>
          <w:lang w:val="es-CR"/>
        </w:rPr>
        <w:t xml:space="preserve"> se encarga del protocolo </w:t>
      </w:r>
      <w:r>
        <w:rPr>
          <w:lang w:val="es-CR"/>
        </w:rPr>
        <w:t xml:space="preserve">de enlace entre el Wish Bone master y controlador de SDRAM personalizado. Además, se encarga de los dominios de reloj necesarios. </w:t>
      </w:r>
      <w:r w:rsidRPr="007D391C">
        <w:rPr>
          <w:lang w:val="es-CR"/>
        </w:rPr>
        <w:t>Este bloque incluye:</w:t>
      </w:r>
    </w:p>
    <w:p w:rsidR="00035E32" w:rsidRDefault="00035E32" w:rsidP="007D391C">
      <w:pPr>
        <w:pStyle w:val="ListParagraph"/>
        <w:numPr>
          <w:ilvl w:val="0"/>
          <w:numId w:val="5"/>
        </w:numPr>
        <w:tabs>
          <w:tab w:val="left" w:pos="7942"/>
        </w:tabs>
        <w:jc w:val="both"/>
      </w:pPr>
      <w:r>
        <w:t>Command Async FIFO.</w:t>
      </w:r>
    </w:p>
    <w:p w:rsidR="00035E32" w:rsidRDefault="00035E32" w:rsidP="007D391C">
      <w:pPr>
        <w:pStyle w:val="ListParagraph"/>
        <w:numPr>
          <w:ilvl w:val="0"/>
          <w:numId w:val="5"/>
        </w:numPr>
        <w:tabs>
          <w:tab w:val="left" w:pos="7942"/>
        </w:tabs>
        <w:jc w:val="both"/>
      </w:pPr>
      <w:r>
        <w:t>Write Data Async FIFO</w:t>
      </w:r>
    </w:p>
    <w:p w:rsidR="00035E32" w:rsidRPr="00035E32" w:rsidRDefault="00035E32" w:rsidP="007D391C">
      <w:pPr>
        <w:pStyle w:val="ListParagraph"/>
        <w:numPr>
          <w:ilvl w:val="0"/>
          <w:numId w:val="5"/>
        </w:numPr>
        <w:tabs>
          <w:tab w:val="left" w:pos="7942"/>
        </w:tabs>
        <w:jc w:val="both"/>
      </w:pPr>
      <w:r w:rsidRPr="00035E32">
        <w:t>Read Data Async</w:t>
      </w:r>
      <w:r w:rsidR="007D391C">
        <w:t xml:space="preserve"> </w:t>
      </w:r>
      <w:r w:rsidRPr="00035E32">
        <w:t>FIFO.</w:t>
      </w:r>
      <w:r w:rsidRPr="00035E32">
        <w:tab/>
      </w:r>
    </w:p>
    <w:p w:rsidR="00035E32" w:rsidRDefault="007D391C" w:rsidP="00411066">
      <w:pPr>
        <w:ind w:firstLine="720"/>
        <w:jc w:val="both"/>
        <w:rPr>
          <w:lang w:val="es-CR"/>
        </w:rPr>
      </w:pPr>
      <w:r w:rsidRPr="007D391C">
        <w:rPr>
          <w:lang w:val="es-CR"/>
        </w:rPr>
        <w:t xml:space="preserve">A nivel de funcionalidad </w:t>
      </w:r>
      <w:r w:rsidR="001C59D9">
        <w:rPr>
          <w:lang w:val="es-CR"/>
        </w:rPr>
        <w:t>se puede apreciar el nivel de verificación en</w:t>
      </w:r>
      <w:r w:rsidRPr="007D391C">
        <w:rPr>
          <w:lang w:val="es-CR"/>
        </w:rPr>
        <w:t xml:space="preserve"> el siguiente diagrama. </w:t>
      </w:r>
    </w:p>
    <w:p w:rsidR="001C59D9" w:rsidRDefault="007D391C" w:rsidP="001C59D9">
      <w:pPr>
        <w:keepNext/>
        <w:jc w:val="center"/>
      </w:pPr>
      <w:r>
        <w:rPr>
          <w:noProof/>
        </w:rPr>
        <w:drawing>
          <wp:inline distT="0" distB="0" distL="0" distR="0" wp14:anchorId="7498524E" wp14:editId="129A6244">
            <wp:extent cx="5431972" cy="5879311"/>
            <wp:effectExtent l="19050" t="19050" r="16510" b="266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3275" cy="5880721"/>
                    </a:xfrm>
                    <a:prstGeom prst="rect">
                      <a:avLst/>
                    </a:prstGeom>
                    <a:ln>
                      <a:solidFill>
                        <a:schemeClr val="accent1"/>
                      </a:solidFill>
                    </a:ln>
                  </pic:spPr>
                </pic:pic>
              </a:graphicData>
            </a:graphic>
          </wp:inline>
        </w:drawing>
      </w:r>
    </w:p>
    <w:p w:rsidR="007D391C" w:rsidRPr="001C59D9" w:rsidRDefault="001C59D9" w:rsidP="001C59D9">
      <w:pPr>
        <w:pStyle w:val="Caption"/>
        <w:jc w:val="center"/>
        <w:rPr>
          <w:lang w:val="es-CR"/>
        </w:rPr>
      </w:pPr>
      <w:bookmarkStart w:id="8" w:name="_Toc459571503"/>
      <w:r w:rsidRPr="001C59D9">
        <w:rPr>
          <w:lang w:val="es-CR"/>
        </w:rPr>
        <w:t xml:space="preserve">Figure </w:t>
      </w:r>
      <w:r w:rsidRPr="001C59D9">
        <w:rPr>
          <w:lang w:val="es-CR"/>
        </w:rPr>
        <w:fldChar w:fldCharType="begin"/>
      </w:r>
      <w:r w:rsidRPr="001C59D9">
        <w:rPr>
          <w:lang w:val="es-CR"/>
        </w:rPr>
        <w:instrText xml:space="preserve"> SEQ Figure \* ARABIC </w:instrText>
      </w:r>
      <w:r w:rsidRPr="001C59D9">
        <w:rPr>
          <w:lang w:val="es-CR"/>
        </w:rPr>
        <w:fldChar w:fldCharType="separate"/>
      </w:r>
      <w:r w:rsidR="0041122E">
        <w:rPr>
          <w:noProof/>
          <w:lang w:val="es-CR"/>
        </w:rPr>
        <w:t>2</w:t>
      </w:r>
      <w:r w:rsidRPr="001C59D9">
        <w:rPr>
          <w:lang w:val="es-CR"/>
        </w:rPr>
        <w:fldChar w:fldCharType="end"/>
      </w:r>
      <w:r w:rsidRPr="001C59D9">
        <w:rPr>
          <w:lang w:val="es-CR"/>
        </w:rPr>
        <w:t xml:space="preserve"> Diagrama de funcionalidad para el nivel de verificación.</w:t>
      </w:r>
      <w:bookmarkEnd w:id="8"/>
    </w:p>
    <w:p w:rsidR="00031E6E" w:rsidRDefault="00031E6E" w:rsidP="007A0265">
      <w:pPr>
        <w:pStyle w:val="Heading1"/>
        <w:numPr>
          <w:ilvl w:val="0"/>
          <w:numId w:val="6"/>
        </w:numPr>
        <w:rPr>
          <w:lang w:val="es-CR"/>
        </w:rPr>
      </w:pPr>
      <w:bookmarkStart w:id="9" w:name="_Toc459570552"/>
      <w:r>
        <w:rPr>
          <w:lang w:val="es-CR"/>
        </w:rPr>
        <w:lastRenderedPageBreak/>
        <w:t>Estrategia de verificación</w:t>
      </w:r>
      <w:r w:rsidR="005C7D36">
        <w:rPr>
          <w:lang w:val="es-CR"/>
        </w:rPr>
        <w:t xml:space="preserve"> y ambiente</w:t>
      </w:r>
      <w:bookmarkEnd w:id="9"/>
    </w:p>
    <w:p w:rsidR="00031E6E" w:rsidRDefault="007A0265" w:rsidP="007A0265">
      <w:pPr>
        <w:ind w:firstLine="360"/>
        <w:jc w:val="both"/>
        <w:rPr>
          <w:lang w:val="es-CR"/>
        </w:rPr>
      </w:pPr>
      <w:r w:rsidRPr="007A0265">
        <w:rPr>
          <w:lang w:val="es-CR"/>
        </w:rPr>
        <w:t>La discusión de controlabilidad y observabilidad divide el trabajo en dos tareas independientes: la conducción (controlabilidad) y de control (observabilidad) el diseño que se está probando</w:t>
      </w:r>
      <w:r>
        <w:rPr>
          <w:lang w:val="es-CR"/>
        </w:rPr>
        <w:t>.</w:t>
      </w:r>
    </w:p>
    <w:p w:rsidR="007A0265" w:rsidRPr="007A0265" w:rsidRDefault="007A0265" w:rsidP="00411066">
      <w:pPr>
        <w:ind w:firstLine="360"/>
        <w:jc w:val="both"/>
        <w:rPr>
          <w:lang w:val="es-CR"/>
        </w:rPr>
      </w:pPr>
      <w:r w:rsidRPr="007A0265">
        <w:rPr>
          <w:lang w:val="es-CR"/>
        </w:rPr>
        <w:t xml:space="preserve">Estas tareas son separadas pero deben trabajar juntos para tener éxito. </w:t>
      </w:r>
      <w:r w:rsidR="005C7D36">
        <w:rPr>
          <w:lang w:val="es-CR"/>
        </w:rPr>
        <w:t>Se capta</w:t>
      </w:r>
      <w:r w:rsidRPr="007A0265">
        <w:rPr>
          <w:lang w:val="es-CR"/>
        </w:rPr>
        <w:t xml:space="preserve"> un error si las en</w:t>
      </w:r>
      <w:r w:rsidR="005C7D36">
        <w:rPr>
          <w:lang w:val="es-CR"/>
        </w:rPr>
        <w:t>tradas al</w:t>
      </w:r>
      <w:r w:rsidRPr="007A0265">
        <w:rPr>
          <w:lang w:val="es-CR"/>
        </w:rPr>
        <w:t xml:space="preserve"> diseño agrav</w:t>
      </w:r>
      <w:r>
        <w:rPr>
          <w:lang w:val="es-CR"/>
        </w:rPr>
        <w:t xml:space="preserve">an la condición de falla y si las banderas </w:t>
      </w:r>
      <w:r w:rsidR="00401C5C">
        <w:rPr>
          <w:lang w:val="es-CR"/>
        </w:rPr>
        <w:t>entran</w:t>
      </w:r>
      <w:r>
        <w:rPr>
          <w:lang w:val="es-CR"/>
        </w:rPr>
        <w:t xml:space="preserve"> en</w:t>
      </w:r>
      <w:r w:rsidRPr="007A0265">
        <w:rPr>
          <w:lang w:val="es-CR"/>
        </w:rPr>
        <w:t xml:space="preserve"> un estado ilegal. Uno de ellos es in</w:t>
      </w:r>
      <w:r w:rsidR="00401C5C">
        <w:rPr>
          <w:lang w:val="es-CR"/>
        </w:rPr>
        <w:t>suficiente sin el otro. Manejar</w:t>
      </w:r>
      <w:r w:rsidRPr="007A0265">
        <w:rPr>
          <w:lang w:val="es-CR"/>
        </w:rPr>
        <w:t xml:space="preserve"> todas las combinaciones posibles </w:t>
      </w:r>
      <w:r w:rsidR="005C7D36">
        <w:rPr>
          <w:lang w:val="es-CR"/>
        </w:rPr>
        <w:t xml:space="preserve">no puede </w:t>
      </w:r>
      <w:r w:rsidRPr="007A0265">
        <w:rPr>
          <w:lang w:val="es-CR"/>
        </w:rPr>
        <w:t xml:space="preserve">cubrir un error si los </w:t>
      </w:r>
      <w:r w:rsidR="00401C5C">
        <w:rPr>
          <w:lang w:val="es-CR"/>
        </w:rPr>
        <w:t xml:space="preserve">chequeadores </w:t>
      </w:r>
      <w:r w:rsidRPr="007A0265">
        <w:rPr>
          <w:lang w:val="es-CR"/>
        </w:rPr>
        <w:t>no logran iden</w:t>
      </w:r>
      <w:r w:rsidR="00401C5C">
        <w:rPr>
          <w:lang w:val="es-CR"/>
        </w:rPr>
        <w:t>tificar una</w:t>
      </w:r>
      <w:r w:rsidRPr="007A0265">
        <w:rPr>
          <w:lang w:val="es-CR"/>
        </w:rPr>
        <w:t xml:space="preserve"> mala condición. Del mismo modo, la comprobación de todos los fallos posibles es inútil si </w:t>
      </w:r>
      <w:r w:rsidR="005C7D36">
        <w:rPr>
          <w:lang w:val="es-CR"/>
        </w:rPr>
        <w:t xml:space="preserve">no se </w:t>
      </w:r>
      <w:r w:rsidR="00401C5C">
        <w:rPr>
          <w:lang w:val="es-CR"/>
        </w:rPr>
        <w:t>estimulan</w:t>
      </w:r>
      <w:r w:rsidRPr="007A0265">
        <w:rPr>
          <w:lang w:val="es-CR"/>
        </w:rPr>
        <w:t xml:space="preserve"> las condiciones que causan la falla.</w:t>
      </w:r>
      <w:r w:rsidR="005C7D36">
        <w:rPr>
          <w:lang w:val="es-CR"/>
        </w:rPr>
        <w:t xml:space="preserve"> </w:t>
      </w:r>
      <w:r w:rsidR="00401C5C">
        <w:rPr>
          <w:lang w:val="es-CR"/>
        </w:rPr>
        <w:t>N</w:t>
      </w:r>
      <w:r w:rsidRPr="007A0265">
        <w:rPr>
          <w:lang w:val="es-CR"/>
        </w:rPr>
        <w:t xml:space="preserve">o se puede encontrar un error sin crear las condiciones que fallan y la detección </w:t>
      </w:r>
      <w:r w:rsidR="00401C5C">
        <w:rPr>
          <w:lang w:val="es-CR"/>
        </w:rPr>
        <w:t xml:space="preserve">incorrecta en </w:t>
      </w:r>
      <w:r w:rsidRPr="007A0265">
        <w:rPr>
          <w:lang w:val="es-CR"/>
        </w:rPr>
        <w:t>e</w:t>
      </w:r>
      <w:r w:rsidR="00401C5C">
        <w:rPr>
          <w:lang w:val="es-CR"/>
        </w:rPr>
        <w:t>l comportamiento del</w:t>
      </w:r>
      <w:r w:rsidR="005C7D36">
        <w:rPr>
          <w:lang w:val="es-CR"/>
        </w:rPr>
        <w:t xml:space="preserve"> HDL. </w:t>
      </w:r>
      <w:r w:rsidRPr="007A0265">
        <w:rPr>
          <w:lang w:val="es-CR"/>
        </w:rPr>
        <w:t xml:space="preserve">Por lo tanto, </w:t>
      </w:r>
      <w:r w:rsidR="005C7D36">
        <w:rPr>
          <w:lang w:val="es-CR"/>
        </w:rPr>
        <w:t>el manejo de estímulos</w:t>
      </w:r>
      <w:r w:rsidRPr="007A0265">
        <w:rPr>
          <w:lang w:val="es-CR"/>
        </w:rPr>
        <w:t xml:space="preserve"> y</w:t>
      </w:r>
      <w:r w:rsidR="005C7D36">
        <w:rPr>
          <w:lang w:val="es-CR"/>
        </w:rPr>
        <w:t xml:space="preserve"> la comprobación son el yin-</w:t>
      </w:r>
      <w:r w:rsidRPr="007A0265">
        <w:rPr>
          <w:lang w:val="es-CR"/>
        </w:rPr>
        <w:t>yang de la verificación.</w:t>
      </w:r>
    </w:p>
    <w:p w:rsidR="007A0265" w:rsidRDefault="005C7D36" w:rsidP="001B65F5">
      <w:pPr>
        <w:ind w:firstLine="360"/>
        <w:jc w:val="both"/>
        <w:rPr>
          <w:lang w:val="es-CR"/>
        </w:rPr>
      </w:pPr>
      <w:r>
        <w:rPr>
          <w:lang w:val="es-CR"/>
        </w:rPr>
        <w:t>Los detalles del ambiente de verificación d</w:t>
      </w:r>
      <w:r w:rsidRPr="007A0265">
        <w:rPr>
          <w:lang w:val="es-CR"/>
        </w:rPr>
        <w:t>e</w:t>
      </w:r>
      <w:r>
        <w:rPr>
          <w:lang w:val="es-CR"/>
        </w:rPr>
        <w:t xml:space="preserve">scriben </w:t>
      </w:r>
      <w:r w:rsidR="001B65F5">
        <w:rPr>
          <w:lang w:val="es-CR"/>
        </w:rPr>
        <w:t>si se</w:t>
      </w:r>
      <w:r>
        <w:rPr>
          <w:lang w:val="es-CR"/>
        </w:rPr>
        <w:t xml:space="preserve"> tratará al DUV como “black box”</w:t>
      </w:r>
      <w:r w:rsidR="007A0265" w:rsidRPr="007A0265">
        <w:rPr>
          <w:lang w:val="es-CR"/>
        </w:rPr>
        <w:t>,</w:t>
      </w:r>
      <w:r>
        <w:rPr>
          <w:lang w:val="es-CR"/>
        </w:rPr>
        <w:t xml:space="preserve"> “white box”</w:t>
      </w:r>
      <w:r w:rsidR="007A0265" w:rsidRPr="007A0265">
        <w:rPr>
          <w:lang w:val="es-CR"/>
        </w:rPr>
        <w:t xml:space="preserve"> o </w:t>
      </w:r>
      <w:r>
        <w:rPr>
          <w:lang w:val="es-CR"/>
        </w:rPr>
        <w:t>“gray box”;</w:t>
      </w:r>
      <w:r w:rsidR="007A0265" w:rsidRPr="007A0265">
        <w:rPr>
          <w:lang w:val="es-CR"/>
        </w:rPr>
        <w:t xml:space="preserve"> proporciona detalles sobre la estrategia de verificación, incluyendo la cantidad de aleatorie</w:t>
      </w:r>
      <w:r w:rsidR="006C3225">
        <w:rPr>
          <w:lang w:val="es-CR"/>
        </w:rPr>
        <w:t>dad o determinismo en un ambiente</w:t>
      </w:r>
      <w:r w:rsidR="007A0265" w:rsidRPr="007A0265">
        <w:rPr>
          <w:lang w:val="es-CR"/>
        </w:rPr>
        <w:t xml:space="preserve"> de simulación</w:t>
      </w:r>
      <w:r w:rsidR="006C3225">
        <w:rPr>
          <w:lang w:val="es-CR"/>
        </w:rPr>
        <w:t>.</w:t>
      </w:r>
    </w:p>
    <w:p w:rsidR="00031E6E" w:rsidRDefault="006C3225" w:rsidP="006C3225">
      <w:pPr>
        <w:pStyle w:val="Heading2"/>
        <w:rPr>
          <w:lang w:val="es-CR"/>
        </w:rPr>
      </w:pPr>
      <w:bookmarkStart w:id="10" w:name="_Toc459570553"/>
      <w:r>
        <w:rPr>
          <w:lang w:val="es-CR"/>
        </w:rPr>
        <w:t>Ambiente:</w:t>
      </w:r>
      <w:bookmarkEnd w:id="10"/>
    </w:p>
    <w:p w:rsidR="006C3225" w:rsidRDefault="006C3225" w:rsidP="00411066">
      <w:pPr>
        <w:ind w:firstLine="720"/>
        <w:jc w:val="both"/>
        <w:rPr>
          <w:lang w:val="es-CR"/>
        </w:rPr>
      </w:pPr>
      <w:r w:rsidRPr="006C3225">
        <w:rPr>
          <w:lang w:val="es-CR"/>
        </w:rPr>
        <w:t xml:space="preserve">La elección de </w:t>
      </w:r>
      <w:r>
        <w:rPr>
          <w:lang w:val="es-CR"/>
        </w:rPr>
        <w:t>un ambiente determinista o aleatorio impulsa componentes de ambiente</w:t>
      </w:r>
      <w:r w:rsidRPr="006C3225">
        <w:rPr>
          <w:lang w:val="es-CR"/>
        </w:rPr>
        <w:t xml:space="preserve"> dive</w:t>
      </w:r>
      <w:r>
        <w:rPr>
          <w:lang w:val="es-CR"/>
        </w:rPr>
        <w:t>rgentes</w:t>
      </w:r>
      <w:r w:rsidRPr="006C3225">
        <w:rPr>
          <w:lang w:val="es-CR"/>
        </w:rPr>
        <w:t xml:space="preserve">. Los diseños simples con funcionalidad directa se prestan a enfoques deterministas de prueba. </w:t>
      </w:r>
      <w:r>
        <w:rPr>
          <w:lang w:val="es-CR"/>
        </w:rPr>
        <w:t>F</w:t>
      </w:r>
      <w:r w:rsidRPr="006C3225">
        <w:rPr>
          <w:lang w:val="es-CR"/>
        </w:rPr>
        <w:t xml:space="preserve">unciones complejas requieren la asignación </w:t>
      </w:r>
      <w:r>
        <w:rPr>
          <w:lang w:val="es-CR"/>
        </w:rPr>
        <w:t>aleatoria</w:t>
      </w:r>
      <w:r w:rsidRPr="006C3225">
        <w:rPr>
          <w:lang w:val="es-CR"/>
        </w:rPr>
        <w:t xml:space="preserve">, debido a </w:t>
      </w:r>
      <w:r>
        <w:rPr>
          <w:lang w:val="es-CR"/>
        </w:rPr>
        <w:t>que</w:t>
      </w:r>
      <w:r w:rsidRPr="006C3225">
        <w:rPr>
          <w:lang w:val="es-CR"/>
        </w:rPr>
        <w:t xml:space="preserve"> no puede prever todas las permutaciones de entrada. </w:t>
      </w:r>
    </w:p>
    <w:p w:rsidR="006C3225" w:rsidRDefault="006C3225" w:rsidP="00F51194">
      <w:pPr>
        <w:ind w:firstLine="720"/>
        <w:jc w:val="both"/>
        <w:rPr>
          <w:lang w:val="es-CR"/>
        </w:rPr>
      </w:pPr>
      <w:r w:rsidRPr="006C3225">
        <w:rPr>
          <w:lang w:val="es-CR"/>
        </w:rPr>
        <w:t xml:space="preserve">El enfoque determinista requiere poner características en el ambiente para permitir la escritura todas las permutaciones de las pruebas deterministas. El entorno determinista debe ser lo suficientemente robusto para ejercer la función </w:t>
      </w:r>
      <w:r>
        <w:rPr>
          <w:lang w:val="es-CR"/>
        </w:rPr>
        <w:t xml:space="preserve">del </w:t>
      </w:r>
      <w:r w:rsidRPr="006C3225">
        <w:rPr>
          <w:lang w:val="es-CR"/>
        </w:rPr>
        <w:t xml:space="preserve">DUV. En este entorno, </w:t>
      </w:r>
      <w:r w:rsidR="00F8165D">
        <w:rPr>
          <w:lang w:val="es-CR"/>
        </w:rPr>
        <w:t>el estímulo,</w:t>
      </w:r>
      <w:r w:rsidRPr="006C3225">
        <w:rPr>
          <w:lang w:val="es-CR"/>
        </w:rPr>
        <w:t xml:space="preserve"> </w:t>
      </w:r>
      <w:r w:rsidR="00F8165D">
        <w:rPr>
          <w:lang w:val="es-CR"/>
        </w:rPr>
        <w:t>el chequeo en las</w:t>
      </w:r>
      <w:r w:rsidRPr="006C3225">
        <w:rPr>
          <w:lang w:val="es-CR"/>
        </w:rPr>
        <w:t xml:space="preserve"> salidas y la intención del caso de prueba permanece en la mente del ingeniero de verificación. El entorno permite el flujo no inhibido de que la intención en el DUV.</w:t>
      </w:r>
    </w:p>
    <w:p w:rsidR="006C3225" w:rsidRPr="006C3225" w:rsidRDefault="006C3225" w:rsidP="00F51194">
      <w:pPr>
        <w:ind w:firstLine="720"/>
        <w:jc w:val="both"/>
        <w:rPr>
          <w:lang w:val="es-CR"/>
        </w:rPr>
      </w:pPr>
      <w:r w:rsidRPr="006C3225">
        <w:rPr>
          <w:lang w:val="es-CR"/>
        </w:rPr>
        <w:t xml:space="preserve">El </w:t>
      </w:r>
      <w:r w:rsidR="00F8165D">
        <w:rPr>
          <w:lang w:val="es-CR"/>
        </w:rPr>
        <w:t>ambiente de aleatoriedad</w:t>
      </w:r>
      <w:r w:rsidRPr="006C3225">
        <w:rPr>
          <w:lang w:val="es-CR"/>
        </w:rPr>
        <w:t xml:space="preserve"> </w:t>
      </w:r>
      <w:r w:rsidR="00014DF2">
        <w:rPr>
          <w:lang w:val="es-CR"/>
        </w:rPr>
        <w:t>requiere</w:t>
      </w:r>
      <w:r w:rsidRPr="006C3225">
        <w:rPr>
          <w:lang w:val="es-CR"/>
        </w:rPr>
        <w:t xml:space="preserve"> que todas las permutaciones posibles ocurran en</w:t>
      </w:r>
      <w:r w:rsidR="00F8165D">
        <w:rPr>
          <w:lang w:val="es-CR"/>
        </w:rPr>
        <w:t xml:space="preserve"> las interfaces de entrada del</w:t>
      </w:r>
      <w:r w:rsidRPr="006C3225">
        <w:rPr>
          <w:lang w:val="es-CR"/>
        </w:rPr>
        <w:t xml:space="preserve"> DUV. Aunque las pruebas dete</w:t>
      </w:r>
      <w:r w:rsidR="00F8165D">
        <w:rPr>
          <w:lang w:val="es-CR"/>
        </w:rPr>
        <w:t>rminista conduce un solo evento</w:t>
      </w:r>
      <w:r w:rsidRPr="006C3225">
        <w:rPr>
          <w:lang w:val="es-CR"/>
        </w:rPr>
        <w:t xml:space="preserve"> legal, los modos de verificación al </w:t>
      </w:r>
      <w:r w:rsidR="00F8165D">
        <w:rPr>
          <w:lang w:val="es-CR"/>
        </w:rPr>
        <w:t>requieren</w:t>
      </w:r>
      <w:r w:rsidRPr="006C3225">
        <w:rPr>
          <w:lang w:val="es-CR"/>
        </w:rPr>
        <w:t xml:space="preserve"> deshabilitar explícitamente estímulo</w:t>
      </w:r>
      <w:r w:rsidR="00F8165D">
        <w:rPr>
          <w:lang w:val="es-CR"/>
        </w:rPr>
        <w:t>s ilegales</w:t>
      </w:r>
      <w:r w:rsidRPr="006C3225">
        <w:rPr>
          <w:lang w:val="es-CR"/>
        </w:rPr>
        <w:t xml:space="preserve"> y permitir todo lo demás. En lugar de considerar todos los escenarios posibles, la verificación aleatoria se aproxima a prevenir escenarios que prohíbe la especificación. </w:t>
      </w:r>
      <w:r w:rsidR="007534B2">
        <w:rPr>
          <w:lang w:val="es-CR"/>
        </w:rPr>
        <w:t>El ambiente de aleatoriedad requiere</w:t>
      </w:r>
      <w:r w:rsidRPr="006C3225">
        <w:rPr>
          <w:lang w:val="es-CR"/>
        </w:rPr>
        <w:t xml:space="preserve"> codificar </w:t>
      </w:r>
      <w:r w:rsidR="007534B2">
        <w:rPr>
          <w:lang w:val="es-CR"/>
        </w:rPr>
        <w:t>conocimientos en componentes de “checkers”, “scoreboard” y “</w:t>
      </w:r>
      <w:r w:rsidRPr="006C3225">
        <w:rPr>
          <w:lang w:val="es-CR"/>
        </w:rPr>
        <w:t>monitor</w:t>
      </w:r>
      <w:r w:rsidR="007534B2">
        <w:rPr>
          <w:lang w:val="es-CR"/>
        </w:rPr>
        <w:t>”</w:t>
      </w:r>
      <w:r w:rsidRPr="006C3225">
        <w:rPr>
          <w:lang w:val="es-CR"/>
        </w:rPr>
        <w:t>.</w:t>
      </w:r>
    </w:p>
    <w:p w:rsidR="00F51194" w:rsidRDefault="006C3225" w:rsidP="00F51194">
      <w:pPr>
        <w:ind w:firstLine="720"/>
        <w:jc w:val="both"/>
        <w:rPr>
          <w:lang w:val="es-CR"/>
        </w:rPr>
      </w:pPr>
      <w:r w:rsidRPr="006C3225">
        <w:rPr>
          <w:lang w:val="es-CR"/>
        </w:rPr>
        <w:t xml:space="preserve">La decisión sobre </w:t>
      </w:r>
      <w:r w:rsidR="00014DF2">
        <w:rPr>
          <w:lang w:val="es-CR"/>
        </w:rPr>
        <w:t>un ambiente</w:t>
      </w:r>
      <w:r w:rsidRPr="006C3225">
        <w:rPr>
          <w:lang w:val="es-CR"/>
        </w:rPr>
        <w:t xml:space="preserve"> al azar o determinístico afecta a las funciones dentro del modelo. </w:t>
      </w:r>
      <w:r w:rsidR="00014DF2">
        <w:rPr>
          <w:lang w:val="es-CR"/>
        </w:rPr>
        <w:t>E</w:t>
      </w:r>
      <w:r w:rsidRPr="006C3225">
        <w:rPr>
          <w:lang w:val="es-CR"/>
        </w:rPr>
        <w:t>l exceso de aleatoriedad puede prevenir los problemas</w:t>
      </w:r>
      <w:r w:rsidR="00014DF2">
        <w:rPr>
          <w:lang w:val="es-CR"/>
        </w:rPr>
        <w:t xml:space="preserve"> que están siendo ocultos,</w:t>
      </w:r>
      <w:r w:rsidRPr="006C3225">
        <w:rPr>
          <w:lang w:val="es-CR"/>
        </w:rPr>
        <w:t xml:space="preserve"> </w:t>
      </w:r>
      <w:r w:rsidR="00014DF2">
        <w:rPr>
          <w:lang w:val="es-CR"/>
        </w:rPr>
        <w:t>como puede también conducir a</w:t>
      </w:r>
      <w:r w:rsidRPr="006C3225">
        <w:rPr>
          <w:lang w:val="es-CR"/>
        </w:rPr>
        <w:t xml:space="preserve"> falsos fallos.</w:t>
      </w:r>
      <w:r w:rsidR="00014DF2">
        <w:rPr>
          <w:lang w:val="es-CR"/>
        </w:rPr>
        <w:t xml:space="preserve"> Una ventaja es que se puede controlar y limitar</w:t>
      </w:r>
      <w:r w:rsidRPr="006C3225">
        <w:rPr>
          <w:lang w:val="es-CR"/>
        </w:rPr>
        <w:t xml:space="preserve"> adecuadamente</w:t>
      </w:r>
      <w:r w:rsidR="00014DF2">
        <w:rPr>
          <w:lang w:val="es-CR"/>
        </w:rPr>
        <w:t xml:space="preserve"> la</w:t>
      </w:r>
      <w:r w:rsidRPr="006C3225">
        <w:rPr>
          <w:lang w:val="es-CR"/>
        </w:rPr>
        <w:t xml:space="preserve"> aleatoriedad</w:t>
      </w:r>
      <w:r w:rsidR="00014DF2">
        <w:rPr>
          <w:lang w:val="es-CR"/>
        </w:rPr>
        <w:t xml:space="preserve"> </w:t>
      </w:r>
      <w:r w:rsidR="00F51194">
        <w:rPr>
          <w:lang w:val="es-CR"/>
        </w:rPr>
        <w:t xml:space="preserve"> con </w:t>
      </w:r>
      <w:r w:rsidRPr="006C3225">
        <w:rPr>
          <w:lang w:val="es-CR"/>
        </w:rPr>
        <w:t xml:space="preserve">controles "unrandomizing" incorporados. </w:t>
      </w:r>
    </w:p>
    <w:p w:rsidR="006C3225" w:rsidRDefault="00F51194" w:rsidP="00411066">
      <w:pPr>
        <w:ind w:firstLine="720"/>
        <w:jc w:val="both"/>
        <w:rPr>
          <w:lang w:val="es-CR"/>
        </w:rPr>
      </w:pPr>
      <w:r>
        <w:rPr>
          <w:lang w:val="es-CR"/>
        </w:rPr>
        <w:t>Por lo tanto el ambiente implementado posee un ambiente que permite c</w:t>
      </w:r>
      <w:r w:rsidR="006C3225" w:rsidRPr="006C3225">
        <w:rPr>
          <w:lang w:val="es-CR"/>
        </w:rPr>
        <w:t>ontrola</w:t>
      </w:r>
      <w:r w:rsidR="00014DF2">
        <w:rPr>
          <w:lang w:val="es-CR"/>
        </w:rPr>
        <w:t>r</w:t>
      </w:r>
      <w:r w:rsidR="006C3225" w:rsidRPr="006C3225">
        <w:rPr>
          <w:lang w:val="es-CR"/>
        </w:rPr>
        <w:t xml:space="preserve"> la reducción e</w:t>
      </w:r>
      <w:r w:rsidR="00014DF2">
        <w:rPr>
          <w:lang w:val="es-CR"/>
        </w:rPr>
        <w:t>n la asignación aleatoria</w:t>
      </w:r>
      <w:r>
        <w:rPr>
          <w:lang w:val="es-CR"/>
        </w:rPr>
        <w:t xml:space="preserve"> para</w:t>
      </w:r>
      <w:r w:rsidR="006C3225" w:rsidRPr="006C3225">
        <w:rPr>
          <w:lang w:val="es-CR"/>
        </w:rPr>
        <w:t xml:space="preserve"> </w:t>
      </w:r>
      <w:r>
        <w:rPr>
          <w:lang w:val="es-CR"/>
        </w:rPr>
        <w:t>un enfoque más dirigido.</w:t>
      </w:r>
      <w:r w:rsidR="006C3225" w:rsidRPr="006C3225">
        <w:rPr>
          <w:lang w:val="es-CR"/>
        </w:rPr>
        <w:t xml:space="preserve"> </w:t>
      </w:r>
      <w:r w:rsidR="00014DF2">
        <w:rPr>
          <w:lang w:val="es-CR"/>
        </w:rPr>
        <w:t>Además,</w:t>
      </w:r>
      <w:r w:rsidR="006C3225" w:rsidRPr="006C3225">
        <w:rPr>
          <w:lang w:val="es-CR"/>
        </w:rPr>
        <w:t xml:space="preserve"> </w:t>
      </w:r>
      <w:r w:rsidR="00014DF2">
        <w:rPr>
          <w:lang w:val="es-CR"/>
        </w:rPr>
        <w:t>p</w:t>
      </w:r>
      <w:r w:rsidR="00014DF2" w:rsidRPr="006C3225">
        <w:rPr>
          <w:lang w:val="es-CR"/>
        </w:rPr>
        <w:t xml:space="preserve">ermite </w:t>
      </w:r>
      <w:r w:rsidR="00014DF2">
        <w:rPr>
          <w:lang w:val="es-CR"/>
        </w:rPr>
        <w:t>generar</w:t>
      </w:r>
      <w:r w:rsidR="00014DF2" w:rsidRPr="006C3225">
        <w:rPr>
          <w:lang w:val="es-CR"/>
        </w:rPr>
        <w:t xml:space="preserve"> una secuencia determinista en el ambiente </w:t>
      </w:r>
      <w:r w:rsidR="00014DF2">
        <w:rPr>
          <w:lang w:val="es-CR"/>
        </w:rPr>
        <w:t>aleatorio para</w:t>
      </w:r>
      <w:r w:rsidR="006C3225" w:rsidRPr="006C3225">
        <w:rPr>
          <w:lang w:val="es-CR"/>
        </w:rPr>
        <w:t xml:space="preserve"> </w:t>
      </w:r>
      <w:r w:rsidR="00014DF2">
        <w:rPr>
          <w:lang w:val="es-CR"/>
        </w:rPr>
        <w:t>pruebas especializada</w:t>
      </w:r>
      <w:r w:rsidR="006C3225" w:rsidRPr="006C3225">
        <w:rPr>
          <w:lang w:val="es-CR"/>
        </w:rPr>
        <w:t>s</w:t>
      </w:r>
      <w:r>
        <w:rPr>
          <w:lang w:val="es-CR"/>
        </w:rPr>
        <w:t xml:space="preserve"> que permite</w:t>
      </w:r>
      <w:r w:rsidR="006C3225" w:rsidRPr="006C3225">
        <w:rPr>
          <w:lang w:val="es-CR"/>
        </w:rPr>
        <w:t xml:space="preserve"> moverse por un fallo de la arquitectura o para crear un escenario conocido. </w:t>
      </w:r>
    </w:p>
    <w:p w:rsidR="00411066" w:rsidRDefault="00411066" w:rsidP="00F51194">
      <w:pPr>
        <w:ind w:firstLine="720"/>
        <w:jc w:val="both"/>
        <w:rPr>
          <w:lang w:val="es-CR"/>
        </w:rPr>
      </w:pPr>
    </w:p>
    <w:p w:rsidR="00411066" w:rsidRDefault="00411066" w:rsidP="00F51194">
      <w:pPr>
        <w:ind w:firstLine="720"/>
        <w:jc w:val="both"/>
        <w:rPr>
          <w:lang w:val="es-CR"/>
        </w:rPr>
      </w:pPr>
    </w:p>
    <w:p w:rsidR="00411066" w:rsidRDefault="00411066" w:rsidP="00411066">
      <w:pPr>
        <w:pStyle w:val="Heading2"/>
        <w:jc w:val="both"/>
        <w:rPr>
          <w:lang w:val="es-CR"/>
        </w:rPr>
      </w:pPr>
      <w:bookmarkStart w:id="11" w:name="_Toc459570554"/>
      <w:r>
        <w:rPr>
          <w:lang w:val="es-CR"/>
        </w:rPr>
        <w:lastRenderedPageBreak/>
        <w:t>E</w:t>
      </w:r>
      <w:r w:rsidRPr="001B65F5">
        <w:rPr>
          <w:lang w:val="es-CR"/>
        </w:rPr>
        <w:t>strategia Verificación:</w:t>
      </w:r>
      <w:bookmarkEnd w:id="11"/>
      <w:r w:rsidRPr="001B65F5">
        <w:rPr>
          <w:lang w:val="es-CR"/>
        </w:rPr>
        <w:t xml:space="preserve"> </w:t>
      </w:r>
    </w:p>
    <w:p w:rsidR="00411066" w:rsidRPr="001B65F5" w:rsidRDefault="00411066" w:rsidP="00411066">
      <w:pPr>
        <w:ind w:firstLine="720"/>
        <w:jc w:val="both"/>
        <w:rPr>
          <w:lang w:val="es-CR"/>
        </w:rPr>
      </w:pPr>
      <w:r w:rsidRPr="001B65F5">
        <w:rPr>
          <w:lang w:val="es-CR"/>
        </w:rPr>
        <w:t>Si la estrategia de verificación elige un enfoque de la caja negro, puede no ser nec</w:t>
      </w:r>
      <w:r>
        <w:rPr>
          <w:lang w:val="es-CR"/>
        </w:rPr>
        <w:t>esario tener los monitores</w:t>
      </w:r>
      <w:r w:rsidRPr="001B65F5">
        <w:rPr>
          <w:lang w:val="es-CR"/>
        </w:rPr>
        <w:t xml:space="preserve"> </w:t>
      </w:r>
      <w:r>
        <w:rPr>
          <w:lang w:val="es-CR"/>
        </w:rPr>
        <w:t>probando el diseño; s</w:t>
      </w:r>
      <w:r w:rsidRPr="001B65F5">
        <w:rPr>
          <w:lang w:val="es-CR"/>
        </w:rPr>
        <w:t xml:space="preserve">in embargo, si </w:t>
      </w:r>
      <w:r>
        <w:rPr>
          <w:lang w:val="es-CR"/>
        </w:rPr>
        <w:t>el</w:t>
      </w:r>
      <w:r w:rsidRPr="001B65F5">
        <w:rPr>
          <w:lang w:val="es-CR"/>
        </w:rPr>
        <w:t xml:space="preserve"> enfoque </w:t>
      </w:r>
      <w:r>
        <w:rPr>
          <w:lang w:val="es-CR"/>
        </w:rPr>
        <w:t xml:space="preserve">es </w:t>
      </w:r>
      <w:r w:rsidRPr="001B65F5">
        <w:rPr>
          <w:lang w:val="es-CR"/>
        </w:rPr>
        <w:t>de caja</w:t>
      </w:r>
      <w:r>
        <w:rPr>
          <w:lang w:val="es-CR"/>
        </w:rPr>
        <w:t xml:space="preserve"> blanca, puede requerir muchos </w:t>
      </w:r>
      <w:r w:rsidRPr="001B65F5">
        <w:rPr>
          <w:lang w:val="es-CR"/>
        </w:rPr>
        <w:t>monitores para el DUV.</w:t>
      </w:r>
    </w:p>
    <w:p w:rsidR="00411066" w:rsidRDefault="00411066" w:rsidP="00411066">
      <w:pPr>
        <w:ind w:firstLine="720"/>
        <w:jc w:val="both"/>
        <w:rPr>
          <w:lang w:val="es-CR"/>
        </w:rPr>
      </w:pPr>
      <w:r>
        <w:rPr>
          <w:lang w:val="es-CR"/>
        </w:rPr>
        <w:t>Se le elige un ambiente de caja gris</w:t>
      </w:r>
      <w:r w:rsidRPr="001B65F5">
        <w:rPr>
          <w:lang w:val="es-CR"/>
        </w:rPr>
        <w:t xml:space="preserve"> </w:t>
      </w:r>
      <w:r>
        <w:rPr>
          <w:lang w:val="es-CR"/>
        </w:rPr>
        <w:t>para</w:t>
      </w:r>
      <w:r w:rsidRPr="001B65F5">
        <w:rPr>
          <w:lang w:val="es-CR"/>
        </w:rPr>
        <w:t xml:space="preserve"> crear </w:t>
      </w:r>
      <w:r>
        <w:rPr>
          <w:lang w:val="es-CR"/>
        </w:rPr>
        <w:t>puntos de observación dentro del DUV, para asegurar que un conjunto</w:t>
      </w:r>
      <w:r w:rsidRPr="001B65F5">
        <w:rPr>
          <w:lang w:val="es-CR"/>
        </w:rPr>
        <w:t xml:space="preserve"> de aspectos interesantes se producen </w:t>
      </w:r>
      <w:r>
        <w:rPr>
          <w:lang w:val="es-CR"/>
        </w:rPr>
        <w:t>durante la simulación. Al seleccionar</w:t>
      </w:r>
      <w:r w:rsidRPr="001B65F5">
        <w:rPr>
          <w:lang w:val="es-CR"/>
        </w:rPr>
        <w:t xml:space="preserve"> este enfoque, pu</w:t>
      </w:r>
      <w:r>
        <w:rPr>
          <w:lang w:val="es-CR"/>
        </w:rPr>
        <w:t>ede ser factible para resolver</w:t>
      </w:r>
      <w:r w:rsidRPr="001B65F5">
        <w:rPr>
          <w:lang w:val="es-CR"/>
        </w:rPr>
        <w:t xml:space="preserve"> algunos puntos de observación estándar que no va a cambiar, lo que provoca un menor mantenimiento debido a la estabilidad dentro de la aplicación.</w:t>
      </w:r>
    </w:p>
    <w:p w:rsidR="00411066" w:rsidRDefault="00411066" w:rsidP="00411066">
      <w:pPr>
        <w:pStyle w:val="Heading2"/>
        <w:rPr>
          <w:lang w:val="es-CR"/>
        </w:rPr>
      </w:pPr>
      <w:bookmarkStart w:id="12" w:name="_Toc459570555"/>
      <w:r>
        <w:rPr>
          <w:lang w:val="es-CR"/>
        </w:rPr>
        <w:t>Implementación</w:t>
      </w:r>
      <w:bookmarkEnd w:id="12"/>
      <w:r>
        <w:rPr>
          <w:lang w:val="es-CR"/>
        </w:rPr>
        <w:t xml:space="preserve"> </w:t>
      </w:r>
    </w:p>
    <w:p w:rsidR="00411066" w:rsidRPr="00411066" w:rsidRDefault="00411066" w:rsidP="00411066">
      <w:pPr>
        <w:ind w:firstLine="720"/>
        <w:rPr>
          <w:lang w:val="es-CR"/>
        </w:rPr>
      </w:pPr>
      <w:r>
        <w:rPr>
          <w:lang w:val="es-CR"/>
        </w:rPr>
        <w:t xml:space="preserve">Las capas del testbench a implementar se puede aprecia en la siguiente figura. </w:t>
      </w:r>
    </w:p>
    <w:p w:rsidR="00411066" w:rsidRDefault="00A370A3" w:rsidP="00411066">
      <w:pPr>
        <w:keepNext/>
        <w:jc w:val="both"/>
      </w:pPr>
      <w:r>
        <w:object w:dxaOrig="14028" w:dyaOrig="9300">
          <v:shape id="_x0000_i1026" type="#_x0000_t75" style="width:468pt;height:311pt" o:ole="">
            <v:imagedata r:id="rId13" o:title=""/>
          </v:shape>
          <o:OLEObject Type="Embed" ProgID="Visio.Drawing.15" ShapeID="_x0000_i1026" DrawAspect="Content" ObjectID="_1534517063" r:id="rId14"/>
        </w:object>
      </w:r>
    </w:p>
    <w:p w:rsidR="00A370A3" w:rsidRPr="00411066" w:rsidRDefault="00411066" w:rsidP="00411066">
      <w:pPr>
        <w:pStyle w:val="Caption"/>
        <w:jc w:val="center"/>
        <w:rPr>
          <w:lang w:val="es-CR"/>
        </w:rPr>
      </w:pPr>
      <w:bookmarkStart w:id="13" w:name="_Toc459571504"/>
      <w:r w:rsidRPr="00411066">
        <w:rPr>
          <w:lang w:val="es-CR"/>
        </w:rPr>
        <w:t xml:space="preserve">Figure </w:t>
      </w:r>
      <w:r w:rsidRPr="00411066">
        <w:rPr>
          <w:lang w:val="es-CR"/>
        </w:rPr>
        <w:fldChar w:fldCharType="begin"/>
      </w:r>
      <w:r w:rsidRPr="00411066">
        <w:rPr>
          <w:lang w:val="es-CR"/>
        </w:rPr>
        <w:instrText xml:space="preserve"> SEQ Figure \* ARABIC </w:instrText>
      </w:r>
      <w:r w:rsidRPr="00411066">
        <w:rPr>
          <w:lang w:val="es-CR"/>
        </w:rPr>
        <w:fldChar w:fldCharType="separate"/>
      </w:r>
      <w:r w:rsidR="0041122E">
        <w:rPr>
          <w:noProof/>
          <w:lang w:val="es-CR"/>
        </w:rPr>
        <w:t>3</w:t>
      </w:r>
      <w:r w:rsidRPr="00411066">
        <w:rPr>
          <w:lang w:val="es-CR"/>
        </w:rPr>
        <w:fldChar w:fldCharType="end"/>
      </w:r>
      <w:r w:rsidRPr="00411066">
        <w:rPr>
          <w:lang w:val="es-CR"/>
        </w:rPr>
        <w:t xml:space="preserve"> Testbench basado en capas para la implementar la estrategia de verificación</w:t>
      </w:r>
      <w:r>
        <w:rPr>
          <w:lang w:val="es-CR"/>
        </w:rPr>
        <w:t>.</w:t>
      </w:r>
      <w:bookmarkEnd w:id="13"/>
    </w:p>
    <w:p w:rsidR="00411066" w:rsidRDefault="00411066" w:rsidP="00A370A3">
      <w:pPr>
        <w:jc w:val="both"/>
        <w:rPr>
          <w:lang w:val="es-CR"/>
        </w:rPr>
      </w:pPr>
      <w:r>
        <w:rPr>
          <w:lang w:val="es-CR"/>
        </w:rPr>
        <w:t>Este top del testbench contiene:</w:t>
      </w:r>
    </w:p>
    <w:p w:rsidR="00411066" w:rsidRPr="00411066" w:rsidRDefault="00411066" w:rsidP="00411066">
      <w:pPr>
        <w:pStyle w:val="ListParagraph"/>
        <w:numPr>
          <w:ilvl w:val="0"/>
          <w:numId w:val="11"/>
        </w:numPr>
        <w:jc w:val="both"/>
        <w:rPr>
          <w:lang w:val="es-CR"/>
        </w:rPr>
      </w:pPr>
      <w:r w:rsidRPr="00411066">
        <w:rPr>
          <w:lang w:val="es-CR"/>
        </w:rPr>
        <w:t>SDRAM controller: RTL a verificar.</w:t>
      </w:r>
    </w:p>
    <w:p w:rsidR="00411066" w:rsidRPr="00411066" w:rsidRDefault="00411066" w:rsidP="00411066">
      <w:pPr>
        <w:pStyle w:val="ListParagraph"/>
        <w:numPr>
          <w:ilvl w:val="0"/>
          <w:numId w:val="11"/>
        </w:numPr>
        <w:jc w:val="both"/>
        <w:rPr>
          <w:lang w:val="es-CR"/>
        </w:rPr>
      </w:pPr>
      <w:r w:rsidRPr="00411066">
        <w:rPr>
          <w:lang w:val="es-CR"/>
        </w:rPr>
        <w:t>SDRAM: modelo de SDRAM 8/16/32 bits.</w:t>
      </w:r>
    </w:p>
    <w:p w:rsidR="00411066" w:rsidRPr="00411066" w:rsidRDefault="00411066" w:rsidP="00411066">
      <w:pPr>
        <w:pStyle w:val="ListParagraph"/>
        <w:numPr>
          <w:ilvl w:val="0"/>
          <w:numId w:val="11"/>
        </w:numPr>
        <w:jc w:val="both"/>
        <w:rPr>
          <w:lang w:val="es-CR"/>
        </w:rPr>
      </w:pPr>
      <w:r w:rsidRPr="00411066">
        <w:rPr>
          <w:lang w:val="es-CR"/>
        </w:rPr>
        <w:t>Bloque CLK: genera los relojes para el controlador,la SDRAM y el test.</w:t>
      </w:r>
    </w:p>
    <w:p w:rsidR="00411066" w:rsidRPr="00411066" w:rsidRDefault="00411066" w:rsidP="00411066">
      <w:pPr>
        <w:pStyle w:val="ListParagraph"/>
        <w:numPr>
          <w:ilvl w:val="0"/>
          <w:numId w:val="7"/>
        </w:numPr>
        <w:jc w:val="both"/>
        <w:rPr>
          <w:lang w:val="es-CR"/>
        </w:rPr>
      </w:pPr>
      <w:r w:rsidRPr="00411066">
        <w:rPr>
          <w:lang w:val="es-CR"/>
        </w:rPr>
        <w:t>Bloque interface: incluye las señales de reloj, interfaz WISHBONE e interfaz SDRAM.</w:t>
      </w:r>
    </w:p>
    <w:p w:rsidR="00411066" w:rsidRPr="00411066" w:rsidRDefault="00411066" w:rsidP="00411066">
      <w:pPr>
        <w:pStyle w:val="ListParagraph"/>
        <w:numPr>
          <w:ilvl w:val="0"/>
          <w:numId w:val="7"/>
        </w:numPr>
        <w:jc w:val="both"/>
        <w:rPr>
          <w:lang w:val="es-CR"/>
        </w:rPr>
      </w:pPr>
      <w:r w:rsidRPr="00411066">
        <w:rPr>
          <w:lang w:val="es-CR"/>
        </w:rPr>
        <w:t>Bloque test: un módulo program que incluye una clase environment, driver, scoreboard y monitor.</w:t>
      </w:r>
    </w:p>
    <w:p w:rsidR="00411066" w:rsidRPr="00411066" w:rsidRDefault="00411066" w:rsidP="00411066">
      <w:pPr>
        <w:jc w:val="both"/>
        <w:rPr>
          <w:lang w:val="es-CR"/>
        </w:rPr>
      </w:pPr>
      <w:r>
        <w:rPr>
          <w:lang w:val="es-CR"/>
        </w:rPr>
        <w:lastRenderedPageBreak/>
        <w:t>L</w:t>
      </w:r>
      <w:r w:rsidRPr="00411066">
        <w:rPr>
          <w:lang w:val="es-CR"/>
        </w:rPr>
        <w:t>a clase driver con</w:t>
      </w:r>
      <w:r>
        <w:rPr>
          <w:lang w:val="es-CR"/>
        </w:rPr>
        <w:t>tiene</w:t>
      </w:r>
      <w:r w:rsidRPr="00411066">
        <w:rPr>
          <w:lang w:val="es-CR"/>
        </w:rPr>
        <w:t xml:space="preserve"> los siguientes métodos:</w:t>
      </w:r>
    </w:p>
    <w:p w:rsidR="00411066" w:rsidRPr="00411066" w:rsidRDefault="00411066" w:rsidP="00411066">
      <w:pPr>
        <w:pStyle w:val="ListParagraph"/>
        <w:numPr>
          <w:ilvl w:val="0"/>
          <w:numId w:val="8"/>
        </w:numPr>
        <w:jc w:val="both"/>
        <w:rPr>
          <w:lang w:val="es-CR"/>
        </w:rPr>
      </w:pPr>
      <w:r w:rsidRPr="00411066">
        <w:rPr>
          <w:lang w:val="es-CR"/>
        </w:rPr>
        <w:t>Reset: Inicializa la memoria DRAM.</w:t>
      </w:r>
    </w:p>
    <w:p w:rsidR="00411066" w:rsidRDefault="00411066" w:rsidP="00411066">
      <w:pPr>
        <w:pStyle w:val="ListParagraph"/>
        <w:numPr>
          <w:ilvl w:val="0"/>
          <w:numId w:val="8"/>
        </w:numPr>
        <w:jc w:val="both"/>
        <w:rPr>
          <w:lang w:val="es-CR"/>
        </w:rPr>
      </w:pPr>
      <w:r w:rsidRPr="00411066">
        <w:rPr>
          <w:lang w:val="es-CR"/>
        </w:rPr>
        <w:t>Burst_write: ejecuta una escritura a la memoria DRAM y almacena la información de la escritura en el scoreboard.</w:t>
      </w:r>
    </w:p>
    <w:p w:rsidR="00411066" w:rsidRPr="00411066" w:rsidRDefault="00411066" w:rsidP="00411066">
      <w:pPr>
        <w:pStyle w:val="ListParagraph"/>
        <w:numPr>
          <w:ilvl w:val="0"/>
          <w:numId w:val="8"/>
        </w:numPr>
        <w:jc w:val="both"/>
        <w:rPr>
          <w:lang w:val="es-CR"/>
        </w:rPr>
      </w:pPr>
      <w:r>
        <w:rPr>
          <w:lang w:val="es-CR"/>
        </w:rPr>
        <w:t>C</w:t>
      </w:r>
      <w:r w:rsidR="00531300">
        <w:rPr>
          <w:lang w:val="es-CR"/>
        </w:rPr>
        <w:t>lases de estimulos:</w:t>
      </w:r>
      <w:r>
        <w:rPr>
          <w:lang w:val="es-CR"/>
        </w:rPr>
        <w:t xml:space="preserve"> </w:t>
      </w:r>
      <w:r w:rsidR="00531300">
        <w:rPr>
          <w:lang w:val="es-CR"/>
        </w:rPr>
        <w:t>generan</w:t>
      </w:r>
      <w:r>
        <w:rPr>
          <w:lang w:val="es-CR"/>
        </w:rPr>
        <w:t xml:space="preserve"> de manera aleatoria las direcciones de memoria</w:t>
      </w:r>
      <w:r w:rsidR="00531300">
        <w:rPr>
          <w:lang w:val="es-CR"/>
        </w:rPr>
        <w:t xml:space="preserve"> usando restricciones para casos determinísticos</w:t>
      </w:r>
      <w:r>
        <w:rPr>
          <w:lang w:val="es-CR"/>
        </w:rPr>
        <w:t>.</w:t>
      </w:r>
    </w:p>
    <w:p w:rsidR="00411066" w:rsidRPr="00411066" w:rsidRDefault="00411066" w:rsidP="00411066">
      <w:pPr>
        <w:jc w:val="both"/>
        <w:rPr>
          <w:lang w:val="es-CR"/>
        </w:rPr>
      </w:pPr>
      <w:r>
        <w:rPr>
          <w:lang w:val="es-CR"/>
        </w:rPr>
        <w:t>L</w:t>
      </w:r>
      <w:r w:rsidRPr="00411066">
        <w:rPr>
          <w:lang w:val="es-CR"/>
        </w:rPr>
        <w:t>a clase m</w:t>
      </w:r>
      <w:r>
        <w:rPr>
          <w:lang w:val="es-CR"/>
        </w:rPr>
        <w:t>onitor con el siguiente método:</w:t>
      </w:r>
    </w:p>
    <w:p w:rsidR="00411066" w:rsidRPr="00411066" w:rsidRDefault="00411066" w:rsidP="00411066">
      <w:pPr>
        <w:pStyle w:val="ListParagraph"/>
        <w:numPr>
          <w:ilvl w:val="0"/>
          <w:numId w:val="9"/>
        </w:numPr>
        <w:jc w:val="both"/>
        <w:rPr>
          <w:lang w:val="es-CR"/>
        </w:rPr>
      </w:pPr>
      <w:r w:rsidRPr="00411066">
        <w:rPr>
          <w:lang w:val="es-CR"/>
        </w:rPr>
        <w:t>Burst_read: ejecuta una lectura a la memoria DRAM y compara con la información obtenida de la lectura con la información de la escritura almacenada en el scoreboard.</w:t>
      </w:r>
    </w:p>
    <w:p w:rsidR="00411066" w:rsidRDefault="00411066" w:rsidP="00411066">
      <w:pPr>
        <w:pStyle w:val="ListParagraph"/>
        <w:numPr>
          <w:ilvl w:val="0"/>
          <w:numId w:val="9"/>
        </w:numPr>
        <w:jc w:val="both"/>
        <w:rPr>
          <w:lang w:val="es-CR"/>
        </w:rPr>
      </w:pPr>
      <w:r w:rsidRPr="00411066">
        <w:rPr>
          <w:lang w:val="es-CR"/>
        </w:rPr>
        <w:t>La clase scoreboard incluye un queue para datos, dirección, tamaño de ráfaga de escritura.</w:t>
      </w:r>
    </w:p>
    <w:p w:rsidR="00531300" w:rsidRDefault="00531300" w:rsidP="00531300">
      <w:pPr>
        <w:jc w:val="both"/>
        <w:rPr>
          <w:lang w:val="es-CR"/>
        </w:rPr>
      </w:pPr>
    </w:p>
    <w:p w:rsidR="00531300" w:rsidRDefault="00531300" w:rsidP="00531300">
      <w:pPr>
        <w:jc w:val="both"/>
        <w:rPr>
          <w:lang w:val="es-CR"/>
        </w:rPr>
      </w:pPr>
    </w:p>
    <w:p w:rsidR="00531300" w:rsidRDefault="00531300" w:rsidP="00531300">
      <w:pPr>
        <w:jc w:val="both"/>
        <w:rPr>
          <w:lang w:val="es-CR"/>
        </w:rPr>
      </w:pPr>
    </w:p>
    <w:p w:rsidR="00531300" w:rsidRDefault="00531300" w:rsidP="00531300">
      <w:pPr>
        <w:jc w:val="both"/>
        <w:rPr>
          <w:lang w:val="es-CR"/>
        </w:rPr>
      </w:pPr>
    </w:p>
    <w:p w:rsidR="00531300" w:rsidRDefault="00531300" w:rsidP="00531300">
      <w:pPr>
        <w:jc w:val="both"/>
        <w:rPr>
          <w:lang w:val="es-CR"/>
        </w:rPr>
      </w:pPr>
    </w:p>
    <w:p w:rsidR="00531300" w:rsidRDefault="00531300" w:rsidP="00531300">
      <w:pPr>
        <w:jc w:val="both"/>
        <w:rPr>
          <w:lang w:val="es-CR"/>
        </w:rPr>
      </w:pPr>
    </w:p>
    <w:p w:rsidR="00531300" w:rsidRDefault="00531300" w:rsidP="00531300">
      <w:pPr>
        <w:jc w:val="both"/>
        <w:rPr>
          <w:lang w:val="es-CR"/>
        </w:rPr>
      </w:pPr>
    </w:p>
    <w:p w:rsidR="00531300" w:rsidRDefault="00531300" w:rsidP="00531300">
      <w:pPr>
        <w:jc w:val="both"/>
        <w:rPr>
          <w:lang w:val="es-CR"/>
        </w:rPr>
      </w:pPr>
    </w:p>
    <w:p w:rsidR="00531300" w:rsidRDefault="00531300" w:rsidP="00531300">
      <w:pPr>
        <w:jc w:val="both"/>
        <w:rPr>
          <w:lang w:val="es-CR"/>
        </w:rPr>
      </w:pPr>
    </w:p>
    <w:p w:rsidR="00531300" w:rsidRDefault="00531300" w:rsidP="00531300">
      <w:pPr>
        <w:jc w:val="both"/>
        <w:rPr>
          <w:lang w:val="es-CR"/>
        </w:rPr>
      </w:pPr>
    </w:p>
    <w:p w:rsidR="00531300" w:rsidRDefault="00531300" w:rsidP="00531300">
      <w:pPr>
        <w:jc w:val="both"/>
        <w:rPr>
          <w:lang w:val="es-CR"/>
        </w:rPr>
      </w:pPr>
    </w:p>
    <w:p w:rsidR="00531300" w:rsidRDefault="00531300" w:rsidP="00531300">
      <w:pPr>
        <w:jc w:val="both"/>
        <w:rPr>
          <w:lang w:val="es-CR"/>
        </w:rPr>
      </w:pPr>
    </w:p>
    <w:p w:rsidR="00531300" w:rsidRDefault="00531300" w:rsidP="00531300">
      <w:pPr>
        <w:jc w:val="both"/>
        <w:rPr>
          <w:lang w:val="es-CR"/>
        </w:rPr>
      </w:pPr>
    </w:p>
    <w:p w:rsidR="00531300" w:rsidRDefault="00531300" w:rsidP="00531300">
      <w:pPr>
        <w:jc w:val="both"/>
        <w:rPr>
          <w:lang w:val="es-CR"/>
        </w:rPr>
      </w:pPr>
    </w:p>
    <w:p w:rsidR="00531300" w:rsidRDefault="00531300" w:rsidP="00531300">
      <w:pPr>
        <w:jc w:val="both"/>
        <w:rPr>
          <w:lang w:val="es-CR"/>
        </w:rPr>
      </w:pPr>
    </w:p>
    <w:p w:rsidR="00531300" w:rsidRDefault="00531300" w:rsidP="00531300">
      <w:pPr>
        <w:jc w:val="both"/>
        <w:rPr>
          <w:lang w:val="es-CR"/>
        </w:rPr>
      </w:pPr>
    </w:p>
    <w:p w:rsidR="00531300" w:rsidRDefault="00531300" w:rsidP="00531300">
      <w:pPr>
        <w:jc w:val="both"/>
        <w:rPr>
          <w:lang w:val="es-CR"/>
        </w:rPr>
      </w:pPr>
    </w:p>
    <w:p w:rsidR="00531300" w:rsidRDefault="00531300" w:rsidP="00531300">
      <w:pPr>
        <w:jc w:val="both"/>
        <w:rPr>
          <w:lang w:val="es-CR"/>
        </w:rPr>
      </w:pPr>
    </w:p>
    <w:p w:rsidR="00531300" w:rsidRDefault="00531300" w:rsidP="00531300">
      <w:pPr>
        <w:jc w:val="both"/>
        <w:rPr>
          <w:lang w:val="es-CR"/>
        </w:rPr>
      </w:pPr>
    </w:p>
    <w:p w:rsidR="00531300" w:rsidRDefault="00531300" w:rsidP="00531300">
      <w:pPr>
        <w:jc w:val="both"/>
        <w:rPr>
          <w:lang w:val="es-CR"/>
        </w:rPr>
      </w:pPr>
    </w:p>
    <w:p w:rsidR="00531300" w:rsidRDefault="00531300" w:rsidP="00531300">
      <w:pPr>
        <w:jc w:val="both"/>
        <w:rPr>
          <w:lang w:val="es-CR"/>
        </w:rPr>
      </w:pPr>
    </w:p>
    <w:p w:rsidR="00531300" w:rsidRDefault="00531300" w:rsidP="00E5131E">
      <w:pPr>
        <w:pStyle w:val="Heading1"/>
        <w:numPr>
          <w:ilvl w:val="0"/>
          <w:numId w:val="6"/>
        </w:numPr>
        <w:rPr>
          <w:lang w:val="es-CR"/>
        </w:rPr>
      </w:pPr>
      <w:bookmarkStart w:id="14" w:name="_Toc459570556"/>
      <w:r w:rsidRPr="00531300">
        <w:rPr>
          <w:lang w:val="es-CR"/>
        </w:rPr>
        <w:lastRenderedPageBreak/>
        <w:t>Lista de casos de prueba</w:t>
      </w:r>
      <w:bookmarkEnd w:id="14"/>
    </w:p>
    <w:p w:rsidR="00D804E9" w:rsidRPr="00D804E9" w:rsidRDefault="00D804E9" w:rsidP="00D804E9">
      <w:pPr>
        <w:ind w:firstLine="360"/>
        <w:jc w:val="both"/>
        <w:rPr>
          <w:lang w:val="es-CR"/>
        </w:rPr>
      </w:pPr>
      <w:r w:rsidRPr="00D804E9">
        <w:rPr>
          <w:lang w:val="es-CR"/>
        </w:rPr>
        <w:t>En esta sección del plan de verificación se describen los objetivos de estímulo destinados al ambiente de verificación. Los objetivos deben cubrir todos los requisitos funcionales del estímulo y asegurarse de que los componentes de estímulo en el ambiente de verificación hacen lo que deberían.</w:t>
      </w:r>
    </w:p>
    <w:p w:rsidR="00D804E9" w:rsidRDefault="00A5488A" w:rsidP="00D804E9">
      <w:pPr>
        <w:ind w:firstLine="360"/>
        <w:jc w:val="both"/>
        <w:rPr>
          <w:lang w:val="es-CR"/>
        </w:rPr>
      </w:pPr>
      <w:r w:rsidRPr="00A5488A">
        <w:rPr>
          <w:lang w:val="es-CR"/>
        </w:rPr>
        <w:t xml:space="preserve">La cobertura es el mecanismo de retroalimentación que evalúa la calidad de los componentes </w:t>
      </w:r>
      <w:r>
        <w:rPr>
          <w:lang w:val="es-CR"/>
        </w:rPr>
        <w:t>de generación de estímulos del</w:t>
      </w:r>
      <w:r w:rsidRPr="00A5488A">
        <w:rPr>
          <w:lang w:val="es-CR"/>
        </w:rPr>
        <w:t xml:space="preserve"> ambiente verificación. El medio de verificación propo</w:t>
      </w:r>
      <w:r>
        <w:rPr>
          <w:lang w:val="es-CR"/>
        </w:rPr>
        <w:t>rciona "control de calidad" en el</w:t>
      </w:r>
      <w:r w:rsidR="00D804E9">
        <w:rPr>
          <w:lang w:val="es-CR"/>
        </w:rPr>
        <w:t xml:space="preserve"> DUV.</w:t>
      </w:r>
    </w:p>
    <w:p w:rsidR="00D804E9" w:rsidRPr="00A5488A" w:rsidRDefault="00D804E9" w:rsidP="00D804E9">
      <w:pPr>
        <w:ind w:firstLine="360"/>
        <w:jc w:val="both"/>
        <w:rPr>
          <w:lang w:val="es-CR"/>
        </w:rPr>
      </w:pPr>
      <w:r w:rsidRPr="00D804E9">
        <w:rPr>
          <w:lang w:val="es-CR"/>
        </w:rPr>
        <w:t>Las aserciones tienen como objetivo la implementación del diseño.</w:t>
      </w:r>
      <w:r>
        <w:rPr>
          <w:lang w:val="es-CR"/>
        </w:rPr>
        <w:t xml:space="preserve"> </w:t>
      </w:r>
      <w:r w:rsidRPr="00D804E9">
        <w:rPr>
          <w:lang w:val="es-CR"/>
        </w:rPr>
        <w:t xml:space="preserve"> Formalizan condiciones dentro de diseño que deben cumplirse</w:t>
      </w:r>
      <w:r>
        <w:rPr>
          <w:lang w:val="es-CR"/>
        </w:rPr>
        <w:t xml:space="preserve"> durante todo el tiempo. </w:t>
      </w:r>
      <w:r w:rsidRPr="00D804E9">
        <w:rPr>
          <w:lang w:val="es-CR"/>
        </w:rPr>
        <w:t>Los checkers y las aserciones</w:t>
      </w:r>
      <w:r>
        <w:rPr>
          <w:lang w:val="es-CR"/>
        </w:rPr>
        <w:t xml:space="preserve"> tienen propósitos relacionados, l</w:t>
      </w:r>
      <w:r w:rsidRPr="00D804E9">
        <w:rPr>
          <w:lang w:val="es-CR"/>
        </w:rPr>
        <w:t xml:space="preserve">os checkers realizan el chequeo dentro del test bench </w:t>
      </w:r>
      <w:r>
        <w:rPr>
          <w:lang w:val="es-CR"/>
        </w:rPr>
        <w:t>las</w:t>
      </w:r>
      <w:r w:rsidRPr="00D804E9">
        <w:rPr>
          <w:lang w:val="es-CR"/>
        </w:rPr>
        <w:t xml:space="preserve"> aserciones realizan el chequeo </w:t>
      </w:r>
      <w:r>
        <w:rPr>
          <w:lang w:val="es-CR"/>
        </w:rPr>
        <w:t>dentro del RTL</w:t>
      </w:r>
      <w:r w:rsidRPr="00D804E9">
        <w:rPr>
          <w:lang w:val="es-CR"/>
        </w:rPr>
        <w:t>.</w:t>
      </w:r>
      <w:r>
        <w:rPr>
          <w:lang w:val="es-CR"/>
        </w:rPr>
        <w:t xml:space="preserve"> </w:t>
      </w:r>
      <w:r w:rsidRPr="00D804E9">
        <w:rPr>
          <w:lang w:val="es-CR"/>
        </w:rPr>
        <w:t>Un</w:t>
      </w:r>
      <w:r w:rsidR="001C59D9">
        <w:rPr>
          <w:lang w:val="es-CR"/>
        </w:rPr>
        <w:t>a</w:t>
      </w:r>
      <w:r w:rsidRPr="00D804E9">
        <w:rPr>
          <w:lang w:val="es-CR"/>
        </w:rPr>
        <w:t xml:space="preserve"> perspectiva sistemática del uso d</w:t>
      </w:r>
      <w:r>
        <w:rPr>
          <w:lang w:val="es-CR"/>
        </w:rPr>
        <w:t xml:space="preserve">e aserciones es la noción de un </w:t>
      </w:r>
      <w:r w:rsidRPr="00D804E9">
        <w:rPr>
          <w:lang w:val="es-CR"/>
        </w:rPr>
        <w:t>diseño HDL defensivo donde cada aserción chequea un cono de</w:t>
      </w:r>
      <w:r>
        <w:rPr>
          <w:lang w:val="es-CR"/>
        </w:rPr>
        <w:t xml:space="preserve"> </w:t>
      </w:r>
      <w:r w:rsidRPr="00D804E9">
        <w:rPr>
          <w:lang w:val="es-CR"/>
        </w:rPr>
        <w:t>lógica de condiciones frontera y protege a la lógica subsiguiente.</w:t>
      </w:r>
    </w:p>
    <w:p w:rsidR="00531300" w:rsidRPr="00531300" w:rsidRDefault="00531300" w:rsidP="00531300">
      <w:pPr>
        <w:pStyle w:val="Heading2"/>
        <w:rPr>
          <w:lang w:val="es-CR"/>
        </w:rPr>
      </w:pPr>
      <w:bookmarkStart w:id="15" w:name="_Toc459570557"/>
      <w:r w:rsidRPr="00531300">
        <w:rPr>
          <w:lang w:val="es-CR"/>
        </w:rPr>
        <w:t xml:space="preserve">Casos de pruebas: </w:t>
      </w:r>
      <w:r w:rsidR="001C59D9">
        <w:rPr>
          <w:lang w:val="es-CR"/>
        </w:rPr>
        <w:t>Función “</w:t>
      </w:r>
      <w:r w:rsidRPr="00531300">
        <w:rPr>
          <w:lang w:val="es-CR"/>
        </w:rPr>
        <w:t>Programmable column address</w:t>
      </w:r>
      <w:bookmarkEnd w:id="15"/>
      <w:r w:rsidR="001C59D9">
        <w:rPr>
          <w:lang w:val="es-CR"/>
        </w:rPr>
        <w:t>”</w:t>
      </w:r>
    </w:p>
    <w:p w:rsidR="005C1DBB" w:rsidRPr="005C1DBB" w:rsidRDefault="005C1DBB" w:rsidP="005C1DBB">
      <w:pPr>
        <w:pStyle w:val="Caption"/>
        <w:keepNext/>
        <w:jc w:val="center"/>
        <w:rPr>
          <w:lang w:val="es-CR"/>
        </w:rPr>
      </w:pPr>
      <w:bookmarkStart w:id="16" w:name="_Toc459571471"/>
      <w:r w:rsidRPr="005C1DBB">
        <w:rPr>
          <w:lang w:val="es-CR"/>
        </w:rPr>
        <w:t xml:space="preserve">Table </w:t>
      </w:r>
      <w:r>
        <w:fldChar w:fldCharType="begin"/>
      </w:r>
      <w:r w:rsidRPr="005C1DBB">
        <w:rPr>
          <w:lang w:val="es-CR"/>
        </w:rPr>
        <w:instrText xml:space="preserve"> SEQ Table \* ARABIC </w:instrText>
      </w:r>
      <w:r>
        <w:fldChar w:fldCharType="separate"/>
      </w:r>
      <w:r w:rsidR="0041122E">
        <w:rPr>
          <w:noProof/>
          <w:lang w:val="es-CR"/>
        </w:rPr>
        <w:t>3</w:t>
      </w:r>
      <w:r>
        <w:fldChar w:fldCharType="end"/>
      </w:r>
      <w:r w:rsidRPr="005C1DBB">
        <w:rPr>
          <w:lang w:val="es-CR"/>
        </w:rPr>
        <w:t xml:space="preserve"> Casos de prueba para la dirección de columna programable.</w:t>
      </w:r>
      <w:bookmarkEnd w:id="16"/>
    </w:p>
    <w:tbl>
      <w:tblPr>
        <w:tblStyle w:val="GridTable4-Accent1"/>
        <w:tblW w:w="0" w:type="auto"/>
        <w:jc w:val="center"/>
        <w:tblLook w:val="04A0" w:firstRow="1" w:lastRow="0" w:firstColumn="1" w:lastColumn="0" w:noHBand="0" w:noVBand="1"/>
      </w:tblPr>
      <w:tblGrid>
        <w:gridCol w:w="2551"/>
        <w:gridCol w:w="2692"/>
        <w:gridCol w:w="2205"/>
        <w:gridCol w:w="1902"/>
      </w:tblGrid>
      <w:tr w:rsidR="00E5131E" w:rsidRPr="00A5488A" w:rsidTr="00D804E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tcPr>
          <w:p w:rsidR="00E5131E" w:rsidRPr="00D804E9" w:rsidRDefault="00E5131E" w:rsidP="00D804E9">
            <w:pPr>
              <w:jc w:val="center"/>
              <w:rPr>
                <w:sz w:val="18"/>
                <w:lang w:val="es-CR"/>
              </w:rPr>
            </w:pPr>
            <w:r w:rsidRPr="00D804E9">
              <w:rPr>
                <w:sz w:val="18"/>
                <w:lang w:val="es-CR"/>
              </w:rPr>
              <w:t>Numero de referencia de prueba</w:t>
            </w:r>
          </w:p>
        </w:tc>
        <w:tc>
          <w:tcPr>
            <w:tcW w:w="2692" w:type="dxa"/>
          </w:tcPr>
          <w:p w:rsidR="00E5131E" w:rsidRPr="00D804E9" w:rsidRDefault="00E5131E" w:rsidP="00D804E9">
            <w:pPr>
              <w:jc w:val="center"/>
              <w:cnfStyle w:val="100000000000" w:firstRow="1" w:lastRow="0" w:firstColumn="0" w:lastColumn="0" w:oddVBand="0" w:evenVBand="0" w:oddHBand="0" w:evenHBand="0" w:firstRowFirstColumn="0" w:firstRowLastColumn="0" w:lastRowFirstColumn="0" w:lastRowLastColumn="0"/>
              <w:rPr>
                <w:sz w:val="18"/>
              </w:rPr>
            </w:pPr>
            <w:r w:rsidRPr="00D804E9">
              <w:rPr>
                <w:sz w:val="18"/>
                <w:lang w:val="es-CR"/>
              </w:rPr>
              <w:t>Descripción</w:t>
            </w:r>
          </w:p>
        </w:tc>
        <w:tc>
          <w:tcPr>
            <w:tcW w:w="2205" w:type="dxa"/>
          </w:tcPr>
          <w:p w:rsidR="00E5131E" w:rsidRPr="00D804E9" w:rsidRDefault="00E5131E" w:rsidP="00D804E9">
            <w:pPr>
              <w:jc w:val="center"/>
              <w:cnfStyle w:val="100000000000" w:firstRow="1" w:lastRow="0" w:firstColumn="0" w:lastColumn="0" w:oddVBand="0" w:evenVBand="0" w:oddHBand="0" w:evenHBand="0" w:firstRowFirstColumn="0" w:firstRowLastColumn="0" w:lastRowFirstColumn="0" w:lastRowLastColumn="0"/>
              <w:rPr>
                <w:sz w:val="18"/>
                <w:lang w:val="es-CR"/>
              </w:rPr>
            </w:pPr>
            <w:r w:rsidRPr="00D804E9">
              <w:rPr>
                <w:sz w:val="18"/>
                <w:lang w:val="es-CR"/>
              </w:rPr>
              <w:t>Puntos de cobertura</w:t>
            </w:r>
          </w:p>
        </w:tc>
        <w:tc>
          <w:tcPr>
            <w:tcW w:w="1902" w:type="dxa"/>
          </w:tcPr>
          <w:p w:rsidR="00E5131E" w:rsidRPr="00D804E9" w:rsidRDefault="00E5131E" w:rsidP="00D804E9">
            <w:pPr>
              <w:jc w:val="center"/>
              <w:cnfStyle w:val="100000000000" w:firstRow="1" w:lastRow="0" w:firstColumn="0" w:lastColumn="0" w:oddVBand="0" w:evenVBand="0" w:oddHBand="0" w:evenHBand="0" w:firstRowFirstColumn="0" w:firstRowLastColumn="0" w:lastRowFirstColumn="0" w:lastRowLastColumn="0"/>
              <w:rPr>
                <w:sz w:val="18"/>
                <w:lang w:val="es-CR"/>
              </w:rPr>
            </w:pPr>
            <w:r w:rsidRPr="00D804E9">
              <w:rPr>
                <w:sz w:val="18"/>
                <w:lang w:val="es-CR"/>
              </w:rPr>
              <w:t>Aserciones</w:t>
            </w:r>
          </w:p>
        </w:tc>
      </w:tr>
      <w:tr w:rsidR="00E5131E" w:rsidRPr="00D319A3" w:rsidTr="00D804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tcPr>
          <w:p w:rsidR="00E5131E" w:rsidRPr="00D804E9" w:rsidRDefault="00E5131E" w:rsidP="00D804E9">
            <w:pPr>
              <w:jc w:val="center"/>
              <w:rPr>
                <w:sz w:val="18"/>
              </w:rPr>
            </w:pPr>
            <w:r w:rsidRPr="00D804E9">
              <w:rPr>
                <w:sz w:val="18"/>
              </w:rPr>
              <w:t>PCA_1</w:t>
            </w:r>
          </w:p>
        </w:tc>
        <w:tc>
          <w:tcPr>
            <w:tcW w:w="2692" w:type="dxa"/>
          </w:tcPr>
          <w:p w:rsidR="00E5131E" w:rsidRPr="00D804E9" w:rsidRDefault="00E5131E" w:rsidP="00762736">
            <w:pPr>
              <w:jc w:val="center"/>
              <w:cnfStyle w:val="000000100000" w:firstRow="0" w:lastRow="0" w:firstColumn="0" w:lastColumn="0" w:oddVBand="0" w:evenVBand="0" w:oddHBand="1" w:evenHBand="0" w:firstRowFirstColumn="0" w:firstRowLastColumn="0" w:lastRowFirstColumn="0" w:lastRowLastColumn="0"/>
              <w:rPr>
                <w:sz w:val="18"/>
                <w:lang w:val="es-CR"/>
              </w:rPr>
            </w:pPr>
            <w:r w:rsidRPr="00D804E9">
              <w:rPr>
                <w:sz w:val="18"/>
                <w:lang w:val="es-CR"/>
              </w:rPr>
              <w:t>Escribir y leer en el mismo banco, fila y columna para los bits de configuración de columna.</w:t>
            </w:r>
          </w:p>
        </w:tc>
        <w:tc>
          <w:tcPr>
            <w:tcW w:w="2205" w:type="dxa"/>
          </w:tcPr>
          <w:p w:rsidR="00E5131E" w:rsidRPr="00D804E9" w:rsidRDefault="00E5131E" w:rsidP="00D804E9">
            <w:pPr>
              <w:jc w:val="center"/>
              <w:cnfStyle w:val="000000100000" w:firstRow="0" w:lastRow="0" w:firstColumn="0" w:lastColumn="0" w:oddVBand="0" w:evenVBand="0" w:oddHBand="1" w:evenHBand="0" w:firstRowFirstColumn="0" w:firstRowLastColumn="0" w:lastRowFirstColumn="0" w:lastRowLastColumn="0"/>
              <w:rPr>
                <w:sz w:val="18"/>
                <w:lang w:val="es-CR"/>
              </w:rPr>
            </w:pPr>
            <w:r w:rsidRPr="00D804E9">
              <w:rPr>
                <w:sz w:val="18"/>
                <w:lang w:val="es-CR"/>
              </w:rPr>
              <w:t xml:space="preserve">Cantidad de veces que se escribe en la misma dirección de memoria es </w:t>
            </w:r>
            <w:r w:rsidR="00FE23BA">
              <w:rPr>
                <w:sz w:val="18"/>
                <w:lang w:val="es-CR"/>
              </w:rPr>
              <w:t xml:space="preserve">la </w:t>
            </w:r>
            <w:r w:rsidRPr="00D804E9">
              <w:rPr>
                <w:sz w:val="18"/>
                <w:lang w:val="es-CR"/>
              </w:rPr>
              <w:t>cantidad de estímulos generados.</w:t>
            </w:r>
          </w:p>
        </w:tc>
        <w:tc>
          <w:tcPr>
            <w:tcW w:w="1902" w:type="dxa"/>
          </w:tcPr>
          <w:p w:rsidR="00E5131E" w:rsidRPr="00D804E9" w:rsidRDefault="00FE23BA" w:rsidP="00FE23BA">
            <w:pPr>
              <w:jc w:val="center"/>
              <w:cnfStyle w:val="000000100000" w:firstRow="0" w:lastRow="0" w:firstColumn="0" w:lastColumn="0" w:oddVBand="0" w:evenVBand="0" w:oddHBand="1" w:evenHBand="0" w:firstRowFirstColumn="0" w:firstRowLastColumn="0" w:lastRowFirstColumn="0" w:lastRowLastColumn="0"/>
              <w:rPr>
                <w:sz w:val="18"/>
                <w:lang w:val="es-CR"/>
              </w:rPr>
            </w:pPr>
            <w:r>
              <w:rPr>
                <w:sz w:val="18"/>
                <w:lang w:val="es-CR"/>
              </w:rPr>
              <w:t>L</w:t>
            </w:r>
            <w:r w:rsidR="00E5131E" w:rsidRPr="00D804E9">
              <w:rPr>
                <w:sz w:val="18"/>
                <w:lang w:val="es-CR"/>
              </w:rPr>
              <w:t>a dirección de memoria en el SDRAM request generator ante la variación de los b</w:t>
            </w:r>
            <w:r w:rsidR="00E17C9C">
              <w:rPr>
                <w:sz w:val="18"/>
                <w:lang w:val="es-CR"/>
              </w:rPr>
              <w:t>its de configuración de memoria es la misma que la solicitada.</w:t>
            </w:r>
          </w:p>
        </w:tc>
      </w:tr>
      <w:tr w:rsidR="00762736" w:rsidRPr="00D319A3" w:rsidTr="00D804E9">
        <w:trPr>
          <w:jc w:val="center"/>
        </w:trPr>
        <w:tc>
          <w:tcPr>
            <w:cnfStyle w:val="001000000000" w:firstRow="0" w:lastRow="0" w:firstColumn="1" w:lastColumn="0" w:oddVBand="0" w:evenVBand="0" w:oddHBand="0" w:evenHBand="0" w:firstRowFirstColumn="0" w:firstRowLastColumn="0" w:lastRowFirstColumn="0" w:lastRowLastColumn="0"/>
            <w:tcW w:w="2551" w:type="dxa"/>
          </w:tcPr>
          <w:p w:rsidR="00762736" w:rsidRPr="00D804E9" w:rsidRDefault="00762736" w:rsidP="00762736">
            <w:pPr>
              <w:jc w:val="center"/>
              <w:rPr>
                <w:sz w:val="18"/>
                <w:lang w:val="es-CR"/>
              </w:rPr>
            </w:pPr>
            <w:r w:rsidRPr="00D804E9">
              <w:rPr>
                <w:sz w:val="18"/>
                <w:lang w:val="es-CR"/>
              </w:rPr>
              <w:t>PCA_2</w:t>
            </w:r>
          </w:p>
        </w:tc>
        <w:tc>
          <w:tcPr>
            <w:tcW w:w="2692" w:type="dxa"/>
          </w:tcPr>
          <w:p w:rsidR="00762736" w:rsidRPr="00D804E9" w:rsidRDefault="00762736" w:rsidP="00762736">
            <w:pPr>
              <w:jc w:val="center"/>
              <w:cnfStyle w:val="000000000000" w:firstRow="0" w:lastRow="0" w:firstColumn="0" w:lastColumn="0" w:oddVBand="0" w:evenVBand="0" w:oddHBand="0" w:evenHBand="0" w:firstRowFirstColumn="0" w:firstRowLastColumn="0" w:lastRowFirstColumn="0" w:lastRowLastColumn="0"/>
              <w:rPr>
                <w:sz w:val="18"/>
                <w:lang w:val="es-CR"/>
              </w:rPr>
            </w:pPr>
            <w:r w:rsidRPr="00D804E9">
              <w:rPr>
                <w:sz w:val="18"/>
                <w:lang w:val="es-CR"/>
              </w:rPr>
              <w:t xml:space="preserve">Escribir y leer en los 4 bancos </w:t>
            </w:r>
            <w:r>
              <w:rPr>
                <w:sz w:val="18"/>
                <w:lang w:val="es-CR"/>
              </w:rPr>
              <w:t>usando la misma columna y fila con distinta configuración de columna.</w:t>
            </w:r>
          </w:p>
        </w:tc>
        <w:tc>
          <w:tcPr>
            <w:tcW w:w="2205" w:type="dxa"/>
          </w:tcPr>
          <w:p w:rsidR="00762736" w:rsidRPr="00D804E9" w:rsidRDefault="00762736" w:rsidP="00762736">
            <w:pPr>
              <w:jc w:val="center"/>
              <w:cnfStyle w:val="000000000000" w:firstRow="0" w:lastRow="0" w:firstColumn="0" w:lastColumn="0" w:oddVBand="0" w:evenVBand="0" w:oddHBand="0" w:evenHBand="0" w:firstRowFirstColumn="0" w:firstRowLastColumn="0" w:lastRowFirstColumn="0" w:lastRowLastColumn="0"/>
              <w:rPr>
                <w:sz w:val="18"/>
                <w:lang w:val="es-CR"/>
              </w:rPr>
            </w:pPr>
            <w:r w:rsidRPr="00D804E9">
              <w:rPr>
                <w:sz w:val="18"/>
                <w:lang w:val="es-CR"/>
              </w:rPr>
              <w:t xml:space="preserve">Cantidad de veces que se escribe en la misma dirección de </w:t>
            </w:r>
            <w:r>
              <w:rPr>
                <w:sz w:val="18"/>
                <w:lang w:val="es-CR"/>
              </w:rPr>
              <w:t>bancos, fila y columna</w:t>
            </w:r>
            <w:r w:rsidRPr="00D804E9">
              <w:rPr>
                <w:sz w:val="18"/>
                <w:lang w:val="es-CR"/>
              </w:rPr>
              <w:t>.</w:t>
            </w:r>
          </w:p>
        </w:tc>
        <w:tc>
          <w:tcPr>
            <w:tcW w:w="1902" w:type="dxa"/>
          </w:tcPr>
          <w:p w:rsidR="00762736" w:rsidRPr="00D804E9" w:rsidRDefault="00762736" w:rsidP="00762736">
            <w:pPr>
              <w:jc w:val="center"/>
              <w:cnfStyle w:val="000000000000" w:firstRow="0" w:lastRow="0" w:firstColumn="0" w:lastColumn="0" w:oddVBand="0" w:evenVBand="0" w:oddHBand="0" w:evenHBand="0" w:firstRowFirstColumn="0" w:firstRowLastColumn="0" w:lastRowFirstColumn="0" w:lastRowLastColumn="0"/>
              <w:rPr>
                <w:sz w:val="18"/>
                <w:lang w:val="es-CR"/>
              </w:rPr>
            </w:pPr>
            <w:r>
              <w:rPr>
                <w:sz w:val="18"/>
                <w:lang w:val="es-CR"/>
              </w:rPr>
              <w:t>El banco está listo para recibir una solicitud de escritura</w:t>
            </w:r>
          </w:p>
        </w:tc>
      </w:tr>
      <w:tr w:rsidR="00E5131E" w:rsidRPr="00A5488A" w:rsidTr="00D804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1" w:type="dxa"/>
          </w:tcPr>
          <w:p w:rsidR="00E5131E" w:rsidRPr="00D804E9" w:rsidRDefault="00E5131E" w:rsidP="00D804E9">
            <w:pPr>
              <w:jc w:val="center"/>
              <w:rPr>
                <w:sz w:val="18"/>
                <w:lang w:val="es-CR"/>
              </w:rPr>
            </w:pPr>
            <w:r w:rsidRPr="00D804E9">
              <w:rPr>
                <w:sz w:val="18"/>
                <w:lang w:val="es-CR"/>
              </w:rPr>
              <w:t>PCA_3</w:t>
            </w:r>
          </w:p>
        </w:tc>
        <w:tc>
          <w:tcPr>
            <w:tcW w:w="2692" w:type="dxa"/>
          </w:tcPr>
          <w:p w:rsidR="00E5131E" w:rsidRPr="00D804E9" w:rsidRDefault="00E5131E" w:rsidP="00D804E9">
            <w:pPr>
              <w:jc w:val="center"/>
              <w:cnfStyle w:val="000000100000" w:firstRow="0" w:lastRow="0" w:firstColumn="0" w:lastColumn="0" w:oddVBand="0" w:evenVBand="0" w:oddHBand="1" w:evenHBand="0" w:firstRowFirstColumn="0" w:firstRowLastColumn="0" w:lastRowFirstColumn="0" w:lastRowLastColumn="0"/>
              <w:rPr>
                <w:sz w:val="18"/>
                <w:lang w:val="es-CR"/>
              </w:rPr>
            </w:pPr>
            <w:r w:rsidRPr="00D804E9">
              <w:rPr>
                <w:sz w:val="18"/>
                <w:lang w:val="es-CR"/>
              </w:rPr>
              <w:t>Realizar PCA_1 y PCA_2 para una SDRAM de 8/16/32 bits.</w:t>
            </w:r>
          </w:p>
        </w:tc>
        <w:tc>
          <w:tcPr>
            <w:tcW w:w="2205" w:type="dxa"/>
          </w:tcPr>
          <w:p w:rsidR="00E5131E" w:rsidRPr="00D804E9" w:rsidRDefault="00E5131E" w:rsidP="00D804E9">
            <w:pPr>
              <w:jc w:val="center"/>
              <w:cnfStyle w:val="000000100000" w:firstRow="0" w:lastRow="0" w:firstColumn="0" w:lastColumn="0" w:oddVBand="0" w:evenVBand="0" w:oddHBand="1" w:evenHBand="0" w:firstRowFirstColumn="0" w:firstRowLastColumn="0" w:lastRowFirstColumn="0" w:lastRowLastColumn="0"/>
              <w:rPr>
                <w:sz w:val="18"/>
                <w:lang w:val="es-CR"/>
              </w:rPr>
            </w:pPr>
            <w:r w:rsidRPr="00D804E9">
              <w:rPr>
                <w:sz w:val="18"/>
                <w:lang w:val="es-CR"/>
              </w:rPr>
              <w:t>PCA_1 y PCA_2</w:t>
            </w:r>
          </w:p>
        </w:tc>
        <w:tc>
          <w:tcPr>
            <w:tcW w:w="1902" w:type="dxa"/>
          </w:tcPr>
          <w:p w:rsidR="00E5131E" w:rsidRPr="00D804E9" w:rsidRDefault="00E5131E" w:rsidP="00D804E9">
            <w:pPr>
              <w:jc w:val="center"/>
              <w:cnfStyle w:val="000000100000" w:firstRow="0" w:lastRow="0" w:firstColumn="0" w:lastColumn="0" w:oddVBand="0" w:evenVBand="0" w:oddHBand="1" w:evenHBand="0" w:firstRowFirstColumn="0" w:firstRowLastColumn="0" w:lastRowFirstColumn="0" w:lastRowLastColumn="0"/>
              <w:rPr>
                <w:sz w:val="18"/>
                <w:lang w:val="es-CR"/>
              </w:rPr>
            </w:pPr>
            <w:r w:rsidRPr="00D804E9">
              <w:rPr>
                <w:sz w:val="18"/>
                <w:lang w:val="es-CR"/>
              </w:rPr>
              <w:t>PCA_1 y PCA_2</w:t>
            </w:r>
          </w:p>
        </w:tc>
      </w:tr>
    </w:tbl>
    <w:p w:rsidR="00D804E9" w:rsidRDefault="00D804E9" w:rsidP="00D804E9"/>
    <w:p w:rsidR="00531300" w:rsidRPr="005C1DBB" w:rsidRDefault="00531300" w:rsidP="00531300">
      <w:pPr>
        <w:pStyle w:val="Heading2"/>
        <w:rPr>
          <w:lang w:val="es-CR"/>
        </w:rPr>
      </w:pPr>
      <w:bookmarkStart w:id="17" w:name="_Toc459570558"/>
      <w:r w:rsidRPr="001C59D9">
        <w:rPr>
          <w:lang w:val="es-CR"/>
        </w:rPr>
        <w:t xml:space="preserve">Casos de pruebas: </w:t>
      </w:r>
      <w:r w:rsidR="001C59D9" w:rsidRPr="001C59D9">
        <w:rPr>
          <w:lang w:val="es-CR"/>
        </w:rPr>
        <w:t>Función</w:t>
      </w:r>
      <w:r w:rsidR="001C59D9">
        <w:t xml:space="preserve"> </w:t>
      </w:r>
      <w:r w:rsidR="001C59D9" w:rsidRPr="005C1DBB">
        <w:rPr>
          <w:lang w:val="es-CR"/>
        </w:rPr>
        <w:t>“</w:t>
      </w:r>
      <w:r w:rsidRPr="005C1DBB">
        <w:rPr>
          <w:lang w:val="es-CR"/>
        </w:rPr>
        <w:t>Support SDRAM with four bank</w:t>
      </w:r>
      <w:bookmarkEnd w:id="17"/>
      <w:r w:rsidR="001C59D9" w:rsidRPr="005C1DBB">
        <w:rPr>
          <w:lang w:val="es-CR"/>
        </w:rPr>
        <w:t>”</w:t>
      </w:r>
    </w:p>
    <w:p w:rsidR="005C1DBB" w:rsidRPr="005C1DBB" w:rsidRDefault="005C1DBB" w:rsidP="005C1DBB">
      <w:pPr>
        <w:pStyle w:val="Caption"/>
        <w:keepNext/>
        <w:jc w:val="center"/>
        <w:rPr>
          <w:lang w:val="es-CR"/>
        </w:rPr>
      </w:pPr>
      <w:bookmarkStart w:id="18" w:name="_Toc459571472"/>
      <w:r w:rsidRPr="005C1DBB">
        <w:rPr>
          <w:lang w:val="es-CR"/>
        </w:rPr>
        <w:t xml:space="preserve">Table </w:t>
      </w:r>
      <w:r>
        <w:fldChar w:fldCharType="begin"/>
      </w:r>
      <w:r w:rsidRPr="005C1DBB">
        <w:rPr>
          <w:lang w:val="es-CR"/>
        </w:rPr>
        <w:instrText xml:space="preserve"> SEQ Table \* ARABIC </w:instrText>
      </w:r>
      <w:r>
        <w:fldChar w:fldCharType="separate"/>
      </w:r>
      <w:r w:rsidR="0041122E">
        <w:rPr>
          <w:noProof/>
          <w:lang w:val="es-CR"/>
        </w:rPr>
        <w:t>4</w:t>
      </w:r>
      <w:r>
        <w:fldChar w:fldCharType="end"/>
      </w:r>
      <w:r w:rsidRPr="005C1DBB">
        <w:rPr>
          <w:lang w:val="es-CR"/>
        </w:rPr>
        <w:t xml:space="preserve"> Ca</w:t>
      </w:r>
      <w:r w:rsidR="00DE48B3">
        <w:rPr>
          <w:lang w:val="es-CR"/>
        </w:rPr>
        <w:t>s</w:t>
      </w:r>
      <w:r w:rsidRPr="005C1DBB">
        <w:rPr>
          <w:lang w:val="es-CR"/>
        </w:rPr>
        <w:t xml:space="preserve">os de prueba para la </w:t>
      </w:r>
      <w:r w:rsidR="00DE48B3" w:rsidRPr="005C1DBB">
        <w:rPr>
          <w:lang w:val="es-CR"/>
        </w:rPr>
        <w:t>función</w:t>
      </w:r>
      <w:r w:rsidRPr="005C1DBB">
        <w:rPr>
          <w:lang w:val="es-CR"/>
        </w:rPr>
        <w:t xml:space="preserve"> de soporte de SDRAM con 4 bancos.</w:t>
      </w:r>
      <w:bookmarkEnd w:id="18"/>
    </w:p>
    <w:tbl>
      <w:tblPr>
        <w:tblStyle w:val="GridTable4-Accent1"/>
        <w:tblW w:w="0" w:type="auto"/>
        <w:tblLook w:val="04A0" w:firstRow="1" w:lastRow="0" w:firstColumn="1" w:lastColumn="0" w:noHBand="0" w:noVBand="1"/>
      </w:tblPr>
      <w:tblGrid>
        <w:gridCol w:w="2551"/>
        <w:gridCol w:w="2692"/>
        <w:gridCol w:w="2205"/>
        <w:gridCol w:w="1902"/>
      </w:tblGrid>
      <w:tr w:rsidR="00E5131E" w:rsidRPr="00A5488A" w:rsidTr="00A548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rsidR="00E5131E" w:rsidRPr="00D804E9" w:rsidRDefault="00E5131E" w:rsidP="00D804E9">
            <w:pPr>
              <w:jc w:val="center"/>
              <w:rPr>
                <w:sz w:val="18"/>
                <w:lang w:val="es-CR"/>
              </w:rPr>
            </w:pPr>
            <w:r w:rsidRPr="00D804E9">
              <w:rPr>
                <w:sz w:val="18"/>
                <w:lang w:val="es-CR"/>
              </w:rPr>
              <w:t>Numero de referencia de prueba</w:t>
            </w:r>
          </w:p>
        </w:tc>
        <w:tc>
          <w:tcPr>
            <w:tcW w:w="2692" w:type="dxa"/>
          </w:tcPr>
          <w:p w:rsidR="00E5131E" w:rsidRPr="00D804E9" w:rsidRDefault="00E5131E" w:rsidP="00D804E9">
            <w:pPr>
              <w:jc w:val="center"/>
              <w:cnfStyle w:val="100000000000" w:firstRow="1" w:lastRow="0" w:firstColumn="0" w:lastColumn="0" w:oddVBand="0" w:evenVBand="0" w:oddHBand="0" w:evenHBand="0" w:firstRowFirstColumn="0" w:firstRowLastColumn="0" w:lastRowFirstColumn="0" w:lastRowLastColumn="0"/>
              <w:rPr>
                <w:sz w:val="18"/>
              </w:rPr>
            </w:pPr>
            <w:r w:rsidRPr="00D804E9">
              <w:rPr>
                <w:sz w:val="18"/>
                <w:lang w:val="es-CR"/>
              </w:rPr>
              <w:t>Descripción</w:t>
            </w:r>
          </w:p>
        </w:tc>
        <w:tc>
          <w:tcPr>
            <w:tcW w:w="2205" w:type="dxa"/>
          </w:tcPr>
          <w:p w:rsidR="00E5131E" w:rsidRPr="00D804E9" w:rsidRDefault="00E5131E" w:rsidP="00D804E9">
            <w:pPr>
              <w:jc w:val="center"/>
              <w:cnfStyle w:val="100000000000" w:firstRow="1" w:lastRow="0" w:firstColumn="0" w:lastColumn="0" w:oddVBand="0" w:evenVBand="0" w:oddHBand="0" w:evenHBand="0" w:firstRowFirstColumn="0" w:firstRowLastColumn="0" w:lastRowFirstColumn="0" w:lastRowLastColumn="0"/>
              <w:rPr>
                <w:sz w:val="18"/>
                <w:lang w:val="es-CR"/>
              </w:rPr>
            </w:pPr>
            <w:r w:rsidRPr="00D804E9">
              <w:rPr>
                <w:sz w:val="18"/>
                <w:lang w:val="es-CR"/>
              </w:rPr>
              <w:t>Puntos de cobertura</w:t>
            </w:r>
          </w:p>
        </w:tc>
        <w:tc>
          <w:tcPr>
            <w:tcW w:w="1902" w:type="dxa"/>
          </w:tcPr>
          <w:p w:rsidR="00E5131E" w:rsidRPr="00D804E9" w:rsidRDefault="00E5131E" w:rsidP="00D804E9">
            <w:pPr>
              <w:jc w:val="center"/>
              <w:cnfStyle w:val="100000000000" w:firstRow="1" w:lastRow="0" w:firstColumn="0" w:lastColumn="0" w:oddVBand="0" w:evenVBand="0" w:oddHBand="0" w:evenHBand="0" w:firstRowFirstColumn="0" w:firstRowLastColumn="0" w:lastRowFirstColumn="0" w:lastRowLastColumn="0"/>
              <w:rPr>
                <w:sz w:val="18"/>
                <w:lang w:val="es-CR"/>
              </w:rPr>
            </w:pPr>
            <w:r w:rsidRPr="00D804E9">
              <w:rPr>
                <w:sz w:val="18"/>
                <w:lang w:val="es-CR"/>
              </w:rPr>
              <w:t>Aserciones</w:t>
            </w:r>
          </w:p>
        </w:tc>
      </w:tr>
      <w:tr w:rsidR="00E5131E" w:rsidRPr="00D319A3" w:rsidTr="00A54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rsidR="00E5131E" w:rsidRPr="00D804E9" w:rsidRDefault="00E5131E" w:rsidP="00D804E9">
            <w:pPr>
              <w:jc w:val="center"/>
              <w:rPr>
                <w:sz w:val="18"/>
              </w:rPr>
            </w:pPr>
            <w:r w:rsidRPr="00D804E9">
              <w:rPr>
                <w:sz w:val="18"/>
              </w:rPr>
              <w:t>S4B_1</w:t>
            </w:r>
          </w:p>
        </w:tc>
        <w:tc>
          <w:tcPr>
            <w:tcW w:w="2692" w:type="dxa"/>
          </w:tcPr>
          <w:p w:rsidR="00E5131E" w:rsidRPr="00D804E9" w:rsidRDefault="00E5131E" w:rsidP="00D804E9">
            <w:pPr>
              <w:jc w:val="center"/>
              <w:cnfStyle w:val="000000100000" w:firstRow="0" w:lastRow="0" w:firstColumn="0" w:lastColumn="0" w:oddVBand="0" w:evenVBand="0" w:oddHBand="1" w:evenHBand="0" w:firstRowFirstColumn="0" w:firstRowLastColumn="0" w:lastRowFirstColumn="0" w:lastRowLastColumn="0"/>
              <w:rPr>
                <w:sz w:val="18"/>
                <w:lang w:val="es-CR"/>
              </w:rPr>
            </w:pPr>
            <w:r w:rsidRPr="00D804E9">
              <w:rPr>
                <w:sz w:val="18"/>
                <w:lang w:val="es-CR"/>
              </w:rPr>
              <w:t>Escribir y leer en los 4 bancos</w:t>
            </w:r>
            <w:r w:rsidR="00A5488A" w:rsidRPr="00D804E9">
              <w:rPr>
                <w:sz w:val="18"/>
                <w:lang w:val="es-CR"/>
              </w:rPr>
              <w:t xml:space="preserve"> para cada una de las </w:t>
            </w:r>
            <w:r w:rsidR="00DE48B3">
              <w:rPr>
                <w:sz w:val="18"/>
                <w:lang w:val="es-CR"/>
              </w:rPr>
              <w:t xml:space="preserve">4 </w:t>
            </w:r>
            <w:r w:rsidR="00A5488A" w:rsidRPr="00D804E9">
              <w:rPr>
                <w:sz w:val="18"/>
                <w:lang w:val="es-CR"/>
              </w:rPr>
              <w:t xml:space="preserve">filas usando valores de columna random y una configuración de columna </w:t>
            </w:r>
            <w:r w:rsidR="00F87AE8">
              <w:rPr>
                <w:sz w:val="18"/>
                <w:lang w:val="es-CR"/>
              </w:rPr>
              <w:t xml:space="preserve">de </w:t>
            </w:r>
            <w:r w:rsidR="00A5488A" w:rsidRPr="00D804E9">
              <w:rPr>
                <w:sz w:val="18"/>
                <w:lang w:val="es-CR"/>
              </w:rPr>
              <w:t>2’b00.</w:t>
            </w:r>
          </w:p>
        </w:tc>
        <w:tc>
          <w:tcPr>
            <w:tcW w:w="2205" w:type="dxa"/>
          </w:tcPr>
          <w:p w:rsidR="00E5131E" w:rsidRPr="00D804E9" w:rsidRDefault="00E5131E" w:rsidP="00D804E9">
            <w:pPr>
              <w:jc w:val="center"/>
              <w:cnfStyle w:val="000000100000" w:firstRow="0" w:lastRow="0" w:firstColumn="0" w:lastColumn="0" w:oddVBand="0" w:evenVBand="0" w:oddHBand="1" w:evenHBand="0" w:firstRowFirstColumn="0" w:firstRowLastColumn="0" w:lastRowFirstColumn="0" w:lastRowLastColumn="0"/>
              <w:rPr>
                <w:sz w:val="18"/>
                <w:lang w:val="es-CR"/>
              </w:rPr>
            </w:pPr>
            <w:r w:rsidRPr="00D804E9">
              <w:rPr>
                <w:sz w:val="18"/>
                <w:lang w:val="es-CR"/>
              </w:rPr>
              <w:t>Cantidad de veces que se escribe en la misma dirección de memoria es cantidad de estímulos generados.</w:t>
            </w:r>
          </w:p>
        </w:tc>
        <w:tc>
          <w:tcPr>
            <w:tcW w:w="1902" w:type="dxa"/>
          </w:tcPr>
          <w:p w:rsidR="00E5131E" w:rsidRPr="00D804E9" w:rsidRDefault="00FE23BA" w:rsidP="00E17C9C">
            <w:pPr>
              <w:jc w:val="center"/>
              <w:cnfStyle w:val="000000100000" w:firstRow="0" w:lastRow="0" w:firstColumn="0" w:lastColumn="0" w:oddVBand="0" w:evenVBand="0" w:oddHBand="1" w:evenHBand="0" w:firstRowFirstColumn="0" w:firstRowLastColumn="0" w:lastRowFirstColumn="0" w:lastRowLastColumn="0"/>
              <w:rPr>
                <w:sz w:val="18"/>
                <w:lang w:val="es-CR"/>
              </w:rPr>
            </w:pPr>
            <w:r>
              <w:rPr>
                <w:sz w:val="18"/>
                <w:lang w:val="es-CR"/>
              </w:rPr>
              <w:t xml:space="preserve">El banco </w:t>
            </w:r>
            <w:r w:rsidR="00E17C9C">
              <w:rPr>
                <w:sz w:val="18"/>
                <w:lang w:val="es-CR"/>
              </w:rPr>
              <w:t>está listo para recibir una solicitud</w:t>
            </w:r>
            <w:r>
              <w:rPr>
                <w:sz w:val="18"/>
                <w:lang w:val="es-CR"/>
              </w:rPr>
              <w:t xml:space="preserve"> de escritura</w:t>
            </w:r>
          </w:p>
        </w:tc>
      </w:tr>
      <w:tr w:rsidR="00E5131E" w:rsidRPr="00D319A3" w:rsidTr="00A5488A">
        <w:tc>
          <w:tcPr>
            <w:cnfStyle w:val="001000000000" w:firstRow="0" w:lastRow="0" w:firstColumn="1" w:lastColumn="0" w:oddVBand="0" w:evenVBand="0" w:oddHBand="0" w:evenHBand="0" w:firstRowFirstColumn="0" w:firstRowLastColumn="0" w:lastRowFirstColumn="0" w:lastRowLastColumn="0"/>
            <w:tcW w:w="2551" w:type="dxa"/>
          </w:tcPr>
          <w:p w:rsidR="00E5131E" w:rsidRPr="00D804E9" w:rsidRDefault="00E5131E" w:rsidP="00D804E9">
            <w:pPr>
              <w:jc w:val="center"/>
              <w:rPr>
                <w:sz w:val="18"/>
                <w:lang w:val="es-CR"/>
              </w:rPr>
            </w:pPr>
            <w:r w:rsidRPr="00D804E9">
              <w:rPr>
                <w:sz w:val="18"/>
                <w:lang w:val="es-CR"/>
              </w:rPr>
              <w:t>S4B_2</w:t>
            </w:r>
          </w:p>
        </w:tc>
        <w:tc>
          <w:tcPr>
            <w:tcW w:w="2692" w:type="dxa"/>
          </w:tcPr>
          <w:p w:rsidR="00E5131E" w:rsidRPr="00D804E9" w:rsidRDefault="00E5131E" w:rsidP="00730283">
            <w:pPr>
              <w:jc w:val="center"/>
              <w:cnfStyle w:val="000000000000" w:firstRow="0" w:lastRow="0" w:firstColumn="0" w:lastColumn="0" w:oddVBand="0" w:evenVBand="0" w:oddHBand="0" w:evenHBand="0" w:firstRowFirstColumn="0" w:firstRowLastColumn="0" w:lastRowFirstColumn="0" w:lastRowLastColumn="0"/>
              <w:rPr>
                <w:sz w:val="18"/>
                <w:lang w:val="es-CR"/>
              </w:rPr>
            </w:pPr>
            <w:r w:rsidRPr="00D804E9">
              <w:rPr>
                <w:sz w:val="18"/>
                <w:lang w:val="es-CR"/>
              </w:rPr>
              <w:t xml:space="preserve">Escribir y leer en direcciones aleatorias de memoria para los distintos </w:t>
            </w:r>
            <w:r w:rsidR="00730283">
              <w:rPr>
                <w:sz w:val="18"/>
                <w:lang w:val="es-CR"/>
              </w:rPr>
              <w:t>bancos de memoria generando un cruce de banco</w:t>
            </w:r>
          </w:p>
        </w:tc>
        <w:tc>
          <w:tcPr>
            <w:tcW w:w="2205" w:type="dxa"/>
          </w:tcPr>
          <w:p w:rsidR="00E5131E" w:rsidRPr="00D804E9" w:rsidRDefault="00E5131E" w:rsidP="00730283">
            <w:pPr>
              <w:jc w:val="center"/>
              <w:cnfStyle w:val="000000000000" w:firstRow="0" w:lastRow="0" w:firstColumn="0" w:lastColumn="0" w:oddVBand="0" w:evenVBand="0" w:oddHBand="0" w:evenHBand="0" w:firstRowFirstColumn="0" w:firstRowLastColumn="0" w:lastRowFirstColumn="0" w:lastRowLastColumn="0"/>
              <w:rPr>
                <w:sz w:val="18"/>
                <w:lang w:val="es-CR"/>
              </w:rPr>
            </w:pPr>
            <w:r w:rsidRPr="00D804E9">
              <w:rPr>
                <w:sz w:val="18"/>
                <w:lang w:val="es-CR"/>
              </w:rPr>
              <w:t xml:space="preserve">Cantidad de veces </w:t>
            </w:r>
            <w:r w:rsidR="00730283">
              <w:rPr>
                <w:sz w:val="18"/>
                <w:lang w:val="es-CR"/>
              </w:rPr>
              <w:t>que realiza el cruce de banco.</w:t>
            </w:r>
          </w:p>
        </w:tc>
        <w:tc>
          <w:tcPr>
            <w:tcW w:w="1902" w:type="dxa"/>
          </w:tcPr>
          <w:p w:rsidR="00E5131E" w:rsidRPr="00D804E9" w:rsidRDefault="00730283" w:rsidP="00730283">
            <w:pPr>
              <w:jc w:val="center"/>
              <w:cnfStyle w:val="000000000000" w:firstRow="0" w:lastRow="0" w:firstColumn="0" w:lastColumn="0" w:oddVBand="0" w:evenVBand="0" w:oddHBand="0" w:evenHBand="0" w:firstRowFirstColumn="0" w:firstRowLastColumn="0" w:lastRowFirstColumn="0" w:lastRowLastColumn="0"/>
              <w:rPr>
                <w:sz w:val="18"/>
                <w:lang w:val="es-CR"/>
              </w:rPr>
            </w:pPr>
            <w:r>
              <w:rPr>
                <w:sz w:val="18"/>
                <w:lang w:val="es-CR"/>
              </w:rPr>
              <w:t>El RTL notifica si hubo un cruce de banco</w:t>
            </w:r>
            <w:r w:rsidR="00A5488A" w:rsidRPr="00D804E9">
              <w:rPr>
                <w:sz w:val="18"/>
                <w:lang w:val="es-CR"/>
              </w:rPr>
              <w:t>.</w:t>
            </w:r>
          </w:p>
        </w:tc>
      </w:tr>
      <w:tr w:rsidR="00E5131E" w:rsidRPr="00A5488A" w:rsidTr="00A54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rsidR="00E5131E" w:rsidRPr="00D804E9" w:rsidRDefault="00E5131E" w:rsidP="00D804E9">
            <w:pPr>
              <w:jc w:val="center"/>
              <w:rPr>
                <w:sz w:val="18"/>
                <w:lang w:val="es-CR"/>
              </w:rPr>
            </w:pPr>
            <w:r w:rsidRPr="00D804E9">
              <w:rPr>
                <w:sz w:val="18"/>
                <w:lang w:val="es-CR"/>
              </w:rPr>
              <w:t>S4B_3</w:t>
            </w:r>
          </w:p>
        </w:tc>
        <w:tc>
          <w:tcPr>
            <w:tcW w:w="2692" w:type="dxa"/>
          </w:tcPr>
          <w:p w:rsidR="00E5131E" w:rsidRPr="00D804E9" w:rsidRDefault="00E5131E" w:rsidP="00D804E9">
            <w:pPr>
              <w:jc w:val="center"/>
              <w:cnfStyle w:val="000000100000" w:firstRow="0" w:lastRow="0" w:firstColumn="0" w:lastColumn="0" w:oddVBand="0" w:evenVBand="0" w:oddHBand="1" w:evenHBand="0" w:firstRowFirstColumn="0" w:firstRowLastColumn="0" w:lastRowFirstColumn="0" w:lastRowLastColumn="0"/>
              <w:rPr>
                <w:sz w:val="18"/>
                <w:lang w:val="es-CR"/>
              </w:rPr>
            </w:pPr>
            <w:r w:rsidRPr="00D804E9">
              <w:rPr>
                <w:sz w:val="18"/>
                <w:lang w:val="es-CR"/>
              </w:rPr>
              <w:t xml:space="preserve">Realizar </w:t>
            </w:r>
            <w:r w:rsidR="00A5488A" w:rsidRPr="00D804E9">
              <w:rPr>
                <w:sz w:val="18"/>
                <w:lang w:val="es-CR"/>
              </w:rPr>
              <w:t>S4B_1 y S4B_2</w:t>
            </w:r>
            <w:r w:rsidRPr="00D804E9">
              <w:rPr>
                <w:sz w:val="18"/>
                <w:lang w:val="es-CR"/>
              </w:rPr>
              <w:t xml:space="preserve"> para una SDRAM de 8/16/32 bits.</w:t>
            </w:r>
          </w:p>
        </w:tc>
        <w:tc>
          <w:tcPr>
            <w:tcW w:w="2205" w:type="dxa"/>
          </w:tcPr>
          <w:p w:rsidR="00E5131E" w:rsidRPr="00D804E9" w:rsidRDefault="00E5131E" w:rsidP="00D804E9">
            <w:pPr>
              <w:jc w:val="center"/>
              <w:cnfStyle w:val="000000100000" w:firstRow="0" w:lastRow="0" w:firstColumn="0" w:lastColumn="0" w:oddVBand="0" w:evenVBand="0" w:oddHBand="1" w:evenHBand="0" w:firstRowFirstColumn="0" w:firstRowLastColumn="0" w:lastRowFirstColumn="0" w:lastRowLastColumn="0"/>
              <w:rPr>
                <w:sz w:val="18"/>
                <w:lang w:val="es-CR"/>
              </w:rPr>
            </w:pPr>
            <w:r w:rsidRPr="00D804E9">
              <w:rPr>
                <w:sz w:val="18"/>
                <w:lang w:val="es-CR"/>
              </w:rPr>
              <w:t>PCA_1 y PCA_2</w:t>
            </w:r>
          </w:p>
        </w:tc>
        <w:tc>
          <w:tcPr>
            <w:tcW w:w="1902" w:type="dxa"/>
          </w:tcPr>
          <w:p w:rsidR="00E5131E" w:rsidRPr="00D804E9" w:rsidRDefault="00E5131E" w:rsidP="00D804E9">
            <w:pPr>
              <w:jc w:val="center"/>
              <w:cnfStyle w:val="000000100000" w:firstRow="0" w:lastRow="0" w:firstColumn="0" w:lastColumn="0" w:oddVBand="0" w:evenVBand="0" w:oddHBand="1" w:evenHBand="0" w:firstRowFirstColumn="0" w:firstRowLastColumn="0" w:lastRowFirstColumn="0" w:lastRowLastColumn="0"/>
              <w:rPr>
                <w:sz w:val="18"/>
                <w:lang w:val="es-CR"/>
              </w:rPr>
            </w:pPr>
            <w:r w:rsidRPr="00D804E9">
              <w:rPr>
                <w:sz w:val="18"/>
                <w:lang w:val="es-CR"/>
              </w:rPr>
              <w:t>PCA_1 y PCA_2</w:t>
            </w:r>
          </w:p>
        </w:tc>
      </w:tr>
    </w:tbl>
    <w:p w:rsidR="00E5131E" w:rsidRDefault="00E5131E" w:rsidP="00D804E9">
      <w:pPr>
        <w:rPr>
          <w:lang w:val="es-CR"/>
        </w:rPr>
      </w:pPr>
    </w:p>
    <w:p w:rsidR="008277F5" w:rsidRPr="005C1DBB" w:rsidRDefault="008277F5" w:rsidP="008277F5">
      <w:pPr>
        <w:pStyle w:val="Heading2"/>
        <w:rPr>
          <w:lang w:val="es-CR"/>
        </w:rPr>
      </w:pPr>
      <w:r w:rsidRPr="001C59D9">
        <w:rPr>
          <w:lang w:val="es-CR"/>
        </w:rPr>
        <w:lastRenderedPageBreak/>
        <w:t xml:space="preserve">Casos de pruebas: </w:t>
      </w:r>
      <w:r>
        <w:rPr>
          <w:lang w:val="es-CR"/>
        </w:rPr>
        <w:t>Ambas funciones</w:t>
      </w:r>
      <w:r w:rsidRPr="005C1DBB">
        <w:rPr>
          <w:lang w:val="es-CR"/>
        </w:rPr>
        <w:t>”</w:t>
      </w:r>
    </w:p>
    <w:p w:rsidR="008277F5" w:rsidRPr="005C1DBB" w:rsidRDefault="008277F5" w:rsidP="008277F5">
      <w:pPr>
        <w:pStyle w:val="Caption"/>
        <w:keepNext/>
        <w:jc w:val="center"/>
        <w:rPr>
          <w:lang w:val="es-CR"/>
        </w:rPr>
      </w:pPr>
      <w:r w:rsidRPr="005C1DBB">
        <w:rPr>
          <w:lang w:val="es-CR"/>
        </w:rPr>
        <w:t xml:space="preserve">Table </w:t>
      </w:r>
      <w:r>
        <w:fldChar w:fldCharType="begin"/>
      </w:r>
      <w:r w:rsidRPr="005C1DBB">
        <w:rPr>
          <w:lang w:val="es-CR"/>
        </w:rPr>
        <w:instrText xml:space="preserve"> SEQ Table \* ARABIC </w:instrText>
      </w:r>
      <w:r>
        <w:fldChar w:fldCharType="separate"/>
      </w:r>
      <w:r>
        <w:rPr>
          <w:noProof/>
          <w:lang w:val="es-CR"/>
        </w:rPr>
        <w:t>4</w:t>
      </w:r>
      <w:r>
        <w:fldChar w:fldCharType="end"/>
      </w:r>
      <w:r w:rsidRPr="005C1DBB">
        <w:rPr>
          <w:lang w:val="es-CR"/>
        </w:rPr>
        <w:t xml:space="preserve"> Ca</w:t>
      </w:r>
      <w:r w:rsidR="00DE48B3">
        <w:rPr>
          <w:lang w:val="es-CR"/>
        </w:rPr>
        <w:t>s</w:t>
      </w:r>
      <w:r w:rsidRPr="005C1DBB">
        <w:rPr>
          <w:lang w:val="es-CR"/>
        </w:rPr>
        <w:t>os de prueba para la función de soporte de SDRAM con 4 bancos.</w:t>
      </w:r>
    </w:p>
    <w:tbl>
      <w:tblPr>
        <w:tblStyle w:val="GridTable4-Accent1"/>
        <w:tblW w:w="0" w:type="auto"/>
        <w:tblLook w:val="04A0" w:firstRow="1" w:lastRow="0" w:firstColumn="1" w:lastColumn="0" w:noHBand="0" w:noVBand="1"/>
      </w:tblPr>
      <w:tblGrid>
        <w:gridCol w:w="2551"/>
        <w:gridCol w:w="2692"/>
        <w:gridCol w:w="2205"/>
        <w:gridCol w:w="1902"/>
      </w:tblGrid>
      <w:tr w:rsidR="008277F5" w:rsidRPr="00A5488A" w:rsidTr="00A47A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rsidR="008277F5" w:rsidRPr="00D804E9" w:rsidRDefault="008277F5" w:rsidP="00A47A23">
            <w:pPr>
              <w:jc w:val="center"/>
              <w:rPr>
                <w:sz w:val="18"/>
                <w:lang w:val="es-CR"/>
              </w:rPr>
            </w:pPr>
            <w:r w:rsidRPr="00D804E9">
              <w:rPr>
                <w:sz w:val="18"/>
                <w:lang w:val="es-CR"/>
              </w:rPr>
              <w:t>Numero de referencia de prueba</w:t>
            </w:r>
          </w:p>
        </w:tc>
        <w:tc>
          <w:tcPr>
            <w:tcW w:w="2692" w:type="dxa"/>
          </w:tcPr>
          <w:p w:rsidR="008277F5" w:rsidRPr="00D804E9" w:rsidRDefault="008277F5" w:rsidP="00A47A23">
            <w:pPr>
              <w:jc w:val="center"/>
              <w:cnfStyle w:val="100000000000" w:firstRow="1" w:lastRow="0" w:firstColumn="0" w:lastColumn="0" w:oddVBand="0" w:evenVBand="0" w:oddHBand="0" w:evenHBand="0" w:firstRowFirstColumn="0" w:firstRowLastColumn="0" w:lastRowFirstColumn="0" w:lastRowLastColumn="0"/>
              <w:rPr>
                <w:sz w:val="18"/>
              </w:rPr>
            </w:pPr>
            <w:r w:rsidRPr="00D804E9">
              <w:rPr>
                <w:sz w:val="18"/>
                <w:lang w:val="es-CR"/>
              </w:rPr>
              <w:t>Descripción</w:t>
            </w:r>
          </w:p>
        </w:tc>
        <w:tc>
          <w:tcPr>
            <w:tcW w:w="2205" w:type="dxa"/>
          </w:tcPr>
          <w:p w:rsidR="008277F5" w:rsidRPr="00D804E9" w:rsidRDefault="008277F5" w:rsidP="00A47A23">
            <w:pPr>
              <w:jc w:val="center"/>
              <w:cnfStyle w:val="100000000000" w:firstRow="1" w:lastRow="0" w:firstColumn="0" w:lastColumn="0" w:oddVBand="0" w:evenVBand="0" w:oddHBand="0" w:evenHBand="0" w:firstRowFirstColumn="0" w:firstRowLastColumn="0" w:lastRowFirstColumn="0" w:lastRowLastColumn="0"/>
              <w:rPr>
                <w:sz w:val="18"/>
                <w:lang w:val="es-CR"/>
              </w:rPr>
            </w:pPr>
            <w:r w:rsidRPr="00D804E9">
              <w:rPr>
                <w:sz w:val="18"/>
                <w:lang w:val="es-CR"/>
              </w:rPr>
              <w:t>Puntos de cobertura</w:t>
            </w:r>
          </w:p>
        </w:tc>
        <w:tc>
          <w:tcPr>
            <w:tcW w:w="1902" w:type="dxa"/>
          </w:tcPr>
          <w:p w:rsidR="008277F5" w:rsidRPr="00D804E9" w:rsidRDefault="008277F5" w:rsidP="00A47A23">
            <w:pPr>
              <w:jc w:val="center"/>
              <w:cnfStyle w:val="100000000000" w:firstRow="1" w:lastRow="0" w:firstColumn="0" w:lastColumn="0" w:oddVBand="0" w:evenVBand="0" w:oddHBand="0" w:evenHBand="0" w:firstRowFirstColumn="0" w:firstRowLastColumn="0" w:lastRowFirstColumn="0" w:lastRowLastColumn="0"/>
              <w:rPr>
                <w:sz w:val="18"/>
                <w:lang w:val="es-CR"/>
              </w:rPr>
            </w:pPr>
            <w:r w:rsidRPr="00D804E9">
              <w:rPr>
                <w:sz w:val="18"/>
                <w:lang w:val="es-CR"/>
              </w:rPr>
              <w:t>Aserciones</w:t>
            </w:r>
          </w:p>
        </w:tc>
      </w:tr>
      <w:tr w:rsidR="008277F5" w:rsidRPr="00D319A3" w:rsidTr="00A47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rsidR="008277F5" w:rsidRPr="00D804E9" w:rsidRDefault="008277F5" w:rsidP="00A47A23">
            <w:pPr>
              <w:jc w:val="center"/>
              <w:rPr>
                <w:sz w:val="18"/>
              </w:rPr>
            </w:pPr>
            <w:r>
              <w:rPr>
                <w:sz w:val="18"/>
              </w:rPr>
              <w:t>AF_1</w:t>
            </w:r>
          </w:p>
        </w:tc>
        <w:tc>
          <w:tcPr>
            <w:tcW w:w="2692" w:type="dxa"/>
          </w:tcPr>
          <w:p w:rsidR="008277F5" w:rsidRPr="00D804E9" w:rsidRDefault="00762736" w:rsidP="00762736">
            <w:pPr>
              <w:jc w:val="center"/>
              <w:cnfStyle w:val="000000100000" w:firstRow="0" w:lastRow="0" w:firstColumn="0" w:lastColumn="0" w:oddVBand="0" w:evenVBand="0" w:oddHBand="1" w:evenHBand="0" w:firstRowFirstColumn="0" w:firstRowLastColumn="0" w:lastRowFirstColumn="0" w:lastRowLastColumn="0"/>
              <w:rPr>
                <w:sz w:val="18"/>
                <w:lang w:val="es-CR"/>
              </w:rPr>
            </w:pPr>
            <w:r>
              <w:rPr>
                <w:sz w:val="18"/>
                <w:lang w:val="es-CR"/>
              </w:rPr>
              <w:t>Escribir y leer en direcciones de memoria aleatoria para todas las configuraciones de columna.</w:t>
            </w:r>
          </w:p>
        </w:tc>
        <w:tc>
          <w:tcPr>
            <w:tcW w:w="2205" w:type="dxa"/>
          </w:tcPr>
          <w:p w:rsidR="008277F5" w:rsidRPr="00D804E9" w:rsidRDefault="008277F5" w:rsidP="008277F5">
            <w:pPr>
              <w:jc w:val="center"/>
              <w:cnfStyle w:val="000000100000" w:firstRow="0" w:lastRow="0" w:firstColumn="0" w:lastColumn="0" w:oddVBand="0" w:evenVBand="0" w:oddHBand="1" w:evenHBand="0" w:firstRowFirstColumn="0" w:firstRowLastColumn="0" w:lastRowFirstColumn="0" w:lastRowLastColumn="0"/>
              <w:rPr>
                <w:sz w:val="18"/>
                <w:lang w:val="es-CR"/>
              </w:rPr>
            </w:pPr>
            <w:r w:rsidRPr="00D804E9">
              <w:rPr>
                <w:sz w:val="18"/>
                <w:lang w:val="es-CR"/>
              </w:rPr>
              <w:t xml:space="preserve">Cantidad de veces que se escribe en la misma dirección de </w:t>
            </w:r>
            <w:r>
              <w:rPr>
                <w:sz w:val="18"/>
                <w:lang w:val="es-CR"/>
              </w:rPr>
              <w:t>bancos, fila y columna</w:t>
            </w:r>
            <w:r w:rsidRPr="00D804E9">
              <w:rPr>
                <w:sz w:val="18"/>
                <w:lang w:val="es-CR"/>
              </w:rPr>
              <w:t>.</w:t>
            </w:r>
          </w:p>
        </w:tc>
        <w:tc>
          <w:tcPr>
            <w:tcW w:w="1902" w:type="dxa"/>
          </w:tcPr>
          <w:p w:rsidR="008277F5" w:rsidRPr="00D804E9" w:rsidRDefault="008277F5" w:rsidP="00A47A23">
            <w:pPr>
              <w:jc w:val="center"/>
              <w:cnfStyle w:val="000000100000" w:firstRow="0" w:lastRow="0" w:firstColumn="0" w:lastColumn="0" w:oddVBand="0" w:evenVBand="0" w:oddHBand="1" w:evenHBand="0" w:firstRowFirstColumn="0" w:firstRowLastColumn="0" w:lastRowFirstColumn="0" w:lastRowLastColumn="0"/>
              <w:rPr>
                <w:sz w:val="18"/>
                <w:lang w:val="es-CR"/>
              </w:rPr>
            </w:pPr>
            <w:r>
              <w:rPr>
                <w:sz w:val="18"/>
                <w:lang w:val="es-CR"/>
              </w:rPr>
              <w:t>El banco está listo para recibir una solicitud de escritura</w:t>
            </w:r>
          </w:p>
        </w:tc>
      </w:tr>
      <w:tr w:rsidR="008277F5" w:rsidRPr="00A5488A" w:rsidTr="00A47A23">
        <w:tc>
          <w:tcPr>
            <w:cnfStyle w:val="001000000000" w:firstRow="0" w:lastRow="0" w:firstColumn="1" w:lastColumn="0" w:oddVBand="0" w:evenVBand="0" w:oddHBand="0" w:evenHBand="0" w:firstRowFirstColumn="0" w:firstRowLastColumn="0" w:lastRowFirstColumn="0" w:lastRowLastColumn="0"/>
            <w:tcW w:w="2551" w:type="dxa"/>
          </w:tcPr>
          <w:p w:rsidR="008277F5" w:rsidRPr="00D804E9" w:rsidRDefault="008277F5" w:rsidP="00A47A23">
            <w:pPr>
              <w:jc w:val="center"/>
              <w:rPr>
                <w:sz w:val="18"/>
                <w:lang w:val="es-CR"/>
              </w:rPr>
            </w:pPr>
            <w:r>
              <w:rPr>
                <w:sz w:val="18"/>
                <w:lang w:val="es-CR"/>
              </w:rPr>
              <w:t>AF_2</w:t>
            </w:r>
          </w:p>
        </w:tc>
        <w:tc>
          <w:tcPr>
            <w:tcW w:w="2692" w:type="dxa"/>
          </w:tcPr>
          <w:p w:rsidR="008277F5" w:rsidRPr="00D804E9" w:rsidRDefault="008277F5" w:rsidP="00A47A23">
            <w:pPr>
              <w:jc w:val="center"/>
              <w:cnfStyle w:val="000000000000" w:firstRow="0" w:lastRow="0" w:firstColumn="0" w:lastColumn="0" w:oddVBand="0" w:evenVBand="0" w:oddHBand="0" w:evenHBand="0" w:firstRowFirstColumn="0" w:firstRowLastColumn="0" w:lastRowFirstColumn="0" w:lastRowLastColumn="0"/>
              <w:rPr>
                <w:sz w:val="18"/>
                <w:lang w:val="es-CR"/>
              </w:rPr>
            </w:pPr>
            <w:r w:rsidRPr="00D804E9">
              <w:rPr>
                <w:sz w:val="18"/>
                <w:lang w:val="es-CR"/>
              </w:rPr>
              <w:t>Realizar S4B_1 y S4B_2 para una SDRAM de 8/16/32 bits.</w:t>
            </w:r>
          </w:p>
        </w:tc>
        <w:tc>
          <w:tcPr>
            <w:tcW w:w="2205" w:type="dxa"/>
          </w:tcPr>
          <w:p w:rsidR="008277F5" w:rsidRPr="00D804E9" w:rsidRDefault="008277F5" w:rsidP="00A47A23">
            <w:pPr>
              <w:jc w:val="center"/>
              <w:cnfStyle w:val="000000000000" w:firstRow="0" w:lastRow="0" w:firstColumn="0" w:lastColumn="0" w:oddVBand="0" w:evenVBand="0" w:oddHBand="0" w:evenHBand="0" w:firstRowFirstColumn="0" w:firstRowLastColumn="0" w:lastRowFirstColumn="0" w:lastRowLastColumn="0"/>
              <w:rPr>
                <w:sz w:val="18"/>
                <w:lang w:val="es-CR"/>
              </w:rPr>
            </w:pPr>
            <w:r w:rsidRPr="00D804E9">
              <w:rPr>
                <w:sz w:val="18"/>
                <w:lang w:val="es-CR"/>
              </w:rPr>
              <w:t>PCA_1 y PCA_2</w:t>
            </w:r>
          </w:p>
        </w:tc>
        <w:tc>
          <w:tcPr>
            <w:tcW w:w="1902" w:type="dxa"/>
          </w:tcPr>
          <w:p w:rsidR="008277F5" w:rsidRPr="00D804E9" w:rsidRDefault="008277F5" w:rsidP="00A47A23">
            <w:pPr>
              <w:jc w:val="center"/>
              <w:cnfStyle w:val="000000000000" w:firstRow="0" w:lastRow="0" w:firstColumn="0" w:lastColumn="0" w:oddVBand="0" w:evenVBand="0" w:oddHBand="0" w:evenHBand="0" w:firstRowFirstColumn="0" w:firstRowLastColumn="0" w:lastRowFirstColumn="0" w:lastRowLastColumn="0"/>
              <w:rPr>
                <w:sz w:val="18"/>
                <w:lang w:val="es-CR"/>
              </w:rPr>
            </w:pPr>
            <w:r w:rsidRPr="00D804E9">
              <w:rPr>
                <w:sz w:val="18"/>
                <w:lang w:val="es-CR"/>
              </w:rPr>
              <w:t>PCA_1 y PCA_2</w:t>
            </w:r>
          </w:p>
        </w:tc>
      </w:tr>
    </w:tbl>
    <w:p w:rsidR="008277F5" w:rsidRPr="00E5131E" w:rsidRDefault="008277F5" w:rsidP="00D804E9">
      <w:pPr>
        <w:rPr>
          <w:lang w:val="es-CR"/>
        </w:rPr>
      </w:pPr>
    </w:p>
    <w:sectPr w:rsidR="008277F5" w:rsidRPr="00E5131E" w:rsidSect="00D804E9">
      <w:footerReference w:type="default" r:id="rId15"/>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3298" w:rsidRDefault="00A33298" w:rsidP="00F37C4C">
      <w:pPr>
        <w:spacing w:after="0" w:line="240" w:lineRule="auto"/>
      </w:pPr>
      <w:r>
        <w:separator/>
      </w:r>
    </w:p>
  </w:endnote>
  <w:endnote w:type="continuationSeparator" w:id="0">
    <w:p w:rsidR="00A33298" w:rsidRDefault="00A33298" w:rsidP="00F37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1597273"/>
      <w:docPartObj>
        <w:docPartGallery w:val="Page Numbers (Bottom of Page)"/>
        <w:docPartUnique/>
      </w:docPartObj>
    </w:sdtPr>
    <w:sdtEndPr>
      <w:rPr>
        <w:color w:val="7F7F7F" w:themeColor="background1" w:themeShade="7F"/>
        <w:spacing w:val="60"/>
      </w:rPr>
    </w:sdtEndPr>
    <w:sdtContent>
      <w:p w:rsidR="00531300" w:rsidRDefault="00531300">
        <w:pPr>
          <w:pStyle w:val="Footer"/>
          <w:pBdr>
            <w:top w:val="single" w:sz="4" w:space="1" w:color="D9D9D9" w:themeColor="background1" w:themeShade="D9"/>
          </w:pBdr>
          <w:jc w:val="right"/>
        </w:pPr>
        <w:r>
          <w:fldChar w:fldCharType="begin"/>
        </w:r>
        <w:r>
          <w:instrText xml:space="preserve"> PAGE   \* MERGEFORMAT </w:instrText>
        </w:r>
        <w:r>
          <w:fldChar w:fldCharType="separate"/>
        </w:r>
        <w:r w:rsidR="003B5CD9">
          <w:rPr>
            <w:noProof/>
          </w:rPr>
          <w:t>3</w:t>
        </w:r>
        <w:r>
          <w:rPr>
            <w:noProof/>
          </w:rPr>
          <w:fldChar w:fldCharType="end"/>
        </w:r>
        <w:r>
          <w:t xml:space="preserve"> | </w:t>
        </w:r>
        <w:r>
          <w:rPr>
            <w:color w:val="7F7F7F" w:themeColor="background1" w:themeShade="7F"/>
            <w:spacing w:val="60"/>
          </w:rPr>
          <w:t>Page</w:t>
        </w:r>
      </w:p>
    </w:sdtContent>
  </w:sdt>
  <w:p w:rsidR="00531300" w:rsidRDefault="005313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3298" w:rsidRDefault="00A33298" w:rsidP="00F37C4C">
      <w:pPr>
        <w:spacing w:after="0" w:line="240" w:lineRule="auto"/>
      </w:pPr>
      <w:r>
        <w:separator/>
      </w:r>
    </w:p>
  </w:footnote>
  <w:footnote w:type="continuationSeparator" w:id="0">
    <w:p w:rsidR="00A33298" w:rsidRDefault="00A33298" w:rsidP="00F37C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97A6C"/>
    <w:multiLevelType w:val="hybridMultilevel"/>
    <w:tmpl w:val="02DE495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85C4D"/>
    <w:multiLevelType w:val="hybridMultilevel"/>
    <w:tmpl w:val="60CCD982"/>
    <w:lvl w:ilvl="0" w:tplc="5E648284">
      <w:numFmt w:val="bullet"/>
      <w:lvlText w:val=""/>
      <w:lvlJc w:val="left"/>
      <w:pPr>
        <w:ind w:left="108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AE6F23"/>
    <w:multiLevelType w:val="hybridMultilevel"/>
    <w:tmpl w:val="7AB6287A"/>
    <w:lvl w:ilvl="0" w:tplc="5E648284">
      <w:numFmt w:val="bullet"/>
      <w:lvlText w:val=""/>
      <w:lvlJc w:val="left"/>
      <w:pPr>
        <w:ind w:left="1080" w:hanging="360"/>
      </w:pPr>
      <w:rPr>
        <w:rFonts w:ascii="Symbol" w:eastAsiaTheme="minorHAnsi" w:hAnsi="Symbol"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5214D95"/>
    <w:multiLevelType w:val="hybridMultilevel"/>
    <w:tmpl w:val="3580B8AC"/>
    <w:lvl w:ilvl="0" w:tplc="5E648284">
      <w:numFmt w:val="bullet"/>
      <w:lvlText w:val=""/>
      <w:lvlJc w:val="left"/>
      <w:pPr>
        <w:ind w:left="108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9B7993"/>
    <w:multiLevelType w:val="hybridMultilevel"/>
    <w:tmpl w:val="BFF012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4C0AC2"/>
    <w:multiLevelType w:val="hybridMultilevel"/>
    <w:tmpl w:val="AF304DD8"/>
    <w:lvl w:ilvl="0" w:tplc="5E648284">
      <w:numFmt w:val="bullet"/>
      <w:lvlText w:val=""/>
      <w:lvlJc w:val="left"/>
      <w:pPr>
        <w:ind w:left="108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657F6A"/>
    <w:multiLevelType w:val="hybridMultilevel"/>
    <w:tmpl w:val="9D94CFC0"/>
    <w:lvl w:ilvl="0" w:tplc="5E648284">
      <w:numFmt w:val="bullet"/>
      <w:lvlText w:val=""/>
      <w:lvlJc w:val="left"/>
      <w:pPr>
        <w:ind w:left="108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FD497F"/>
    <w:multiLevelType w:val="hybridMultilevel"/>
    <w:tmpl w:val="9E5A486A"/>
    <w:lvl w:ilvl="0" w:tplc="5E648284">
      <w:numFmt w:val="bullet"/>
      <w:lvlText w:val=""/>
      <w:lvlJc w:val="left"/>
      <w:pPr>
        <w:ind w:left="108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2D1B33"/>
    <w:multiLevelType w:val="hybridMultilevel"/>
    <w:tmpl w:val="3A52E34C"/>
    <w:lvl w:ilvl="0" w:tplc="5E648284">
      <w:numFmt w:val="bullet"/>
      <w:lvlText w:val=""/>
      <w:lvlJc w:val="left"/>
      <w:pPr>
        <w:ind w:left="108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DD7E31"/>
    <w:multiLevelType w:val="hybridMultilevel"/>
    <w:tmpl w:val="C82E389A"/>
    <w:lvl w:ilvl="0" w:tplc="432A31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0F63E3"/>
    <w:multiLevelType w:val="hybridMultilevel"/>
    <w:tmpl w:val="3738A8A4"/>
    <w:lvl w:ilvl="0" w:tplc="5E648284">
      <w:numFmt w:val="bullet"/>
      <w:lvlText w:val=""/>
      <w:lvlJc w:val="left"/>
      <w:pPr>
        <w:ind w:left="108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0F0F3A"/>
    <w:multiLevelType w:val="hybridMultilevel"/>
    <w:tmpl w:val="AD4498CC"/>
    <w:lvl w:ilvl="0" w:tplc="432A31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9"/>
  </w:num>
  <w:num w:numId="4">
    <w:abstractNumId w:val="10"/>
  </w:num>
  <w:num w:numId="5">
    <w:abstractNumId w:val="1"/>
  </w:num>
  <w:num w:numId="6">
    <w:abstractNumId w:val="0"/>
  </w:num>
  <w:num w:numId="7">
    <w:abstractNumId w:val="8"/>
  </w:num>
  <w:num w:numId="8">
    <w:abstractNumId w:val="5"/>
  </w:num>
  <w:num w:numId="9">
    <w:abstractNumId w:val="3"/>
  </w:num>
  <w:num w:numId="10">
    <w:abstractNumId w:val="6"/>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C4C"/>
    <w:rsid w:val="00014DF2"/>
    <w:rsid w:val="00031E6E"/>
    <w:rsid w:val="00035E32"/>
    <w:rsid w:val="0004719E"/>
    <w:rsid w:val="001442C3"/>
    <w:rsid w:val="001A1B0C"/>
    <w:rsid w:val="001B65F5"/>
    <w:rsid w:val="001C58BE"/>
    <w:rsid w:val="001C59D9"/>
    <w:rsid w:val="0029675A"/>
    <w:rsid w:val="0039271D"/>
    <w:rsid w:val="00393687"/>
    <w:rsid w:val="003B5CD9"/>
    <w:rsid w:val="00401C5C"/>
    <w:rsid w:val="00411066"/>
    <w:rsid w:val="0041122E"/>
    <w:rsid w:val="004B5817"/>
    <w:rsid w:val="005179EA"/>
    <w:rsid w:val="00527E02"/>
    <w:rsid w:val="00531300"/>
    <w:rsid w:val="005C1DBB"/>
    <w:rsid w:val="005C7D36"/>
    <w:rsid w:val="006C3225"/>
    <w:rsid w:val="006F3F46"/>
    <w:rsid w:val="006F56A9"/>
    <w:rsid w:val="00730283"/>
    <w:rsid w:val="007534B2"/>
    <w:rsid w:val="00762736"/>
    <w:rsid w:val="0076341D"/>
    <w:rsid w:val="007A0265"/>
    <w:rsid w:val="007D391C"/>
    <w:rsid w:val="008277F5"/>
    <w:rsid w:val="009B187C"/>
    <w:rsid w:val="009D16F8"/>
    <w:rsid w:val="00A13AC0"/>
    <w:rsid w:val="00A14174"/>
    <w:rsid w:val="00A33298"/>
    <w:rsid w:val="00A370A3"/>
    <w:rsid w:val="00A5488A"/>
    <w:rsid w:val="00AA261F"/>
    <w:rsid w:val="00B05FF6"/>
    <w:rsid w:val="00C0724F"/>
    <w:rsid w:val="00C5547A"/>
    <w:rsid w:val="00C6748A"/>
    <w:rsid w:val="00D319A3"/>
    <w:rsid w:val="00D70800"/>
    <w:rsid w:val="00D804E9"/>
    <w:rsid w:val="00DE48B3"/>
    <w:rsid w:val="00DE64A0"/>
    <w:rsid w:val="00E17C9C"/>
    <w:rsid w:val="00E5131E"/>
    <w:rsid w:val="00E51A2F"/>
    <w:rsid w:val="00F37C4C"/>
    <w:rsid w:val="00F51194"/>
    <w:rsid w:val="00F8165D"/>
    <w:rsid w:val="00F87AE8"/>
    <w:rsid w:val="00FE2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5C1E5E-B797-411C-8066-B2CC26280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7C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7C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7C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C4C"/>
  </w:style>
  <w:style w:type="paragraph" w:styleId="Footer">
    <w:name w:val="footer"/>
    <w:basedOn w:val="Normal"/>
    <w:link w:val="FooterChar"/>
    <w:uiPriority w:val="99"/>
    <w:unhideWhenUsed/>
    <w:rsid w:val="00F37C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C4C"/>
  </w:style>
  <w:style w:type="character" w:customStyle="1" w:styleId="Heading1Char">
    <w:name w:val="Heading 1 Char"/>
    <w:basedOn w:val="DefaultParagraphFont"/>
    <w:link w:val="Heading1"/>
    <w:uiPriority w:val="9"/>
    <w:rsid w:val="00F37C4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37C4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6748A"/>
    <w:pPr>
      <w:ind w:left="720"/>
      <w:contextualSpacing/>
    </w:pPr>
  </w:style>
  <w:style w:type="paragraph" w:styleId="Caption">
    <w:name w:val="caption"/>
    <w:basedOn w:val="Normal"/>
    <w:next w:val="Normal"/>
    <w:uiPriority w:val="35"/>
    <w:unhideWhenUsed/>
    <w:qFormat/>
    <w:rsid w:val="00C0724F"/>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531300"/>
    <w:pPr>
      <w:outlineLvl w:val="9"/>
    </w:pPr>
  </w:style>
  <w:style w:type="paragraph" w:styleId="TOC1">
    <w:name w:val="toc 1"/>
    <w:basedOn w:val="Normal"/>
    <w:next w:val="Normal"/>
    <w:autoRedefine/>
    <w:uiPriority w:val="39"/>
    <w:unhideWhenUsed/>
    <w:rsid w:val="00531300"/>
    <w:pPr>
      <w:spacing w:after="100"/>
    </w:pPr>
  </w:style>
  <w:style w:type="paragraph" w:styleId="TOC2">
    <w:name w:val="toc 2"/>
    <w:basedOn w:val="Normal"/>
    <w:next w:val="Normal"/>
    <w:autoRedefine/>
    <w:uiPriority w:val="39"/>
    <w:unhideWhenUsed/>
    <w:rsid w:val="00531300"/>
    <w:pPr>
      <w:spacing w:after="100"/>
      <w:ind w:left="220"/>
    </w:pPr>
  </w:style>
  <w:style w:type="character" w:styleId="Hyperlink">
    <w:name w:val="Hyperlink"/>
    <w:basedOn w:val="DefaultParagraphFont"/>
    <w:uiPriority w:val="99"/>
    <w:unhideWhenUsed/>
    <w:rsid w:val="00531300"/>
    <w:rPr>
      <w:color w:val="0563C1" w:themeColor="hyperlink"/>
      <w:u w:val="single"/>
    </w:rPr>
  </w:style>
  <w:style w:type="table" w:styleId="TableGrid">
    <w:name w:val="Table Grid"/>
    <w:basedOn w:val="TableNormal"/>
    <w:uiPriority w:val="39"/>
    <w:rsid w:val="005313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5488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eofFigures">
    <w:name w:val="table of figures"/>
    <w:basedOn w:val="Normal"/>
    <w:next w:val="Normal"/>
    <w:uiPriority w:val="99"/>
    <w:unhideWhenUsed/>
    <w:rsid w:val="0041122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Drawing2.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0EDAD-8974-4D09-AC49-561393397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2683</Words>
  <Characters>14089</Characters>
  <Application>Microsoft Office Word</Application>
  <DocSecurity>0</DocSecurity>
  <Lines>391</Lines>
  <Paragraphs>197</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16575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Solis Arbustini, Johan Roberto</dc:creator>
  <cp:keywords>CTPClassification=CTP_IC:VisualMarkings=</cp:keywords>
  <dc:description/>
  <cp:lastModifiedBy>Solis Arbustini, Johan Roberto</cp:lastModifiedBy>
  <cp:revision>2</cp:revision>
  <cp:lastPrinted>2016-08-22T01:31:00Z</cp:lastPrinted>
  <dcterms:created xsi:type="dcterms:W3CDTF">2016-09-04T23:58:00Z</dcterms:created>
  <dcterms:modified xsi:type="dcterms:W3CDTF">2016-09-04T23:58:00Z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7d730d79-450c-454e-916a-304e8131e0f8</vt:lpwstr>
  </property>
  <property fmtid="{D5CDD505-2E9C-101B-9397-08002B2CF9AE}" pid="3" name="CTP_BU">
    <vt:lpwstr>IPG GROUP</vt:lpwstr>
  </property>
  <property fmtid="{D5CDD505-2E9C-101B-9397-08002B2CF9AE}" pid="4" name="CTP_TimeStamp">
    <vt:lpwstr>2016-08-31 16:17:45Z</vt:lpwstr>
  </property>
  <property fmtid="{D5CDD505-2E9C-101B-9397-08002B2CF9AE}" pid="5" name="CTPClassification">
    <vt:lpwstr>CTP_IC</vt:lpwstr>
  </property>
</Properties>
</file>