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E5D6699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3E1B90">
        <w:rPr>
          <w:color w:val="002060"/>
          <w:sz w:val="40"/>
          <w:szCs w:val="40"/>
        </w:rPr>
        <w:t>BÀI TẬP</w:t>
      </w:r>
    </w:p>
    <w:p w14:paraId="5D5A738F" w14:textId="14297E25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EF174D">
        <w:rPr>
          <w:b/>
        </w:rPr>
        <w:t xml:space="preserve"> ………</w:t>
      </w:r>
    </w:p>
    <w:p w14:paraId="1256D11A" w14:textId="56A19C44" w:rsidR="00FF12B3" w:rsidRPr="009613E4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EF174D">
        <w:rPr>
          <w:b/>
        </w:rPr>
        <w:t>………</w:t>
      </w:r>
    </w:p>
    <w:p w14:paraId="733B935F" w14:textId="3EF29C35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EF174D">
        <w:rPr>
          <w:i/>
        </w:rPr>
        <w:t>……..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604AEBF6" w14:textId="64A31ABC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A0023A">
        <w:t xml:space="preserve">Lớp: </w:t>
      </w:r>
      <w:r w:rsidR="00295FDE">
        <w:t>……….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0"/>
        <w:gridCol w:w="2412"/>
        <w:gridCol w:w="3293"/>
      </w:tblGrid>
      <w:tr w:rsidR="008D0072" w:rsidRPr="008D0072" w14:paraId="00A192D9" w14:textId="77777777" w:rsidTr="004F1348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0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3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4F1348" w14:paraId="1CAB62E8" w14:textId="258E8FF6" w:rsidTr="004F1348">
        <w:trPr>
          <w:trHeight w:val="282"/>
        </w:trPr>
        <w:tc>
          <w:tcPr>
            <w:tcW w:w="838" w:type="dxa"/>
          </w:tcPr>
          <w:p w14:paraId="62A1CBCD" w14:textId="5F500274" w:rsidR="004F1348" w:rsidRDefault="004F1348" w:rsidP="004F1348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50" w:type="dxa"/>
          </w:tcPr>
          <w:p w14:paraId="77B2AD33" w14:textId="35D3A81D" w:rsidR="004F1348" w:rsidRDefault="004F1348" w:rsidP="004F1348">
            <w:pPr>
              <w:tabs>
                <w:tab w:val="left" w:pos="6480"/>
              </w:tabs>
              <w:ind w:left="156"/>
            </w:pPr>
            <w:r>
              <w:t>Lê Nhật Hào</w:t>
            </w:r>
          </w:p>
        </w:tc>
        <w:tc>
          <w:tcPr>
            <w:tcW w:w="2412" w:type="dxa"/>
          </w:tcPr>
          <w:p w14:paraId="6F74B605" w14:textId="2CC88BD1" w:rsidR="004F1348" w:rsidRDefault="004F1348" w:rsidP="004F1348">
            <w:pPr>
              <w:tabs>
                <w:tab w:val="left" w:pos="6480"/>
              </w:tabs>
              <w:ind w:left="156"/>
            </w:pPr>
            <w:r>
              <w:t>20520489</w:t>
            </w:r>
          </w:p>
        </w:tc>
        <w:tc>
          <w:tcPr>
            <w:tcW w:w="3293" w:type="dxa"/>
          </w:tcPr>
          <w:p w14:paraId="69359CA4" w14:textId="52B6EB83" w:rsidR="004F1348" w:rsidRDefault="004F1348" w:rsidP="004F1348">
            <w:pPr>
              <w:tabs>
                <w:tab w:val="left" w:pos="6480"/>
              </w:tabs>
            </w:pPr>
            <w:r>
              <w:rPr>
                <w:rFonts w:ascii="Times New Roman" w:hAnsi="Times New Roman"/>
              </w:rPr>
              <w:t>20520489@gm.uit.edu.vn</w:t>
            </w:r>
          </w:p>
        </w:tc>
      </w:tr>
      <w:tr w:rsidR="004F1348" w14:paraId="012575EA" w14:textId="2F607B77" w:rsidTr="004F1348">
        <w:trPr>
          <w:trHeight w:val="416"/>
        </w:trPr>
        <w:tc>
          <w:tcPr>
            <w:tcW w:w="838" w:type="dxa"/>
          </w:tcPr>
          <w:p w14:paraId="4B82F018" w14:textId="1B7AFE60" w:rsidR="004F1348" w:rsidRDefault="004F1348" w:rsidP="004F1348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50" w:type="dxa"/>
          </w:tcPr>
          <w:p w14:paraId="1392C893" w14:textId="2A3C2286" w:rsidR="004F1348" w:rsidRDefault="004F1348" w:rsidP="004F1348">
            <w:pPr>
              <w:tabs>
                <w:tab w:val="left" w:pos="6480"/>
              </w:tabs>
              <w:ind w:left="156"/>
            </w:pPr>
            <w:r>
              <w:rPr>
                <w:rFonts w:ascii="Times New Roman" w:hAnsi="Times New Roman"/>
              </w:rPr>
              <w:t>Trần Lê Đại Nghĩa</w:t>
            </w:r>
          </w:p>
        </w:tc>
        <w:tc>
          <w:tcPr>
            <w:tcW w:w="2412" w:type="dxa"/>
          </w:tcPr>
          <w:p w14:paraId="0731347F" w14:textId="4224115F" w:rsidR="004F1348" w:rsidRDefault="004F1348" w:rsidP="004F1348">
            <w:pPr>
              <w:tabs>
                <w:tab w:val="left" w:pos="6480"/>
              </w:tabs>
              <w:ind w:left="156"/>
            </w:pPr>
            <w:r>
              <w:rPr>
                <w:rFonts w:ascii="Times New Roman" w:hAnsi="Times New Roman"/>
              </w:rPr>
              <w:t>20520252</w:t>
            </w:r>
          </w:p>
        </w:tc>
        <w:tc>
          <w:tcPr>
            <w:tcW w:w="3293" w:type="dxa"/>
          </w:tcPr>
          <w:p w14:paraId="236D4D96" w14:textId="392A4D50" w:rsidR="004F1348" w:rsidRDefault="004F1348" w:rsidP="004F1348">
            <w:pPr>
              <w:tabs>
                <w:tab w:val="left" w:pos="6480"/>
              </w:tabs>
            </w:pPr>
            <w:r>
              <w:rPr>
                <w:rFonts w:ascii="Times New Roman" w:hAnsi="Times New Roman"/>
              </w:rPr>
              <w:t>20520252@gm.uit.edu.vn</w:t>
            </w:r>
          </w:p>
        </w:tc>
      </w:tr>
      <w:tr w:rsidR="004F1348" w14:paraId="4748ADD7" w14:textId="77777777" w:rsidTr="004F1348">
        <w:trPr>
          <w:trHeight w:val="416"/>
        </w:trPr>
        <w:tc>
          <w:tcPr>
            <w:tcW w:w="838" w:type="dxa"/>
          </w:tcPr>
          <w:p w14:paraId="29A3DAC9" w14:textId="26E4D034" w:rsidR="004F1348" w:rsidRDefault="004F1348" w:rsidP="004F1348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50" w:type="dxa"/>
          </w:tcPr>
          <w:p w14:paraId="0E0D295D" w14:textId="67475C8B" w:rsidR="004F1348" w:rsidRDefault="004F1348" w:rsidP="004F1348">
            <w:pPr>
              <w:tabs>
                <w:tab w:val="left" w:pos="6480"/>
              </w:tabs>
              <w:ind w:left="156"/>
            </w:pPr>
            <w:r>
              <w:t>Đỗ Quang Hiếu</w:t>
            </w:r>
          </w:p>
        </w:tc>
        <w:tc>
          <w:tcPr>
            <w:tcW w:w="2412" w:type="dxa"/>
          </w:tcPr>
          <w:p w14:paraId="29F88E2F" w14:textId="59356428" w:rsidR="004F1348" w:rsidRDefault="004F1348" w:rsidP="004F1348">
            <w:pPr>
              <w:tabs>
                <w:tab w:val="left" w:pos="6480"/>
              </w:tabs>
              <w:ind w:left="156"/>
            </w:pPr>
            <w:r>
              <w:t>20520500</w:t>
            </w:r>
          </w:p>
        </w:tc>
        <w:tc>
          <w:tcPr>
            <w:tcW w:w="3293" w:type="dxa"/>
          </w:tcPr>
          <w:p w14:paraId="3F7359CC" w14:textId="6F8CBD79" w:rsidR="004F1348" w:rsidRPr="004F1348" w:rsidRDefault="004F1348" w:rsidP="004F1348">
            <w:pPr>
              <w:tabs>
                <w:tab w:val="left" w:pos="6480"/>
              </w:tabs>
              <w:spacing w:line="276" w:lineRule="auto"/>
              <w:rPr>
                <w:rFonts w:asciiTheme="minorHAnsi" w:hAnsiTheme="minorHAnsi"/>
                <w:color w:val="auto"/>
                <w:kern w:val="0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20520</w:t>
            </w:r>
            <w:r>
              <w:rPr>
                <w:rFonts w:ascii="Times New Roman" w:hAnsi="Times New Roman"/>
              </w:rPr>
              <w:t>500</w:t>
            </w:r>
            <w:r>
              <w:rPr>
                <w:rFonts w:ascii="Times New Roman" w:hAnsi="Times New Roman"/>
              </w:rPr>
              <w:t>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11E3FC4E" w:rsidR="00F13188" w:rsidRDefault="004F1348" w:rsidP="00E96342">
            <w:pPr>
              <w:jc w:val="both"/>
            </w:pPr>
            <w:r>
              <w:t>câu 1</w:t>
            </w:r>
          </w:p>
        </w:tc>
        <w:tc>
          <w:tcPr>
            <w:tcW w:w="3330" w:type="dxa"/>
          </w:tcPr>
          <w:p w14:paraId="0D0F576A" w14:textId="4986B84B" w:rsidR="00F13188" w:rsidRDefault="00F13188" w:rsidP="00D556D3">
            <w:pPr>
              <w:pStyle w:val="ListParagraph"/>
              <w:spacing w:after="0"/>
            </w:pP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51631EB4" w:rsidR="00F13188" w:rsidRPr="00B00619" w:rsidRDefault="004F1348" w:rsidP="00E96342">
            <w:pPr>
              <w:jc w:val="both"/>
            </w:pPr>
            <w:r>
              <w:t>câu 2</w:t>
            </w:r>
          </w:p>
        </w:tc>
        <w:tc>
          <w:tcPr>
            <w:tcW w:w="3330" w:type="dxa"/>
          </w:tcPr>
          <w:p w14:paraId="4389E5C2" w14:textId="27F05201" w:rsidR="00F13188" w:rsidRPr="004067CC" w:rsidRDefault="00F13188" w:rsidP="004A55AE">
            <w:pPr>
              <w:pStyle w:val="ListParagraph"/>
              <w:spacing w:after="0"/>
            </w:pP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140BE8D8" w:rsidR="00F13188" w:rsidRDefault="004F1348" w:rsidP="00E96342">
            <w:pPr>
              <w:jc w:val="both"/>
            </w:pPr>
            <w:r>
              <w:t>câu 3</w:t>
            </w: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0281262E" w:rsidR="002D0E59" w:rsidRDefault="002724CB" w:rsidP="004A55AE">
      <w:r>
        <w:tab/>
      </w:r>
    </w:p>
    <w:p w14:paraId="2FA252B5" w14:textId="014BB2BE" w:rsidR="00012808" w:rsidRDefault="00012808" w:rsidP="004A55AE"/>
    <w:p w14:paraId="5014C3FE" w14:textId="47AFBE1E" w:rsidR="00012808" w:rsidRDefault="00012808" w:rsidP="004A55AE"/>
    <w:p w14:paraId="3C1D57D8" w14:textId="4CBFD63B" w:rsidR="00012808" w:rsidRDefault="00012808" w:rsidP="004A55AE"/>
    <w:p w14:paraId="768A6A53" w14:textId="371DEAA3" w:rsidR="00012808" w:rsidRDefault="00012808" w:rsidP="004A55AE"/>
    <w:p w14:paraId="11BF4C0E" w14:textId="72D56A95" w:rsidR="00012808" w:rsidRDefault="00012808" w:rsidP="004A55AE"/>
    <w:p w14:paraId="0066CA7F" w14:textId="02732110" w:rsidR="00012808" w:rsidRDefault="00012808" w:rsidP="004A55AE"/>
    <w:p w14:paraId="15C81BC3" w14:textId="38DDCB7D" w:rsidR="00012808" w:rsidRDefault="00012808" w:rsidP="004A55AE"/>
    <w:p w14:paraId="2FD45530" w14:textId="7FD4DB44" w:rsidR="00012808" w:rsidRDefault="00012808" w:rsidP="004A55AE"/>
    <w:p w14:paraId="23ECAED3" w14:textId="49FB9684" w:rsidR="00012808" w:rsidRDefault="00012808" w:rsidP="004A55AE"/>
    <w:p w14:paraId="53CA12D4" w14:textId="77777777" w:rsidR="00012808" w:rsidRDefault="00012808" w:rsidP="004A55AE"/>
    <w:sdt>
      <w:sdtPr>
        <w:id w:val="2085022639"/>
        <w:docPartObj>
          <w:docPartGallery w:val="Table of Contents"/>
          <w:docPartUnique/>
        </w:docPartObj>
      </w:sdtPr>
      <w:sdtEndPr>
        <w:rPr>
          <w:rFonts w:ascii="UTM Neo Sans Intel" w:eastAsia="Times New Roman" w:hAnsi="UTM Neo Sans Intel" w:cs="Times New Roman"/>
          <w:b/>
          <w:bCs/>
          <w:noProof/>
          <w:color w:val="212120"/>
          <w:kern w:val="28"/>
          <w:sz w:val="26"/>
          <w:szCs w:val="26"/>
        </w:rPr>
      </w:sdtEndPr>
      <w:sdtContent>
        <w:p w14:paraId="1E9700AD" w14:textId="240C2F59" w:rsidR="00012808" w:rsidRDefault="00012808">
          <w:pPr>
            <w:pStyle w:val="TOCHeading"/>
          </w:pPr>
          <w:r>
            <w:t>Mục lục</w:t>
          </w:r>
        </w:p>
        <w:p w14:paraId="1F659460" w14:textId="2D2D112E" w:rsidR="00012808" w:rsidRDefault="00012808">
          <w:pPr>
            <w:pStyle w:val="TOC2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3048" w:history="1">
            <w:r w:rsidRPr="007C676F">
              <w:rPr>
                <w:rStyle w:val="Hyperlink"/>
                <w:noProof/>
              </w:rPr>
              <w:t>Câu 1. Sinh viên trình bày cách gỡ cài đặt Window service trên.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F541" w14:textId="49637512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49" w:history="1">
            <w:r w:rsidRPr="007C676F">
              <w:rPr>
                <w:rStyle w:val="Hyperlink"/>
              </w:rPr>
              <w:t>a)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Phân tích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4271F1" w14:textId="1731C634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50" w:history="1">
            <w:r w:rsidRPr="007C676F">
              <w:rPr>
                <w:rStyle w:val="Hyperlink"/>
              </w:rPr>
              <w:t>b)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19EE4A" w14:textId="2EF87BFD" w:rsidR="00012808" w:rsidRDefault="00012808">
          <w:pPr>
            <w:pStyle w:val="TOC2"/>
            <w:rPr>
              <w:rFonts w:cstheme="minorBidi"/>
              <w:noProof/>
            </w:rPr>
          </w:pPr>
          <w:hyperlink w:anchor="_Toc132533051" w:history="1">
            <w:r w:rsidRPr="007C676F">
              <w:rPr>
                <w:rStyle w:val="Hyperlink"/>
                <w:noProof/>
              </w:rPr>
              <w:t>Câu 2. Viết một Windows service có nhiệm vụ kiểm tra một “process” ở trạng thái hoạt động run/stop hay không và run/stop “process” theo một lịch biểu.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4827" w14:textId="1DEA07A2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52" w:history="1">
            <w:r w:rsidRPr="007C676F">
              <w:rPr>
                <w:rStyle w:val="Hyperlink"/>
              </w:rPr>
              <w:t>a)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Phân tích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F7CDA5" w14:textId="72636F9D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53" w:history="1">
            <w:r w:rsidRPr="007C676F">
              <w:rPr>
                <w:rStyle w:val="Hyperlink"/>
              </w:rPr>
              <w:t>b)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9905BC" w14:textId="6DA3A551" w:rsidR="00012808" w:rsidRDefault="00012808">
          <w:pPr>
            <w:pStyle w:val="TOC2"/>
            <w:rPr>
              <w:rFonts w:cstheme="minorBidi"/>
              <w:noProof/>
            </w:rPr>
          </w:pPr>
          <w:hyperlink w:anchor="_Toc132533054" w:history="1">
            <w:r w:rsidRPr="007C676F">
              <w:rPr>
                <w:rStyle w:val="Hyperlink"/>
                <w:noProof/>
              </w:rPr>
              <w:t>Câu 3. Viết một Windows service có nhiệm vụ kiểm tra kết nối internet của máy hiện tại (HTTP) và tạo reverse shell đơn giản.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_Toc132533054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F27C" w14:textId="2FE8B4AF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55" w:history="1">
            <w:r w:rsidRPr="007C676F">
              <w:rPr>
                <w:rStyle w:val="Hyperlink"/>
              </w:rPr>
              <w:t>a)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Phân tích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CC5C2F" w14:textId="7B0A9711" w:rsidR="00012808" w:rsidRDefault="00012808">
          <w:pPr>
            <w:pStyle w:val="TOC3"/>
            <w:rPr>
              <w:rFonts w:asciiTheme="minorHAnsi" w:hAnsiTheme="minorHAnsi" w:cstheme="minorBidi"/>
            </w:rPr>
          </w:pPr>
          <w:hyperlink w:anchor="_Toc132533056" w:history="1">
            <w:r w:rsidRPr="007C676F">
              <w:rPr>
                <w:rStyle w:val="Hyperlink"/>
              </w:rPr>
              <w:t>b)</w:t>
            </w:r>
            <w:r>
              <w:rPr>
                <w:rFonts w:asciiTheme="minorHAnsi" w:hAnsiTheme="minorHAnsi" w:cstheme="minorBidi"/>
              </w:rPr>
              <w:tab/>
            </w:r>
            <w:r w:rsidRPr="007C676F">
              <w:rPr>
                <w:rStyle w:val="Hyperlink"/>
              </w:rPr>
              <w:t>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_Toc132533056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01A2A6" w14:textId="501294A9" w:rsidR="00012808" w:rsidRDefault="00012808">
          <w:r>
            <w:rPr>
              <w:b/>
              <w:bCs/>
              <w:noProof/>
            </w:rPr>
            <w:fldChar w:fldCharType="end"/>
          </w:r>
        </w:p>
      </w:sdtContent>
    </w:sdt>
    <w:p w14:paraId="7667F83A" w14:textId="77777777" w:rsidR="00012808" w:rsidRDefault="00012808" w:rsidP="004A55AE">
      <w:pPr>
        <w:rPr>
          <w:b/>
        </w:rPr>
      </w:pPr>
    </w:p>
    <w:p w14:paraId="6930E425" w14:textId="77777777" w:rsidR="00012808" w:rsidRDefault="00012808" w:rsidP="004A55AE">
      <w:pPr>
        <w:rPr>
          <w:b/>
        </w:rPr>
      </w:pPr>
    </w:p>
    <w:p w14:paraId="40F81C20" w14:textId="0DAAB6BB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4B36F0A4" w:rsid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15BAA1FE" w14:textId="4633FAE8" w:rsidR="00C6213C" w:rsidRDefault="00C6213C" w:rsidP="00C6213C">
      <w:pPr>
        <w:pStyle w:val="Heading2"/>
        <w:numPr>
          <w:ilvl w:val="0"/>
          <w:numId w:val="0"/>
        </w:numPr>
        <w:ind w:left="360" w:hanging="360"/>
      </w:pPr>
      <w:bookmarkStart w:id="0" w:name="_Toc132533048"/>
      <w:r>
        <w:t xml:space="preserve">Câu 1. </w:t>
      </w:r>
      <w:r>
        <w:t>Sinh viên trình bày cách gỡ cài đặt Window service trên</w:t>
      </w:r>
      <w:r w:rsidR="00002EBC">
        <w:t>.</w:t>
      </w:r>
      <w:bookmarkEnd w:id="0"/>
    </w:p>
    <w:p w14:paraId="0F3AAD99" w14:textId="77777777" w:rsidR="00002EBC" w:rsidRDefault="00002EBC" w:rsidP="00002EBC">
      <w:pPr>
        <w:pStyle w:val="Heading3"/>
      </w:pPr>
      <w:bookmarkStart w:id="1" w:name="_Toc132533049"/>
      <w:r>
        <w:t>Phân tích code</w:t>
      </w:r>
      <w:bookmarkEnd w:id="1"/>
    </w:p>
    <w:p w14:paraId="68334DF3" w14:textId="77777777" w:rsidR="00002EBC" w:rsidRPr="004F1348" w:rsidRDefault="00002EBC" w:rsidP="00002EBC">
      <w:pPr>
        <w:pStyle w:val="Heading3"/>
      </w:pPr>
      <w:bookmarkStart w:id="2" w:name="_Toc132533050"/>
      <w:r>
        <w:t>demo</w:t>
      </w:r>
      <w:bookmarkEnd w:id="2"/>
    </w:p>
    <w:p w14:paraId="532D62F8" w14:textId="77777777" w:rsidR="00002EBC" w:rsidRPr="00002EBC" w:rsidRDefault="00002EBC" w:rsidP="00002EBC"/>
    <w:p w14:paraId="7084C1D1" w14:textId="351779C2" w:rsidR="003D47DD" w:rsidRDefault="00C6213C" w:rsidP="004F1348">
      <w:pPr>
        <w:pStyle w:val="Heading2"/>
        <w:numPr>
          <w:ilvl w:val="0"/>
          <w:numId w:val="0"/>
        </w:numPr>
      </w:pPr>
      <w:bookmarkStart w:id="3" w:name="_Toc132533051"/>
      <w:r>
        <w:t xml:space="preserve">Câu 2. </w:t>
      </w:r>
      <w:r w:rsidR="00002EBC">
        <w:t>Viết một Windows service có nhiệm vụ kiểm tra một “process” ở trạng thái hoạt động run/stop hay không và run/stop “process” theo một lịch biểu</w:t>
      </w:r>
      <w:r w:rsidR="00002EBC">
        <w:t>.</w:t>
      </w:r>
      <w:bookmarkEnd w:id="3"/>
    </w:p>
    <w:p w14:paraId="79811BBD" w14:textId="77777777" w:rsidR="00002EBC" w:rsidRDefault="00002EBC" w:rsidP="00002EBC">
      <w:pPr>
        <w:pStyle w:val="Heading3"/>
        <w:numPr>
          <w:ilvl w:val="0"/>
          <w:numId w:val="18"/>
        </w:numPr>
      </w:pPr>
      <w:bookmarkStart w:id="4" w:name="_Toc132533052"/>
      <w:r>
        <w:t>Phân tích code</w:t>
      </w:r>
      <w:bookmarkEnd w:id="4"/>
    </w:p>
    <w:p w14:paraId="691211AD" w14:textId="77777777" w:rsidR="00002EBC" w:rsidRPr="004F1348" w:rsidRDefault="00002EBC" w:rsidP="00002EBC">
      <w:pPr>
        <w:pStyle w:val="Heading3"/>
      </w:pPr>
      <w:bookmarkStart w:id="5" w:name="_Toc132533053"/>
      <w:r>
        <w:t>demo</w:t>
      </w:r>
      <w:bookmarkEnd w:id="5"/>
    </w:p>
    <w:p w14:paraId="753D08F7" w14:textId="77777777" w:rsidR="00002EBC" w:rsidRPr="00002EBC" w:rsidRDefault="00002EBC" w:rsidP="00002EBC"/>
    <w:p w14:paraId="60A6C930" w14:textId="77777777" w:rsidR="00002EBC" w:rsidRPr="00002EBC" w:rsidRDefault="00002EBC" w:rsidP="00002EBC"/>
    <w:p w14:paraId="333DBECC" w14:textId="5922A236" w:rsidR="003E3E6E" w:rsidRDefault="004F1348" w:rsidP="004F1348">
      <w:pPr>
        <w:pStyle w:val="Heading2"/>
        <w:numPr>
          <w:ilvl w:val="0"/>
          <w:numId w:val="0"/>
        </w:numPr>
      </w:pPr>
      <w:bookmarkStart w:id="6" w:name="_Toc132533054"/>
      <w:r>
        <w:t xml:space="preserve">Câu 3. </w:t>
      </w:r>
      <w:r>
        <w:t>Viết một Windows service có nhiệm vụ kiểm tra kết nối internet của máy hiện tại (HTTP) và tạo reverse shell đơn giản.</w:t>
      </w:r>
      <w:bookmarkEnd w:id="6"/>
    </w:p>
    <w:p w14:paraId="20B5E9BB" w14:textId="108D47BD" w:rsidR="004F1348" w:rsidRDefault="004F1348" w:rsidP="00002EBC">
      <w:pPr>
        <w:pStyle w:val="Heading3"/>
        <w:numPr>
          <w:ilvl w:val="0"/>
          <w:numId w:val="17"/>
        </w:numPr>
      </w:pPr>
      <w:bookmarkStart w:id="7" w:name="_Toc132533055"/>
      <w:r>
        <w:t>Phân tích code</w:t>
      </w:r>
      <w:bookmarkEnd w:id="7"/>
    </w:p>
    <w:p w14:paraId="49233565" w14:textId="295992A4" w:rsidR="004F1348" w:rsidRDefault="004F1348" w:rsidP="004F1348">
      <w:pPr>
        <w:jc w:val="center"/>
      </w:pPr>
      <w:r>
        <w:rPr>
          <w:noProof/>
        </w:rPr>
        <w:drawing>
          <wp:inline distT="0" distB="0" distL="0" distR="0" wp14:anchorId="3D216440" wp14:editId="7B849BCA">
            <wp:extent cx="6115050" cy="147828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399" w14:textId="254988FD" w:rsidR="004F1348" w:rsidRDefault="004F1348" w:rsidP="004F1348">
      <w:pPr>
        <w:jc w:val="both"/>
      </w:pPr>
      <w:r>
        <w:t>Đây là code để khởi tạo một windows service có tên là UITservice.demo</w:t>
      </w:r>
    </w:p>
    <w:p w14:paraId="11192216" w14:textId="73215711" w:rsidR="004F1348" w:rsidRDefault="004F1348" w:rsidP="004F1348">
      <w:pPr>
        <w:jc w:val="center"/>
      </w:pPr>
      <w:r>
        <w:rPr>
          <w:noProof/>
        </w:rPr>
        <w:drawing>
          <wp:inline distT="0" distB="0" distL="0" distR="0" wp14:anchorId="3FC589F7" wp14:editId="7AC5036D">
            <wp:extent cx="6115050" cy="1232535"/>
            <wp:effectExtent l="0" t="0" r="0" b="571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2BB9" w14:textId="386F51A9" w:rsidR="004F1348" w:rsidRDefault="004F1348" w:rsidP="004F1348">
      <w:pPr>
        <w:jc w:val="both"/>
      </w:pPr>
      <w:r>
        <w:t>Kết nối với mấy attacker có IP là 192.168.254.136 ở port 443</w:t>
      </w:r>
    </w:p>
    <w:p w14:paraId="219C7F90" w14:textId="2D6C988E" w:rsidR="004F1348" w:rsidRDefault="004F1348" w:rsidP="004F1348">
      <w:pPr>
        <w:jc w:val="center"/>
      </w:pPr>
      <w:r>
        <w:rPr>
          <w:noProof/>
        </w:rPr>
        <w:drawing>
          <wp:inline distT="0" distB="0" distL="0" distR="0" wp14:anchorId="5F14EABA" wp14:editId="407DBB43">
            <wp:extent cx="5114925" cy="1257300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3BAE" w14:textId="6E20CD66" w:rsidR="004F1348" w:rsidRPr="004F1348" w:rsidRDefault="004F1348" w:rsidP="004F1348">
      <w:pPr>
        <w:jc w:val="both"/>
      </w:pPr>
      <w:r>
        <w:lastRenderedPageBreak/>
        <w:t>Để cho không phát hiện ra thì sử dụng CreateNoWindow và UseShellExecute để không hiện ra cửa sổ cmd</w:t>
      </w:r>
    </w:p>
    <w:p w14:paraId="233EFDCD" w14:textId="48264EC0" w:rsidR="004F1348" w:rsidRPr="004F1348" w:rsidRDefault="004F1348" w:rsidP="004F1348">
      <w:pPr>
        <w:pStyle w:val="Heading3"/>
      </w:pPr>
      <w:bookmarkStart w:id="8" w:name="_Toc132533056"/>
      <w:r>
        <w:t>demo</w:t>
      </w:r>
      <w:bookmarkEnd w:id="8"/>
    </w:p>
    <w:p w14:paraId="62CD7984" w14:textId="77777777" w:rsidR="003E3E6E" w:rsidRDefault="003E3E6E" w:rsidP="003E3E6E">
      <w:pPr>
        <w:jc w:val="center"/>
      </w:pPr>
    </w:p>
    <w:p w14:paraId="7FBB9BE2" w14:textId="77777777" w:rsidR="003E3E6E" w:rsidRDefault="003E3E6E" w:rsidP="003E3E6E">
      <w:pPr>
        <w:jc w:val="center"/>
      </w:pPr>
      <w:r>
        <w:rPr>
          <w:noProof/>
        </w:rPr>
        <w:drawing>
          <wp:inline distT="0" distB="0" distL="0" distR="0" wp14:anchorId="56143237" wp14:editId="5FD74929">
            <wp:extent cx="5943600" cy="732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329F" w14:textId="77777777" w:rsidR="003E3E6E" w:rsidRDefault="003E3E6E" w:rsidP="004F1348">
      <w:pPr>
        <w:jc w:val="both"/>
      </w:pPr>
      <w:r>
        <w:t>Cài đặt Windows service</w:t>
      </w:r>
    </w:p>
    <w:p w14:paraId="619AF1F9" w14:textId="77777777" w:rsidR="003E3E6E" w:rsidRDefault="003E3E6E" w:rsidP="003E3E6E">
      <w:pPr>
        <w:jc w:val="center"/>
      </w:pPr>
      <w:r>
        <w:rPr>
          <w:noProof/>
        </w:rPr>
        <w:drawing>
          <wp:inline distT="0" distB="0" distL="0" distR="0" wp14:anchorId="611E9A49" wp14:editId="6E11CE0A">
            <wp:extent cx="5943600" cy="40767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D319" w14:textId="77777777" w:rsidR="003E3E6E" w:rsidRDefault="003E3E6E" w:rsidP="004F1348">
      <w:pPr>
        <w:jc w:val="both"/>
      </w:pPr>
      <w:r>
        <w:t xml:space="preserve">Vào </w:t>
      </w:r>
      <w:r w:rsidRPr="00BA63CC">
        <w:t>services.msc</w:t>
      </w:r>
      <w:r>
        <w:t xml:space="preserve"> để chạy Window service</w:t>
      </w:r>
    </w:p>
    <w:p w14:paraId="484C204D" w14:textId="77777777" w:rsidR="003E3E6E" w:rsidRDefault="003E3E6E" w:rsidP="003E3E6E">
      <w:pPr>
        <w:jc w:val="center"/>
      </w:pPr>
      <w:r>
        <w:rPr>
          <w:noProof/>
        </w:rPr>
        <w:drawing>
          <wp:inline distT="0" distB="0" distL="0" distR="0" wp14:anchorId="3C1A4893" wp14:editId="575EFB74">
            <wp:extent cx="3686175" cy="13335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08FC" w14:textId="77777777" w:rsidR="003E3E6E" w:rsidRDefault="003E3E6E" w:rsidP="004F1348">
      <w:pPr>
        <w:jc w:val="both"/>
      </w:pPr>
      <w:r>
        <w:t>Trên máy attacker lắng nghe trên cổng 443</w:t>
      </w:r>
    </w:p>
    <w:p w14:paraId="69E56B4F" w14:textId="77777777" w:rsidR="003E3E6E" w:rsidRDefault="003E3E6E" w:rsidP="003E3E6E">
      <w:pPr>
        <w:jc w:val="center"/>
      </w:pPr>
      <w:r>
        <w:rPr>
          <w:noProof/>
        </w:rPr>
        <w:lastRenderedPageBreak/>
        <w:drawing>
          <wp:inline distT="0" distB="0" distL="0" distR="0" wp14:anchorId="71E178FD" wp14:editId="71EB78AB">
            <wp:extent cx="5943600" cy="22148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A5A5" w14:textId="77777777" w:rsidR="003E3E6E" w:rsidRDefault="003E3E6E" w:rsidP="004F1348">
      <w:pPr>
        <w:jc w:val="both"/>
      </w:pPr>
      <w:r>
        <w:t>Và chạy UITservice.demo</w:t>
      </w:r>
    </w:p>
    <w:p w14:paraId="7AA96CA6" w14:textId="77777777" w:rsidR="003E3E6E" w:rsidRDefault="003E3E6E" w:rsidP="003E3E6E">
      <w:pPr>
        <w:jc w:val="center"/>
      </w:pPr>
      <w:r>
        <w:rPr>
          <w:noProof/>
        </w:rPr>
        <w:drawing>
          <wp:inline distT="0" distB="0" distL="0" distR="0" wp14:anchorId="71813493" wp14:editId="04CAE05F">
            <wp:extent cx="5924550" cy="27717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7F8" w14:textId="77777777" w:rsidR="003E3E6E" w:rsidRDefault="003E3E6E" w:rsidP="003E3E6E">
      <w:pPr>
        <w:jc w:val="center"/>
      </w:pPr>
      <w:r>
        <w:rPr>
          <w:noProof/>
        </w:rPr>
        <w:lastRenderedPageBreak/>
        <w:drawing>
          <wp:inline distT="0" distB="0" distL="0" distR="0" wp14:anchorId="760E3E74" wp14:editId="1B7ECCD9">
            <wp:extent cx="5067568" cy="37052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901" cy="37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51D" w14:textId="77777777" w:rsidR="003E3E6E" w:rsidRDefault="003E3E6E" w:rsidP="004F1348">
      <w:pPr>
        <w:jc w:val="both"/>
      </w:pPr>
      <w:r>
        <w:t>ở trên máy attacker đã reverse shell thành công</w:t>
      </w:r>
    </w:p>
    <w:p w14:paraId="64EE1ABD" w14:textId="77777777" w:rsidR="003D47DD" w:rsidRPr="00F13188" w:rsidRDefault="003D47DD" w:rsidP="003D47DD">
      <w:pPr>
        <w:rPr>
          <w:b/>
        </w:rPr>
      </w:pPr>
    </w:p>
    <w:p w14:paraId="65723B19" w14:textId="71CDFC26" w:rsidR="00BA539D" w:rsidRDefault="00BA539D" w:rsidP="00BA539D"/>
    <w:p w14:paraId="064F2715" w14:textId="332A6B06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82A03C6" w14:textId="07D47259" w:rsidR="004F64FD" w:rsidRDefault="004F64FD">
      <w:pPr>
        <w:spacing w:after="0"/>
      </w:pPr>
      <w:r>
        <w:br w:type="page"/>
      </w:r>
    </w:p>
    <w:p w14:paraId="4AFAA528" w14:textId="77777777" w:rsidR="00F54C0C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</w:p>
    <w:p w14:paraId="3E21875F" w14:textId="2750347F" w:rsidR="00F54C0C" w:rsidRPr="00C24CB9" w:rsidRDefault="00F54C0C" w:rsidP="00012808">
      <w:pPr>
        <w:pStyle w:val="Heading1"/>
      </w:pPr>
      <w:bookmarkStart w:id="9" w:name="_Toc132533057"/>
      <w:r w:rsidRPr="00C24CB9">
        <w:t xml:space="preserve">YÊU CẦU </w:t>
      </w:r>
      <w:r w:rsidRPr="00012808">
        <w:t>CHUNG</w:t>
      </w:r>
      <w:bookmarkEnd w:id="9"/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10" w:name="OLE_LINK23"/>
      <w:bookmarkStart w:id="1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.DOCX và .PDF</w:t>
      </w:r>
      <w:r>
        <w:t>. Tập trung vào nội dung, không mô tả lý thuyết.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r>
        <w:t>Nội dung trình bày bằng</w:t>
      </w:r>
      <w:r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 (</w:t>
      </w:r>
      <w:r w:rsidRPr="00A0023A">
        <w:rPr>
          <w:color w:val="FF0000"/>
        </w:rPr>
        <w:t>UTM Neo Sans Intel</w:t>
      </w:r>
      <w:r>
        <w:rPr>
          <w:color w:val="FF0000"/>
        </w:rPr>
        <w:t>/UTM Viet Sach)– cỡ chữ</w:t>
      </w:r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r w:rsidRPr="00DE0762">
        <w:rPr>
          <w:color w:val="FF0000"/>
        </w:rPr>
        <w:t>Canh đều (Justify) cho văn bản.</w:t>
      </w:r>
      <w:r>
        <w:rPr>
          <w:color w:val="FF0000"/>
        </w:rPr>
        <w:t xml:space="preserve"> Canh giữa (Center) cho ảnh chụp.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Đặt tên theo định dạng: [Mã lớp]-ExeX_GroupY. (trong đó X là Thứ tự Bài tập, Y là mã số thứ tự nhóm trong danh sách mà GV phụ trách công bố).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 bài </w:t>
      </w:r>
      <w:r>
        <w:rPr>
          <w:color w:val="FF0000"/>
        </w:rPr>
        <w:t>nộp</w:t>
      </w:r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10"/>
    <w:bookmarkEnd w:id="1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7"/>
      <w:footerReference w:type="default" r:id="rId18"/>
      <w:headerReference w:type="first" r:id="rId19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23D8" w14:textId="77777777" w:rsidR="00125373" w:rsidRDefault="00125373" w:rsidP="00572592">
      <w:r>
        <w:separator/>
      </w:r>
    </w:p>
  </w:endnote>
  <w:endnote w:type="continuationSeparator" w:id="0">
    <w:p w14:paraId="28CC997D" w14:textId="77777777" w:rsidR="00125373" w:rsidRDefault="00125373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224023B3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224023B3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E678" w14:textId="77777777" w:rsidR="00125373" w:rsidRDefault="00125373" w:rsidP="00572592">
      <w:r>
        <w:separator/>
      </w:r>
    </w:p>
  </w:footnote>
  <w:footnote w:type="continuationSeparator" w:id="0">
    <w:p w14:paraId="59C368D0" w14:textId="77777777" w:rsidR="00125373" w:rsidRDefault="00125373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0F7F8895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>Session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>:</w:t>
    </w:r>
    <w:r w:rsidR="00EF174D">
      <w:rPr>
        <w:rFonts w:eastAsia="Adobe Gothic Std B"/>
        <w:b/>
        <w:color w:val="2E74B5" w:themeColor="accent1" w:themeShade="BF"/>
      </w:rPr>
      <w:t xml:space="preserve"> chủ đề abc…..</w:t>
    </w:r>
    <w:r w:rsidR="00162043">
      <w:rPr>
        <w:rFonts w:eastAsia="Adobe Gothic Std B"/>
        <w:b/>
        <w:color w:val="2E74B5" w:themeColor="accent1" w:themeShade="BF"/>
      </w:rPr>
      <w:tab/>
    </w:r>
    <w:r w:rsidR="00EF174D">
      <w:rPr>
        <w:rFonts w:eastAsia="Adobe Gothic Std B"/>
        <w:b/>
        <w:color w:val="2E74B5" w:themeColor="accent1" w:themeShade="BF"/>
      </w:rPr>
      <w:t>Ex</w:t>
    </w:r>
    <w:r w:rsidR="00162043">
      <w:rPr>
        <w:rFonts w:eastAsia="Adobe Gothic Std B"/>
        <w:b/>
        <w:color w:val="2E74B5" w:themeColor="accent1" w:themeShade="BF"/>
      </w:rPr>
      <w:t xml:space="preserve">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5409">
    <w:abstractNumId w:val="1"/>
  </w:num>
  <w:num w:numId="2" w16cid:durableId="528299034">
    <w:abstractNumId w:val="5"/>
  </w:num>
  <w:num w:numId="3" w16cid:durableId="514392223">
    <w:abstractNumId w:val="0"/>
  </w:num>
  <w:num w:numId="4" w16cid:durableId="1394743136">
    <w:abstractNumId w:val="10"/>
  </w:num>
  <w:num w:numId="5" w16cid:durableId="1935239842">
    <w:abstractNumId w:val="7"/>
  </w:num>
  <w:num w:numId="6" w16cid:durableId="2111197228">
    <w:abstractNumId w:val="9"/>
  </w:num>
  <w:num w:numId="7" w16cid:durableId="888566655">
    <w:abstractNumId w:val="2"/>
  </w:num>
  <w:num w:numId="8" w16cid:durableId="1770422158">
    <w:abstractNumId w:val="3"/>
  </w:num>
  <w:num w:numId="9" w16cid:durableId="1970477200">
    <w:abstractNumId w:val="4"/>
  </w:num>
  <w:num w:numId="10" w16cid:durableId="1674340204">
    <w:abstractNumId w:val="11"/>
  </w:num>
  <w:num w:numId="11" w16cid:durableId="308050964">
    <w:abstractNumId w:val="12"/>
  </w:num>
  <w:num w:numId="12" w16cid:durableId="1873297283">
    <w:abstractNumId w:val="8"/>
  </w:num>
  <w:num w:numId="13" w16cid:durableId="2060472426">
    <w:abstractNumId w:val="6"/>
  </w:num>
  <w:num w:numId="14" w16cid:durableId="1587615356">
    <w:abstractNumId w:val="4"/>
  </w:num>
  <w:num w:numId="15" w16cid:durableId="704910114">
    <w:abstractNumId w:val="11"/>
  </w:num>
  <w:num w:numId="16" w16cid:durableId="855114149">
    <w:abstractNumId w:val="12"/>
  </w:num>
  <w:num w:numId="17" w16cid:durableId="1506095736">
    <w:abstractNumId w:val="2"/>
    <w:lvlOverride w:ilvl="0">
      <w:startOverride w:val="1"/>
    </w:lvlOverride>
  </w:num>
  <w:num w:numId="18" w16cid:durableId="889148926">
    <w:abstractNumId w:val="2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2EBC"/>
    <w:rsid w:val="00006912"/>
    <w:rsid w:val="00006A69"/>
    <w:rsid w:val="00006C22"/>
    <w:rsid w:val="000102B3"/>
    <w:rsid w:val="00011A04"/>
    <w:rsid w:val="00012808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5373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9DC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D75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01F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3E6E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348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17FAA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759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5666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066D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13C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BC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Lê Nhật Hào</cp:lastModifiedBy>
  <cp:revision>2</cp:revision>
  <cp:lastPrinted>2019-03-26T14:54:00Z</cp:lastPrinted>
  <dcterms:created xsi:type="dcterms:W3CDTF">2023-04-16T03:29:00Z</dcterms:created>
  <dcterms:modified xsi:type="dcterms:W3CDTF">2023-04-16T03:29:00Z</dcterms:modified>
</cp:coreProperties>
</file>