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4.png" ContentType="image/png"/>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pBdr/>
        <w:shd w:val="clear" w:fill="auto"/>
        <w:spacing w:lineRule="auto" w:line="288" w:before="0" w:after="0"/>
        <w:rPr>
          <w:rFonts w:ascii="Open Sans" w:hAnsi="Open Sans" w:eastAsia="Open Sans" w:cs="Open Sans"/>
          <w:color w:val="695D46"/>
          <w:sz w:val="24"/>
          <w:szCs w:val="24"/>
        </w:rPr>
      </w:pPr>
      <w:bookmarkStart w:id="0" w:name="_gjdgxs"/>
      <w:bookmarkEnd w:id="0"/>
      <w:r>
        <w:rPr/>
        <w:drawing>
          <wp:inline distT="0" distB="0" distL="0" distR="0">
            <wp:extent cx="5916295" cy="104775"/>
            <wp:effectExtent l="0" t="0" r="0" b="0"/>
            <wp:docPr id="1"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Normal"/>
        <w:pBdr/>
        <w:shd w:val="clear" w:fill="auto"/>
        <w:spacing w:before="120" w:after="0"/>
        <w:rPr/>
      </w:pPr>
      <w:r>
        <w:rPr/>
        <w:drawing>
          <wp:inline distT="0" distB="0" distL="0" distR="0">
            <wp:extent cx="5909945" cy="3940175"/>
            <wp:effectExtent l="0" t="0" r="0" b="0"/>
            <wp:docPr id="2" name="image6.jpg" descr="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Placeholder image"/>
                    <pic:cNvPicPr>
                      <a:picLocks noChangeAspect="1" noChangeArrowheads="1"/>
                    </pic:cNvPicPr>
                  </pic:nvPicPr>
                  <pic:blipFill>
                    <a:blip r:embed="rId3"/>
                    <a:stretch>
                      <a:fillRect/>
                    </a:stretch>
                  </pic:blipFill>
                  <pic:spPr bwMode="auto">
                    <a:xfrm>
                      <a:off x="0" y="0"/>
                      <a:ext cx="5909945" cy="3940175"/>
                    </a:xfrm>
                    <a:prstGeom prst="rect">
                      <a:avLst/>
                    </a:prstGeom>
                  </pic:spPr>
                </pic:pic>
              </a:graphicData>
            </a:graphic>
          </wp:inline>
        </w:drawing>
      </w:r>
    </w:p>
    <w:p>
      <w:pPr>
        <w:pStyle w:val="Title"/>
        <w:pBdr/>
        <w:shd w:val="clear" w:fill="auto"/>
        <w:spacing w:before="120" w:after="0"/>
        <w:rPr/>
      </w:pPr>
      <w:bookmarkStart w:id="1" w:name="_30j0zll"/>
      <w:bookmarkEnd w:id="1"/>
      <w:r>
        <w:rPr/>
        <w:t xml:space="preserve">Create your own dataset </w:t>
      </w:r>
    </w:p>
    <w:p>
      <w:pPr>
        <w:pStyle w:val="Subtitle"/>
        <w:pBdr/>
        <w:shd w:val="clear" w:fill="auto"/>
        <w:spacing w:before="120" w:after="0"/>
        <w:rPr/>
      </w:pPr>
      <w:bookmarkStart w:id="2" w:name="_1fob9te"/>
      <w:bookmarkEnd w:id="2"/>
      <w:r>
        <w:rPr/>
        <w:t>31/05/2018</w:t>
      </w:r>
    </w:p>
    <w:p>
      <w:pPr>
        <w:pStyle w:val="Normal"/>
        <w:pBdr/>
        <w:shd w:val="clear" w:fill="auto"/>
        <w:spacing w:lineRule="auto" w:line="288" w:before="0" w:after="1440"/>
        <w:rPr>
          <w:color w:val="999999"/>
          <w:sz w:val="28"/>
          <w:szCs w:val="28"/>
        </w:rPr>
      </w:pPr>
      <w:r>
        <w:rPr>
          <w:rFonts w:eastAsia="Arimo" w:cs="Arimo" w:ascii="Arimo" w:hAnsi="Arimo"/>
          <w:b/>
          <w:sz w:val="36"/>
          <w:szCs w:val="36"/>
        </w:rPr>
        <w:t>─</w:t>
      </w:r>
      <w:r>
        <w:rPr>
          <w:b/>
          <w:color w:val="999999"/>
          <w:sz w:val="36"/>
          <w:szCs w:val="36"/>
        </w:rPr>
        <w:t xml:space="preserve"> </w:t>
      </w:r>
      <w:r>
        <w:rPr>
          <w:rFonts w:eastAsia="PT Sans Narrow" w:cs="PT Sans Narrow" w:ascii="PT Sans Narrow" w:hAnsi="PT Sans Narrow"/>
          <w:b/>
          <w:sz w:val="28"/>
          <w:szCs w:val="28"/>
        </w:rPr>
        <w:t>Part 2</w:t>
      </w:r>
    </w:p>
    <w:p>
      <w:pPr>
        <w:pStyle w:val="Normal"/>
        <w:pBdr/>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Βούλγαρη Ελένη</w:t>
      </w:r>
    </w:p>
    <w:p>
      <w:pPr>
        <w:pStyle w:val="Normal"/>
        <w:pBdr/>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Καρύδης Αθανάσιος</w:t>
      </w:r>
    </w:p>
    <w:p>
      <w:pPr>
        <w:pStyle w:val="Normal"/>
        <w:pBdr/>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Κωνσταντοπούλου Βασιλική</w:t>
      </w:r>
    </w:p>
    <w:p>
      <w:pPr>
        <w:pStyle w:val="Normal"/>
        <w:pBdr/>
        <w:shd w:val="clear" w:fill="auto"/>
        <w:spacing w:lineRule="auto" w:line="240" w:before="120" w:after="0"/>
        <w:rPr>
          <w:rFonts w:ascii="PT Sans Narrow" w:hAnsi="PT Sans Narrow" w:eastAsia="PT Sans Narrow" w:cs="PT Sans Narrow"/>
          <w:color w:val="008575"/>
          <w:sz w:val="32"/>
          <w:szCs w:val="32"/>
        </w:rPr>
      </w:pPr>
      <w:r>
        <w:rPr>
          <w:rFonts w:eastAsia="Arial" w:cs="Arial" w:ascii="Arial" w:hAnsi="Arial"/>
          <w:color w:val="008575"/>
          <w:sz w:val="32"/>
          <w:szCs w:val="32"/>
        </w:rPr>
        <w:t>Μυλωνάκη Αγγελική</w:t>
      </w:r>
    </w:p>
    <w:p>
      <w:pPr>
        <w:pStyle w:val="Normal"/>
        <w:pBdr/>
        <w:shd w:val="clear" w:fill="auto"/>
        <w:spacing w:lineRule="auto" w:line="240" w:before="0" w:after="0"/>
        <w:rPr>
          <w:rFonts w:ascii="PT Sans Narrow" w:hAnsi="PT Sans Narrow" w:eastAsia="PT Sans Narrow" w:cs="PT Sans Narrow"/>
          <w:sz w:val="28"/>
          <w:szCs w:val="28"/>
        </w:rPr>
      </w:pPr>
      <w:r>
        <w:rPr>
          <w:rFonts w:eastAsia="PT Sans Narrow" w:cs="PT Sans Narrow" w:ascii="PT Sans Narrow" w:hAnsi="PT Sans Narrow"/>
          <w:sz w:val="28"/>
          <w:szCs w:val="28"/>
        </w:rPr>
      </w:r>
    </w:p>
    <w:p>
      <w:pPr>
        <w:pStyle w:val="Normal"/>
        <w:spacing w:lineRule="auto" w:line="276" w:before="0" w:after="180"/>
        <w:rPr>
          <w:rFonts w:ascii="PT Sans Narrow" w:hAnsi="PT Sans Narrow" w:eastAsia="PT Sans Narrow" w:cs="PT Sans Narrow"/>
          <w:sz w:val="28"/>
          <w:szCs w:val="28"/>
        </w:rPr>
      </w:pPr>
      <w:r>
        <w:rPr>
          <w:rFonts w:eastAsia="PT Sans Narrow" w:cs="PT Sans Narrow" w:ascii="PT Sans Narrow" w:hAnsi="PT Sans Narrow"/>
          <w:sz w:val="16"/>
          <w:szCs w:val="16"/>
        </w:rPr>
        <w:t xml:space="preserve">. </w:t>
      </w:r>
    </w:p>
    <w:p>
      <w:pPr>
        <w:pStyle w:val="Heading1"/>
        <w:pBdr/>
        <w:shd w:val="clear" w:fill="auto"/>
        <w:spacing w:before="120" w:after="0"/>
        <w:rPr/>
      </w:pPr>
      <w:bookmarkStart w:id="3" w:name="_3znysh7"/>
      <w:bookmarkEnd w:id="3"/>
      <w:r>
        <w:rPr/>
        <w:t>Introduction</w:t>
      </w:r>
    </w:p>
    <w:p>
      <w:pPr>
        <w:pStyle w:val="Normal"/>
        <w:spacing w:lineRule="auto" w:line="276" w:before="0" w:after="0"/>
        <w:ind w:firstLine="720"/>
        <w:jc w:val="both"/>
        <w:rPr/>
      </w:pPr>
      <w:r>
        <w:rPr/>
        <w:t xml:space="preserve">For this assignment we have created a database schema which stores information regarding rooms for rent in the context of a mobile/Web application. </w:t>
      </w:r>
    </w:p>
    <w:p>
      <w:pPr>
        <w:pStyle w:val="Normal"/>
        <w:spacing w:lineRule="auto" w:line="276" w:before="0" w:after="0"/>
        <w:ind w:firstLine="720"/>
        <w:rPr/>
      </w:pPr>
      <w:r>
        <w:rPr/>
      </w:r>
    </w:p>
    <w:p>
      <w:pPr>
        <w:pStyle w:val="Normal"/>
        <w:spacing w:lineRule="auto" w:line="276" w:before="0" w:after="0"/>
        <w:ind w:firstLine="720"/>
        <w:jc w:val="both"/>
        <w:rPr/>
      </w:pPr>
      <w:r>
        <w:rPr/>
        <w:t>In the first section, instructions for the reproduction of the dataset can be found. In the second section, the database schema is presented, along with the tables it contains and the methods of filling their record values to produce the resulting dataset. In the third section, the database schema in UML is shown. The fourth section describes the ways the erroneous values were inserted in the dataset and the fifth and last section lists a number of query and machine learning tasks that can be applied to the produced dataset.</w:t>
      </w:r>
    </w:p>
    <w:p>
      <w:pPr>
        <w:pStyle w:val="Normal"/>
        <w:spacing w:lineRule="auto" w:line="276" w:before="0" w:after="0"/>
        <w:rPr/>
      </w:pPr>
      <w:r>
        <w:rPr/>
      </w:r>
    </w:p>
    <w:p>
      <w:pPr>
        <w:pStyle w:val="Normal"/>
        <w:spacing w:lineRule="auto" w:line="276" w:before="0" w:after="0"/>
        <w:ind w:firstLine="720"/>
        <w:jc w:val="both"/>
        <w:rPr/>
      </w:pPr>
      <w:r>
        <w:rPr/>
        <w:t xml:space="preserve">The related repository that contains our python implementation in addition to the produced CSVs can be accessed via </w:t>
      </w:r>
      <w:hyperlink r:id="rId4">
        <w:r>
          <w:rPr>
            <w:rStyle w:val="InternetLink"/>
            <w:color w:val="1155CC"/>
            <w:u w:val="single"/>
          </w:rPr>
          <w:t>this link</w:t>
        </w:r>
      </w:hyperlink>
      <w:r>
        <w:rPr/>
        <w:t>.</w:t>
      </w:r>
    </w:p>
    <w:p>
      <w:pPr>
        <w:pStyle w:val="Normal"/>
        <w:spacing w:lineRule="auto" w:line="276" w:before="0" w:after="0"/>
        <w:rPr/>
      </w:pPr>
      <w:r>
        <w:rPr/>
      </w:r>
    </w:p>
    <w:p>
      <w:pPr>
        <w:pStyle w:val="Heading1"/>
        <w:spacing w:before="120" w:after="0"/>
        <w:rPr/>
      </w:pPr>
      <w:bookmarkStart w:id="4" w:name="_27guyz2hxzh"/>
      <w:bookmarkEnd w:id="4"/>
      <w:r>
        <w:rPr/>
        <w:t>Reproduction instructions</w:t>
      </w:r>
    </w:p>
    <w:p>
      <w:pPr>
        <w:pStyle w:val="Normal"/>
        <w:numPr>
          <w:ilvl w:val="0"/>
          <w:numId w:val="3"/>
        </w:numPr>
        <w:spacing w:before="120" w:after="0"/>
        <w:ind w:left="720" w:hanging="360"/>
        <w:contextualSpacing/>
        <w:rPr>
          <w:u w:val="none"/>
        </w:rPr>
      </w:pPr>
      <w:r>
        <w:rPr/>
        <w:t>Click on the link above</w:t>
      </w:r>
    </w:p>
    <w:p>
      <w:pPr>
        <w:pStyle w:val="Normal"/>
        <w:numPr>
          <w:ilvl w:val="0"/>
          <w:numId w:val="3"/>
        </w:numPr>
        <w:spacing w:before="120" w:after="0"/>
        <w:ind w:left="720" w:hanging="360"/>
        <w:contextualSpacing/>
        <w:rPr>
          <w:u w:val="none"/>
        </w:rPr>
      </w:pPr>
      <w:r>
        <w:rPr/>
        <w:t>Click on the Clone or Download button</w:t>
      </w:r>
    </w:p>
    <w:p>
      <w:pPr>
        <w:pStyle w:val="Normal"/>
        <w:numPr>
          <w:ilvl w:val="0"/>
          <w:numId w:val="3"/>
        </w:numPr>
        <w:spacing w:before="120" w:after="0"/>
        <w:ind w:left="720" w:hanging="360"/>
        <w:contextualSpacing/>
        <w:rPr>
          <w:u w:val="none"/>
        </w:rPr>
      </w:pPr>
      <w:r>
        <w:rPr/>
        <w:t>Copy the Clone with HTTPS link</w:t>
      </w:r>
    </w:p>
    <w:p>
      <w:pPr>
        <w:pStyle w:val="Normal"/>
        <w:numPr>
          <w:ilvl w:val="0"/>
          <w:numId w:val="3"/>
        </w:numPr>
        <w:spacing w:before="120" w:after="0"/>
        <w:ind w:left="720" w:hanging="360"/>
        <w:contextualSpacing/>
        <w:rPr>
          <w:u w:val="none"/>
        </w:rPr>
      </w:pPr>
      <w:r>
        <w:rPr/>
        <w:t>Open terminal, write git clone and paste the link you have copied on step 4</w:t>
      </w:r>
    </w:p>
    <w:p>
      <w:pPr>
        <w:pStyle w:val="Normal"/>
        <w:numPr>
          <w:ilvl w:val="0"/>
          <w:numId w:val="3"/>
        </w:numPr>
        <w:spacing w:before="120" w:after="0"/>
        <w:ind w:left="720" w:hanging="360"/>
        <w:contextualSpacing/>
        <w:rPr>
          <w:u w:val="none"/>
        </w:rPr>
      </w:pPr>
      <w:r>
        <w:rPr/>
        <w:t>Go to the folder which has been created</w:t>
      </w:r>
    </w:p>
    <w:p>
      <w:pPr>
        <w:pStyle w:val="Normal"/>
        <w:numPr>
          <w:ilvl w:val="0"/>
          <w:numId w:val="3"/>
        </w:numPr>
        <w:spacing w:before="120" w:after="0"/>
        <w:ind w:left="720" w:hanging="360"/>
        <w:contextualSpacing/>
        <w:rPr>
          <w:u w:val="none"/>
        </w:rPr>
      </w:pPr>
      <w:r>
        <w:rPr/>
        <w:t>Write “ls” and you will see the “DataMining2.py” file</w:t>
      </w:r>
    </w:p>
    <w:p>
      <w:pPr>
        <w:pStyle w:val="Normal"/>
        <w:numPr>
          <w:ilvl w:val="0"/>
          <w:numId w:val="3"/>
        </w:numPr>
        <w:spacing w:before="120" w:after="0"/>
        <w:ind w:left="720" w:hanging="360"/>
        <w:contextualSpacing/>
        <w:rPr>
          <w:u w:val="none"/>
        </w:rPr>
      </w:pPr>
      <w:r>
        <w:rPr/>
        <w:t>Type the command “python DataMining2.py” to run the python script</w:t>
      </w:r>
    </w:p>
    <w:p>
      <w:pPr>
        <w:pStyle w:val="Normal"/>
        <w:numPr>
          <w:ilvl w:val="0"/>
          <w:numId w:val="3"/>
        </w:numPr>
        <w:spacing w:before="120" w:after="0"/>
        <w:ind w:left="720" w:hanging="360"/>
        <w:contextualSpacing/>
        <w:rPr>
          <w:u w:val="none"/>
        </w:rPr>
      </w:pPr>
      <w:r>
        <w:rPr/>
        <w:t>Three files will be created (Person.csv, Room.csv, reservations.csv)</w:t>
      </w:r>
    </w:p>
    <w:p>
      <w:pPr>
        <w:pStyle w:val="Normal"/>
        <w:numPr>
          <w:ilvl w:val="0"/>
          <w:numId w:val="3"/>
        </w:numPr>
        <w:spacing w:before="120" w:after="0"/>
        <w:ind w:left="720" w:hanging="360"/>
        <w:contextualSpacing/>
        <w:rPr>
          <w:u w:val="none"/>
        </w:rPr>
      </w:pPr>
      <w:r>
        <w:rPr/>
        <w:t>These files combined are the complete dataset</w:t>
      </w:r>
    </w:p>
    <w:p>
      <w:pPr>
        <w:pStyle w:val="Normal"/>
        <w:spacing w:before="120" w:after="0"/>
        <w:jc w:val="both"/>
        <w:rPr/>
      </w:pPr>
      <w:r>
        <w:rPr>
          <w:color w:val="FF0000"/>
        </w:rPr>
        <w:t>Important:</w:t>
      </w:r>
      <w:r>
        <w:rPr/>
        <w:t xml:space="preserve"> Python and PostgreSQL must be supported to run the .py executable.</w:t>
      </w:r>
    </w:p>
    <w:p>
      <w:pPr>
        <w:pStyle w:val="Normal"/>
        <w:spacing w:before="120" w:after="0"/>
        <w:jc w:val="both"/>
        <w:rPr>
          <w:i/>
          <w:i/>
        </w:rPr>
      </w:pPr>
      <w:r>
        <w:rPr>
          <w:i/>
        </w:rPr>
        <w:t xml:space="preserve"> </w:t>
      </w:r>
      <w:r>
        <w:rPr>
          <w:i/>
        </w:rPr>
        <w:t>It is advised to run the python executable in the Virtual Machine given in the start of the MSc program.</w:t>
      </w:r>
    </w:p>
    <w:p>
      <w:pPr>
        <w:pStyle w:val="Heading1"/>
        <w:spacing w:before="120" w:after="0"/>
        <w:rPr/>
      </w:pPr>
      <w:bookmarkStart w:id="5" w:name="_2et92p0"/>
      <w:bookmarkEnd w:id="5"/>
      <w:r>
        <w:rPr/>
        <w:t>Database Schema</w:t>
      </w:r>
    </w:p>
    <w:p>
      <w:pPr>
        <w:pStyle w:val="Normal"/>
        <w:spacing w:lineRule="auto" w:line="276" w:before="0" w:after="0"/>
        <w:ind w:firstLine="720"/>
        <w:jc w:val="both"/>
        <w:rPr/>
      </w:pPr>
      <w:r>
        <w:rPr/>
        <w:t>We have enhanced our tables so as to better apply to the exercise’s requirements provided in class.</w:t>
      </w:r>
    </w:p>
    <w:p>
      <w:pPr>
        <w:pStyle w:val="Normal"/>
        <w:spacing w:lineRule="auto" w:line="276" w:before="0" w:after="0"/>
        <w:rPr/>
      </w:pPr>
      <w:r>
        <w:rPr/>
      </w:r>
    </w:p>
    <w:p>
      <w:pPr>
        <w:pStyle w:val="Normal"/>
        <w:spacing w:lineRule="auto" w:line="276" w:before="0" w:after="0"/>
        <w:rPr/>
      </w:pPr>
      <w:r>
        <w:rPr/>
        <w:t>As a result:</w:t>
      </w:r>
    </w:p>
    <w:p>
      <w:pPr>
        <w:pStyle w:val="Normal"/>
        <w:numPr>
          <w:ilvl w:val="0"/>
          <w:numId w:val="5"/>
        </w:numPr>
        <w:spacing w:lineRule="auto" w:line="276" w:before="0" w:after="0"/>
        <w:ind w:left="720" w:hanging="360"/>
        <w:contextualSpacing/>
        <w:jc w:val="both"/>
        <w:rPr/>
      </w:pPr>
      <w:r>
        <w:rPr/>
        <w:t>Table</w:t>
      </w:r>
      <w:r>
        <w:rPr>
          <w:b/>
        </w:rPr>
        <w:t xml:space="preserve"> Person </w:t>
      </w:r>
      <w:r>
        <w:rPr/>
        <w:t>contains 88000 entries</w:t>
      </w:r>
    </w:p>
    <w:p>
      <w:pPr>
        <w:pStyle w:val="Normal"/>
        <w:numPr>
          <w:ilvl w:val="0"/>
          <w:numId w:val="5"/>
        </w:numPr>
        <w:spacing w:lineRule="auto" w:line="276" w:before="0" w:after="0"/>
        <w:ind w:left="720" w:hanging="360"/>
        <w:contextualSpacing/>
        <w:jc w:val="both"/>
        <w:rPr/>
      </w:pPr>
      <w:r>
        <w:rPr/>
        <w:t xml:space="preserve">Table </w:t>
      </w:r>
      <w:r>
        <w:rPr>
          <w:b/>
        </w:rPr>
        <w:t>Room</w:t>
      </w:r>
      <w:r>
        <w:rPr/>
        <w:t xml:space="preserve"> contains 6000 entries</w:t>
      </w:r>
    </w:p>
    <w:p>
      <w:pPr>
        <w:pStyle w:val="Normal"/>
        <w:numPr>
          <w:ilvl w:val="0"/>
          <w:numId w:val="5"/>
        </w:numPr>
        <w:spacing w:lineRule="auto" w:line="276" w:before="0" w:after="0"/>
        <w:ind w:left="720" w:hanging="360"/>
        <w:contextualSpacing/>
        <w:jc w:val="both"/>
        <w:rPr/>
      </w:pPr>
      <w:r>
        <w:rPr/>
        <w:t xml:space="preserve">Table </w:t>
      </w:r>
      <w:r>
        <w:rPr>
          <w:b/>
        </w:rPr>
        <w:t xml:space="preserve">Reservations </w:t>
      </w:r>
      <w:r>
        <w:rPr/>
        <w:t>contains 1.000.000 entries, combining the above two tables</w:t>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1"/>
        <w:tblW w:w="9638"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819"/>
        <w:gridCol w:w="4818"/>
      </w:tblGrid>
      <w:tr>
        <w:trPr/>
        <w:tc>
          <w:tcPr>
            <w:tcW w:w="9637"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spacing w:lineRule="auto" w:line="276" w:before="0" w:after="0"/>
              <w:jc w:val="center"/>
              <w:rPr>
                <w:rFonts w:ascii="Arial" w:hAnsi="Arial" w:eastAsia="Arial" w:cs="Arial"/>
                <w:b/>
                <w:b/>
                <w:color w:val="434343"/>
              </w:rPr>
            </w:pPr>
            <w:r>
              <w:rPr>
                <w:b/>
                <w:highlight w:val="white"/>
              </w:rPr>
              <w:t>Person</w:t>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spacing w:lineRule="auto" w:line="276" w:before="0" w:after="0"/>
              <w:jc w:val="center"/>
              <w:rPr>
                <w:b/>
                <w:b/>
              </w:rPr>
            </w:pPr>
            <w:r>
              <w:rPr>
                <w:i/>
              </w:rPr>
              <w:t>Attribute</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spacing w:lineRule="auto" w:line="276" w:before="0" w:after="0"/>
              <w:jc w:val="center"/>
              <w:rPr>
                <w:b/>
                <w:b/>
              </w:rPr>
            </w:pPr>
            <w:r>
              <w:rPr>
                <w:i/>
              </w:rPr>
              <w:t>Data Generation Method</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76" w:before="0" w:after="0"/>
              <w:jc w:val="center"/>
              <w:rPr>
                <w:rFonts w:ascii="Arial" w:hAnsi="Arial" w:eastAsia="Arial" w:cs="Arial"/>
                <w:b/>
                <w:b/>
                <w:color w:val="000000"/>
              </w:rPr>
            </w:pPr>
            <w:r>
              <w:rPr>
                <w:b/>
              </w:rPr>
              <w:t>Name</w:t>
            </w:r>
          </w:p>
        </w:tc>
        <w:tc>
          <w:tcPr>
            <w:tcW w:w="4818"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Arial" w:hAnsi="Arial" w:eastAsia="Arial" w:cs="Arial"/>
                <w:color w:val="000000"/>
              </w:rPr>
            </w:pPr>
            <w:r>
              <w:rPr/>
              <w:t>Import from Csv file</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76" w:before="0" w:after="0"/>
              <w:jc w:val="center"/>
              <w:rPr>
                <w:rFonts w:ascii="Arial" w:hAnsi="Arial" w:eastAsia="Arial" w:cs="Arial"/>
                <w:b/>
                <w:b/>
                <w:color w:val="000000"/>
              </w:rPr>
            </w:pPr>
            <w:r>
              <w:rPr>
                <w:b/>
              </w:rPr>
              <w:t>Surname</w:t>
            </w:r>
          </w:p>
        </w:tc>
        <w:tc>
          <w:tcPr>
            <w:tcW w:w="4818"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b/>
                <w:color w:val="000000"/>
              </w:rPr>
            </w:pPr>
            <w:r>
              <w:rPr>
                <w:rFonts w:eastAsia="Arial" w:cs="Arial" w:ascii="Arial" w:hAnsi="Arial"/>
                <w:b/>
                <w:color w:val="000000"/>
              </w:rPr>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76" w:before="0" w:after="0"/>
              <w:jc w:val="center"/>
              <w:rPr>
                <w:rFonts w:ascii="Arial" w:hAnsi="Arial" w:eastAsia="Arial" w:cs="Arial"/>
                <w:b/>
                <w:b/>
                <w:color w:val="000000"/>
              </w:rPr>
            </w:pPr>
            <w:r>
              <w:rPr>
                <w:b/>
              </w:rPr>
              <w:t>Username</w:t>
            </w:r>
          </w:p>
        </w:tc>
        <w:tc>
          <w:tcPr>
            <w:tcW w:w="4818"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b/>
                <w:color w:val="000000"/>
              </w:rPr>
            </w:pPr>
            <w:r>
              <w:rPr>
                <w:rFonts w:eastAsia="Arial" w:cs="Arial" w:ascii="Arial" w:hAnsi="Arial"/>
                <w:b/>
                <w:color w:val="000000"/>
              </w:rPr>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76" w:before="0" w:after="0"/>
              <w:jc w:val="center"/>
              <w:rPr>
                <w:rFonts w:ascii="Arial" w:hAnsi="Arial" w:eastAsia="Arial" w:cs="Arial"/>
                <w:b/>
                <w:b/>
                <w:color w:val="000000"/>
              </w:rPr>
            </w:pPr>
            <w:r>
              <w:rPr>
                <w:b/>
              </w:rPr>
              <w:t>Password</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Arial" w:hAnsi="Arial" w:eastAsia="Arial" w:cs="Arial"/>
                <w:color w:val="000000"/>
              </w:rPr>
            </w:pPr>
            <w:r>
              <w:rPr/>
              <w:t>Random password generation via Website</w:t>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76" w:before="0" w:after="0"/>
              <w:jc w:val="center"/>
              <w:rPr>
                <w:rFonts w:ascii="Arial" w:hAnsi="Arial" w:eastAsia="Arial" w:cs="Arial"/>
                <w:b/>
                <w:b/>
                <w:color w:val="000000"/>
              </w:rPr>
            </w:pPr>
            <w:r>
              <w:rPr>
                <w:b/>
              </w:rPr>
              <w:t>e-mail</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Arial" w:hAnsi="Arial" w:eastAsia="Arial" w:cs="Arial"/>
                <w:color w:val="000000"/>
              </w:rPr>
            </w:pPr>
            <w:r>
              <w:rPr/>
              <w:t>Combining first five characters from Name and Surname columns</w:t>
            </w:r>
          </w:p>
        </w:tc>
      </w:tr>
      <w:tr>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40" w:before="0" w:after="0"/>
              <w:jc w:val="center"/>
              <w:rPr>
                <w:b/>
                <w:b/>
              </w:rPr>
            </w:pPr>
            <w:r>
              <w:rPr>
                <w:b/>
              </w:rPr>
              <w:t>Date of Birth</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t>Auto Generation using python</w:t>
            </w:r>
          </w:p>
          <w:p>
            <w:pPr>
              <w:pStyle w:val="Normal"/>
              <w:spacing w:lineRule="auto" w:line="240" w:before="0" w:after="0"/>
              <w:rPr>
                <w:rFonts w:ascii="Arial" w:hAnsi="Arial" w:eastAsia="Arial" w:cs="Arial"/>
                <w:color w:val="000000"/>
              </w:rPr>
            </w:pPr>
            <w:r>
              <w:rPr/>
              <w:t>(**Only allowing adults)</w:t>
            </w:r>
          </w:p>
        </w:tc>
      </w:tr>
    </w:tbl>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2"/>
        <w:tblW w:w="960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789"/>
        <w:gridCol w:w="6810"/>
      </w:tblGrid>
      <w:tr>
        <w:trPr>
          <w:trHeight w:val="420" w:hRule="atLeast"/>
        </w:trPr>
        <w:tc>
          <w:tcPr>
            <w:tcW w:w="959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keepNext/>
              <w:keepLines w:val="false"/>
              <w:widowControl/>
              <w:pBdr/>
              <w:shd w:val="clear" w:fill="auto"/>
              <w:spacing w:lineRule="auto" w:line="276" w:before="0" w:after="0"/>
              <w:ind w:left="0" w:right="0" w:hanging="0"/>
              <w:jc w:val="center"/>
              <w:rPr>
                <w:color w:val="000000"/>
              </w:rPr>
            </w:pPr>
            <w:r>
              <w:rPr>
                <w:b/>
                <w:color w:val="000000"/>
              </w:rPr>
              <w:t>Room</w:t>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spacing w:lineRule="auto" w:line="276" w:before="0" w:after="0"/>
              <w:jc w:val="center"/>
              <w:rPr>
                <w:b/>
                <w:b/>
              </w:rPr>
            </w:pPr>
            <w:r>
              <w:rPr>
                <w:i/>
              </w:rPr>
              <w:t>Attribute</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spacing w:lineRule="auto" w:line="276" w:before="0" w:after="0"/>
              <w:jc w:val="center"/>
              <w:rPr>
                <w:b/>
                <w:b/>
              </w:rPr>
            </w:pPr>
            <w:r>
              <w:rPr>
                <w:i/>
              </w:rPr>
              <w:t>Data Generation Method</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76" w:before="0" w:after="0"/>
              <w:jc w:val="center"/>
              <w:rPr>
                <w:b/>
                <w:b/>
              </w:rPr>
            </w:pPr>
            <w:r>
              <w:rPr>
                <w:b/>
              </w:rPr>
              <w:t>IdRoom</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 xml:space="preserve">Serial Number Sequence </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Location</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Import from CSV file</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Available from Date</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Auto Generation using python</w:t>
            </w:r>
          </w:p>
        </w:tc>
      </w:tr>
      <w:tr>
        <w:trPr>
          <w:trHeight w:val="5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Available till Date</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Auto Generation using python</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Price</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 xml:space="preserve">Uniform sampling </w:t>
            </w:r>
            <w:r>
              <w:rPr/>
              <w:t>with respect to Area</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Area</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Uniform sampling</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People Capacity</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 xml:space="preserve">Uniform sampling </w:t>
            </w:r>
            <w:r>
              <w:rPr/>
              <w:t>with respect to Area</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Plus Person Price</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 xml:space="preserve">Uniform sampling </w:t>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Arrival Time</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Random selection from a list using Python</w:t>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Single</w:t>
            </w:r>
          </w:p>
        </w:tc>
        <w:tc>
          <w:tcPr>
            <w:tcW w:w="681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left"/>
              <w:rPr/>
            </w:pPr>
            <w:r>
              <w:rPr/>
              <w:t xml:space="preserve">Uniform sampling with respect to </w:t>
            </w:r>
            <w:r>
              <w:rPr/>
              <w:t>P</w:t>
            </w:r>
            <w:r>
              <w:rPr/>
              <w:t xml:space="preserve">eople </w:t>
            </w:r>
            <w:r>
              <w:rPr/>
              <w:t>C</w:t>
            </w:r>
            <w:r>
              <w:rPr/>
              <w:t>apacity</w:t>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Sofa</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Double</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King Size</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Pets</w:t>
            </w:r>
          </w:p>
        </w:tc>
        <w:tc>
          <w:tcPr>
            <w:tcW w:w="681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left"/>
              <w:rPr/>
            </w:pPr>
            <w:r>
              <w:rPr/>
            </w:r>
          </w:p>
          <w:p>
            <w:pPr>
              <w:pStyle w:val="Normal"/>
              <w:spacing w:lineRule="auto" w:line="276" w:before="0" w:after="0"/>
              <w:jc w:val="left"/>
              <w:rPr/>
            </w:pPr>
            <w:r>
              <w:rPr/>
              <w:t>Using Python Bernoulli function</w:t>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Smoking</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Events</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Minimum Dates</w:t>
            </w:r>
          </w:p>
        </w:tc>
        <w:tc>
          <w:tcPr>
            <w:tcW w:w="6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pPr>
            <w:r>
              <w:rPr/>
              <w:t>Random selection in Python</w:t>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Air Condition</w:t>
            </w:r>
          </w:p>
        </w:tc>
        <w:tc>
          <w:tcPr>
            <w:tcW w:w="681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r>
          </w:p>
          <w:p>
            <w:pPr>
              <w:pStyle w:val="Normal"/>
              <w:spacing w:lineRule="auto" w:line="276" w:before="0" w:after="0"/>
              <w:jc w:val="left"/>
              <w:rPr/>
            </w:pPr>
            <w:r>
              <w:rPr/>
              <w:t>Using Python Bernoulli function</w:t>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Heating</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Wi-Fi</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TV</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Elevator</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Parking</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r>
        <w:trPr>
          <w:trHeight w:val="420" w:hRule="atLeast"/>
        </w:trPr>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Oven</w:t>
            </w:r>
          </w:p>
        </w:tc>
        <w:tc>
          <w:tcPr>
            <w:tcW w:w="681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bl>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3"/>
        <w:tblW w:w="9638"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819"/>
        <w:gridCol w:w="4818"/>
      </w:tblGrid>
      <w:tr>
        <w:trPr>
          <w:trHeight w:val="480" w:hRule="atLeast"/>
        </w:trPr>
        <w:tc>
          <w:tcPr>
            <w:tcW w:w="9637"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FE2F3" w:val="clear"/>
            <w:tcMar>
              <w:left w:w="90" w:type="dxa"/>
            </w:tcMar>
          </w:tcPr>
          <w:p>
            <w:pPr>
              <w:pStyle w:val="Normal"/>
              <w:spacing w:lineRule="auto" w:line="276" w:before="0" w:after="0"/>
              <w:jc w:val="center"/>
              <w:rPr>
                <w:rFonts w:ascii="Arial" w:hAnsi="Arial" w:eastAsia="Arial" w:cs="Arial"/>
                <w:color w:val="000000"/>
              </w:rPr>
            </w:pPr>
            <w:r>
              <w:rPr>
                <w:b/>
              </w:rPr>
              <w:t>Reservations</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spacing w:lineRule="auto" w:line="276" w:before="0" w:after="0"/>
              <w:jc w:val="center"/>
              <w:rPr>
                <w:b/>
                <w:b/>
              </w:rPr>
            </w:pPr>
            <w:r>
              <w:rPr>
                <w:i/>
              </w:rPr>
              <w:t>Attribute</w:t>
            </w:r>
          </w:p>
        </w:tc>
        <w:tc>
          <w:tcPr>
            <w:tcW w:w="48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0" w:type="dxa"/>
            </w:tcMar>
          </w:tcPr>
          <w:p>
            <w:pPr>
              <w:pStyle w:val="Normal"/>
              <w:spacing w:lineRule="auto" w:line="276" w:before="0" w:after="0"/>
              <w:jc w:val="center"/>
              <w:rPr>
                <w:b/>
                <w:b/>
              </w:rPr>
            </w:pPr>
            <w:r>
              <w:rPr>
                <w:i/>
              </w:rPr>
              <w:t>Data Generation Method</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keepNext/>
              <w:keepLines w:val="false"/>
              <w:widowControl/>
              <w:pBdr/>
              <w:shd w:val="clear" w:fill="auto"/>
              <w:spacing w:lineRule="auto" w:line="276" w:before="0" w:after="0"/>
              <w:ind w:left="0" w:right="0" w:hanging="0"/>
              <w:jc w:val="center"/>
              <w:rPr>
                <w:b/>
                <w:b/>
              </w:rPr>
            </w:pPr>
            <w:r>
              <w:rPr>
                <w:b/>
              </w:rPr>
              <w:t>Person_id</w:t>
            </w:r>
          </w:p>
        </w:tc>
        <w:tc>
          <w:tcPr>
            <w:tcW w:w="4818"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spacing w:lineRule="auto" w:line="276" w:before="0" w:after="0"/>
              <w:jc w:val="center"/>
              <w:rPr/>
            </w:pPr>
            <w:r>
              <w:rPr/>
              <w:t>Randomly connecting elements from Room and Person</w:t>
            </w:r>
          </w:p>
        </w:tc>
      </w:tr>
      <w:tr>
        <w:trPr>
          <w:trHeight w:val="420" w:hRule="atLeast"/>
        </w:trPr>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3F3F3" w:val="clear"/>
            <w:tcMar>
              <w:left w:w="90" w:type="dxa"/>
            </w:tcMar>
          </w:tcPr>
          <w:p>
            <w:pPr>
              <w:pStyle w:val="Normal"/>
              <w:spacing w:lineRule="auto" w:line="276" w:before="0" w:after="0"/>
              <w:jc w:val="center"/>
              <w:rPr>
                <w:b/>
                <w:b/>
              </w:rPr>
            </w:pPr>
            <w:r>
              <w:rPr>
                <w:b/>
              </w:rPr>
              <w:t>Room_id</w:t>
            </w:r>
          </w:p>
        </w:tc>
        <w:tc>
          <w:tcPr>
            <w:tcW w:w="4818"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90" w:type="dxa"/>
            </w:tcMar>
          </w:tcPr>
          <w:p>
            <w:pPr>
              <w:pStyle w:val="Normal"/>
              <w:keepNext/>
              <w:keepLines w:val="false"/>
              <w:widowControl w:val="false"/>
              <w:pBdr/>
              <w:shd w:val="clear" w:fill="auto"/>
              <w:spacing w:lineRule="auto" w:line="276" w:before="0" w:after="0"/>
              <w:ind w:left="0" w:right="0" w:hanging="0"/>
              <w:jc w:val="left"/>
              <w:rPr>
                <w:b/>
                <w:b/>
              </w:rPr>
            </w:pPr>
            <w:r>
              <w:rPr>
                <w:b/>
              </w:rPr>
            </w:r>
          </w:p>
        </w:tc>
      </w:tr>
    </w:tbl>
    <w:p>
      <w:pPr>
        <w:pStyle w:val="Normal"/>
        <w:spacing w:lineRule="auto" w:line="276" w:before="0" w:after="0"/>
        <w:rPr>
          <w:rFonts w:ascii="Arial" w:hAnsi="Arial" w:eastAsia="Arial" w:cs="Arial"/>
          <w:color w:val="000000"/>
        </w:rPr>
      </w:pPr>
      <w:r>
        <w:rPr>
          <w:rFonts w:eastAsia="Arial" w:cs="Arial" w:ascii="Arial" w:hAnsi="Arial"/>
          <w:color w:val="000000"/>
        </w:rPr>
      </w:r>
    </w:p>
    <w:p>
      <w:pPr>
        <w:pStyle w:val="Heading1"/>
        <w:spacing w:before="120" w:after="0"/>
        <w:rPr/>
      </w:pPr>
      <w:r>
        <w:rPr/>
      </w:r>
    </w:p>
    <w:p>
      <w:pPr>
        <w:pStyle w:val="Heading1"/>
        <w:spacing w:before="120" w:after="0"/>
        <w:rPr/>
      </w:pPr>
      <w:r>
        <w:rPr/>
      </w:r>
    </w:p>
    <w:p>
      <w:pPr>
        <w:pStyle w:val="Heading1"/>
        <w:spacing w:before="120" w:after="0"/>
        <w:rPr>
          <w:rFonts w:ascii="Arial" w:hAnsi="Arial" w:eastAsia="Arial" w:cs="Arial"/>
          <w:color w:val="000000"/>
        </w:rPr>
      </w:pPr>
      <w:bookmarkStart w:id="6" w:name="_tyjcwt"/>
      <w:bookmarkEnd w:id="6"/>
      <w:r>
        <w:rPr/>
        <w:t>Database Schema (UML)</w:t>
      </w:r>
    </w:p>
    <w:p>
      <w:pPr>
        <w:pStyle w:val="Normal"/>
        <w:spacing w:lineRule="auto" w:line="276" w:before="120" w:after="0"/>
        <w:jc w:val="both"/>
        <w:rPr/>
      </w:pPr>
      <w:r>
        <w:rPr/>
        <w:tab/>
      </w:r>
      <w:r>
        <w:rPr/>
        <w:drawing>
          <wp:inline distT="0" distB="0" distL="0" distR="0">
            <wp:extent cx="6119495" cy="46609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6119495" cy="4660900"/>
                    </a:xfrm>
                    <a:prstGeom prst="rect">
                      <a:avLst/>
                    </a:prstGeom>
                  </pic:spPr>
                </pic:pic>
              </a:graphicData>
            </a:graphic>
          </wp:inline>
        </w:drawing>
      </w:r>
    </w:p>
    <w:p>
      <w:pPr>
        <w:pStyle w:val="Normal"/>
        <w:spacing w:lineRule="auto" w:line="276" w:before="0" w:after="0"/>
        <w:rPr/>
      </w:pPr>
      <w:r>
        <w:rPr/>
      </w:r>
    </w:p>
    <w:p>
      <w:pPr>
        <w:pStyle w:val="Heading1"/>
        <w:spacing w:before="120" w:after="0"/>
        <w:rPr/>
      </w:pPr>
      <w:bookmarkStart w:id="7" w:name="_3dy6vkm"/>
      <w:bookmarkEnd w:id="7"/>
      <w:r>
        <w:rPr/>
        <w:t>Methods for erroneous record generation</w:t>
      </w:r>
    </w:p>
    <w:p>
      <w:pPr>
        <w:pStyle w:val="Normal"/>
        <w:spacing w:lineRule="auto" w:line="276" w:before="0" w:after="0"/>
        <w:ind w:firstLine="720"/>
        <w:jc w:val="both"/>
        <w:rPr/>
      </w:pPr>
      <w:r>
        <w:rPr/>
        <w:t>In order to explore the ways ‘noise’ can appear in a given Dataset, we are using multiple ways of introducing the following errors in our records:</w:t>
      </w:r>
    </w:p>
    <w:p>
      <w:pPr>
        <w:pStyle w:val="Normal"/>
        <w:numPr>
          <w:ilvl w:val="0"/>
          <w:numId w:val="4"/>
        </w:numPr>
        <w:spacing w:lineRule="auto" w:line="276" w:before="0" w:after="0"/>
        <w:ind w:left="720" w:hanging="360"/>
        <w:contextualSpacing/>
        <w:rPr>
          <w:rFonts w:ascii="Arial" w:hAnsi="Arial" w:eastAsia="Arial" w:cs="Arial"/>
          <w:color w:val="000000"/>
        </w:rPr>
      </w:pPr>
      <w:r>
        <w:rPr/>
        <w:t xml:space="preserve">noise, for example beyond bounds values of records </w:t>
      </w:r>
    </w:p>
    <w:p>
      <w:pPr>
        <w:pStyle w:val="Normal"/>
        <w:numPr>
          <w:ilvl w:val="0"/>
          <w:numId w:val="4"/>
        </w:numPr>
        <w:spacing w:lineRule="auto" w:line="276" w:before="0" w:after="0"/>
        <w:ind w:left="720" w:hanging="360"/>
        <w:contextualSpacing/>
        <w:rPr>
          <w:rFonts w:ascii="Arial" w:hAnsi="Arial" w:eastAsia="Arial" w:cs="Arial"/>
          <w:color w:val="000000"/>
        </w:rPr>
      </w:pPr>
      <w:r>
        <w:rPr/>
        <w:t>inconsistent entries</w:t>
      </w:r>
    </w:p>
    <w:p>
      <w:pPr>
        <w:pStyle w:val="Normal"/>
        <w:numPr>
          <w:ilvl w:val="0"/>
          <w:numId w:val="4"/>
        </w:numPr>
        <w:spacing w:lineRule="auto" w:line="276" w:before="0" w:after="0"/>
        <w:ind w:left="720" w:hanging="360"/>
        <w:contextualSpacing/>
        <w:rPr>
          <w:rFonts w:ascii="Arial" w:hAnsi="Arial" w:eastAsia="Arial" w:cs="Arial"/>
          <w:color w:val="000000"/>
        </w:rPr>
      </w:pPr>
      <w:r>
        <w:rPr/>
        <w:t>missing values</w:t>
      </w:r>
    </w:p>
    <w:p>
      <w:pPr>
        <w:pStyle w:val="Normal"/>
        <w:numPr>
          <w:ilvl w:val="0"/>
          <w:numId w:val="4"/>
        </w:numPr>
        <w:spacing w:lineRule="auto" w:line="276" w:before="0" w:after="0"/>
        <w:ind w:left="720" w:hanging="360"/>
        <w:contextualSpacing/>
        <w:rPr>
          <w:rFonts w:ascii="Arial" w:hAnsi="Arial" w:eastAsia="Arial" w:cs="Arial"/>
          <w:color w:val="000000"/>
        </w:rPr>
      </w:pPr>
      <w:r>
        <w:rPr/>
        <w:t>spelling mistakes</w:t>
      </w:r>
    </w:p>
    <w:p>
      <w:pPr>
        <w:pStyle w:val="Normal"/>
        <w:numPr>
          <w:ilvl w:val="0"/>
          <w:numId w:val="4"/>
        </w:numPr>
        <w:spacing w:lineRule="auto" w:line="276" w:before="0" w:after="0"/>
        <w:ind w:left="720" w:hanging="360"/>
        <w:contextualSpacing/>
        <w:rPr>
          <w:rFonts w:ascii="Arial" w:hAnsi="Arial" w:eastAsia="Arial" w:cs="Arial"/>
          <w:color w:val="000000"/>
        </w:rPr>
      </w:pPr>
      <w:r>
        <w:rPr/>
        <w:t>duplicate entries</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jc w:val="both"/>
        <w:rPr/>
      </w:pPr>
      <w:r>
        <w:rPr/>
        <w:t>The methods we followed to introduce the faulty behavior mentioned above are:</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Introduce spelling mistakes in CSV or in the database using python in a random subset of records.</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Duplicate email addresses, since they are constructed using the first characters of attributes “name” and “surname”.</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Randomly introduce missing values in different features following the relevant pattern:</w:t>
      </w:r>
    </w:p>
    <w:p>
      <w:pPr>
        <w:pStyle w:val="Normal"/>
        <w:numPr>
          <w:ilvl w:val="1"/>
          <w:numId w:val="1"/>
        </w:numPr>
        <w:spacing w:lineRule="auto" w:line="276" w:before="0" w:after="0"/>
        <w:ind w:left="1440" w:hanging="360"/>
        <w:contextualSpacing/>
        <w:jc w:val="both"/>
        <w:rPr>
          <w:rFonts w:ascii="Arial" w:hAnsi="Arial" w:eastAsia="Arial" w:cs="Arial"/>
          <w:color w:val="000000"/>
        </w:rPr>
      </w:pPr>
      <w:r>
        <w:rPr/>
        <w:t>in “facilities” every 2000 records</w:t>
      </w:r>
    </w:p>
    <w:p>
      <w:pPr>
        <w:pStyle w:val="Normal"/>
        <w:numPr>
          <w:ilvl w:val="1"/>
          <w:numId w:val="1"/>
        </w:numPr>
        <w:spacing w:lineRule="auto" w:line="276" w:before="0" w:after="0"/>
        <w:ind w:left="1440" w:hanging="360"/>
        <w:contextualSpacing/>
        <w:jc w:val="both"/>
        <w:rPr>
          <w:u w:val="none"/>
        </w:rPr>
      </w:pPr>
      <w:r>
        <w:rPr/>
        <w:t>In “capacity” every 1000 records</w:t>
      </w:r>
    </w:p>
    <w:p>
      <w:pPr>
        <w:pStyle w:val="Normal"/>
        <w:numPr>
          <w:ilvl w:val="1"/>
          <w:numId w:val="1"/>
        </w:numPr>
        <w:spacing w:lineRule="auto" w:line="276" w:before="0" w:after="0"/>
        <w:ind w:left="1440" w:hanging="360"/>
        <w:contextualSpacing/>
        <w:jc w:val="both"/>
        <w:rPr>
          <w:u w:val="none"/>
        </w:rPr>
      </w:pPr>
      <w:r>
        <w:rPr/>
        <w:t>In “price”, every 190 entries</w:t>
      </w:r>
    </w:p>
    <w:p>
      <w:pPr>
        <w:pStyle w:val="Normal"/>
        <w:numPr>
          <w:ilvl w:val="1"/>
          <w:numId w:val="1"/>
        </w:numPr>
        <w:spacing w:lineRule="auto" w:line="276" w:before="0" w:after="0"/>
        <w:ind w:left="1440" w:hanging="360"/>
        <w:contextualSpacing/>
        <w:jc w:val="both"/>
        <w:rPr>
          <w:u w:val="none"/>
        </w:rPr>
      </w:pPr>
      <w:r>
        <w:rPr/>
        <w:t>In area, every 1002 entries</w:t>
      </w:r>
    </w:p>
    <w:p>
      <w:pPr>
        <w:pStyle w:val="Normal"/>
        <w:numPr>
          <w:ilvl w:val="0"/>
          <w:numId w:val="1"/>
        </w:numPr>
        <w:spacing w:lineRule="auto" w:line="276" w:before="0" w:after="0"/>
        <w:ind w:left="720" w:hanging="360"/>
        <w:contextualSpacing/>
        <w:jc w:val="both"/>
        <w:rPr>
          <w:rFonts w:ascii="Arial" w:hAnsi="Arial" w:eastAsia="Arial" w:cs="Arial"/>
          <w:color w:val="000000"/>
        </w:rPr>
      </w:pPr>
      <w:r>
        <w:rPr/>
        <w:t>Randomly introduce outliers</w:t>
      </w:r>
    </w:p>
    <w:p>
      <w:pPr>
        <w:pStyle w:val="Normal"/>
        <w:numPr>
          <w:ilvl w:val="1"/>
          <w:numId w:val="1"/>
        </w:numPr>
        <w:spacing w:lineRule="auto" w:line="276" w:before="0" w:after="0"/>
        <w:ind w:left="1440" w:hanging="360"/>
        <w:contextualSpacing/>
        <w:jc w:val="both"/>
        <w:rPr>
          <w:rFonts w:ascii="Arial" w:hAnsi="Arial" w:eastAsia="Arial" w:cs="Arial"/>
          <w:color w:val="000000"/>
        </w:rPr>
      </w:pPr>
      <w:r>
        <w:rPr/>
        <w:t>in “beds”, we introduce an outlier (20 beds) almost every 400 records</w:t>
      </w:r>
    </w:p>
    <w:p>
      <w:pPr>
        <w:pStyle w:val="Normal"/>
        <w:numPr>
          <w:ilvl w:val="1"/>
          <w:numId w:val="1"/>
        </w:numPr>
        <w:spacing w:lineRule="auto" w:line="276" w:before="0" w:after="0"/>
        <w:ind w:left="1440" w:hanging="360"/>
        <w:contextualSpacing/>
        <w:jc w:val="both"/>
        <w:rPr>
          <w:rFonts w:ascii="Arial" w:hAnsi="Arial" w:eastAsia="Arial" w:cs="Arial"/>
          <w:color w:val="000000"/>
        </w:rPr>
      </w:pPr>
      <w:r>
        <w:rPr/>
        <w:t>in “pets” section, although it can only take two values (bernoulli), we set a third value every almost 500 entries</w:t>
      </w:r>
    </w:p>
    <w:p>
      <w:pPr>
        <w:pStyle w:val="Normal"/>
        <w:numPr>
          <w:ilvl w:val="1"/>
          <w:numId w:val="1"/>
        </w:numPr>
        <w:spacing w:lineRule="auto" w:line="276" w:before="0" w:after="0"/>
        <w:ind w:left="1440" w:hanging="360"/>
        <w:contextualSpacing/>
        <w:jc w:val="both"/>
        <w:rPr>
          <w:u w:val="none"/>
        </w:rPr>
      </w:pPr>
      <w:r>
        <w:rPr/>
        <w:t>In “plus_prize”, every 250 entries put  an outlier value</w:t>
      </w:r>
    </w:p>
    <w:p>
      <w:pPr>
        <w:pStyle w:val="Normal"/>
        <w:numPr>
          <w:ilvl w:val="1"/>
          <w:numId w:val="1"/>
        </w:numPr>
        <w:spacing w:lineRule="auto" w:line="276" w:before="0" w:after="0"/>
        <w:ind w:left="1440" w:hanging="360"/>
        <w:contextualSpacing/>
        <w:jc w:val="both"/>
        <w:rPr>
          <w:u w:val="none"/>
        </w:rPr>
      </w:pPr>
      <w:r>
        <w:rPr/>
        <w:t>In “capacity”, every 160 entries we put  an outlier value</w:t>
      </w:r>
    </w:p>
    <w:p>
      <w:pPr>
        <w:pStyle w:val="Normal"/>
        <w:numPr>
          <w:ilvl w:val="1"/>
          <w:numId w:val="1"/>
        </w:numPr>
        <w:spacing w:lineRule="auto" w:line="276" w:before="0" w:after="0"/>
        <w:ind w:left="1440" w:hanging="360"/>
        <w:contextualSpacing/>
        <w:jc w:val="both"/>
        <w:rPr>
          <w:u w:val="none"/>
        </w:rPr>
      </w:pPr>
      <w:r>
        <w:rPr/>
        <w:t>In “price”, every 125 entries we put an outlier value</w:t>
      </w:r>
    </w:p>
    <w:p>
      <w:pPr>
        <w:pStyle w:val="Normal"/>
        <w:numPr>
          <w:ilvl w:val="1"/>
          <w:numId w:val="1"/>
        </w:numPr>
        <w:spacing w:lineRule="auto" w:line="276" w:before="0" w:after="0"/>
        <w:ind w:left="1440" w:hanging="360"/>
        <w:contextualSpacing/>
        <w:jc w:val="both"/>
        <w:rPr>
          <w:u w:val="none"/>
        </w:rPr>
      </w:pPr>
      <w:r>
        <w:rPr/>
        <w:t>In “area” every 98 entries, we put a zero value</w:t>
      </w:r>
    </w:p>
    <w:p>
      <w:pPr>
        <w:pStyle w:val="Normal"/>
        <w:numPr>
          <w:ilvl w:val="0"/>
          <w:numId w:val="1"/>
        </w:numPr>
        <w:spacing w:lineRule="auto" w:line="276" w:before="0" w:after="0"/>
        <w:ind w:left="720" w:hanging="360"/>
        <w:contextualSpacing/>
        <w:jc w:val="both"/>
        <w:rPr/>
      </w:pPr>
      <w:r>
        <w:rPr/>
        <w:t>Use Standard Distributions to set the value of our Attributes (e.g Uniform, Binomial,Bernoulli)</w:t>
      </w:r>
    </w:p>
    <w:p>
      <w:pPr>
        <w:pStyle w:val="Normal"/>
        <w:numPr>
          <w:ilvl w:val="0"/>
          <w:numId w:val="1"/>
        </w:numPr>
        <w:spacing w:lineRule="auto" w:line="276" w:before="0" w:after="0"/>
        <w:ind w:left="720" w:hanging="360"/>
        <w:contextualSpacing/>
        <w:jc w:val="both"/>
        <w:rPr/>
      </w:pPr>
      <w:r>
        <w:rPr/>
        <w:t>Database Design not following a Normal Form</w:t>
      </w:r>
    </w:p>
    <w:p>
      <w:pPr>
        <w:pStyle w:val="Normal"/>
        <w:numPr>
          <w:ilvl w:val="0"/>
          <w:numId w:val="1"/>
        </w:numPr>
        <w:spacing w:lineRule="auto" w:line="276" w:before="0" w:after="0"/>
        <w:ind w:left="720" w:hanging="360"/>
        <w:contextualSpacing/>
        <w:jc w:val="both"/>
        <w:rPr/>
      </w:pPr>
      <w:r>
        <w:rPr/>
        <w:t xml:space="preserve">Table “reservations” can contain duplicate entries since we randomly correlate items from Person and Room tables </w:t>
      </w:r>
    </w:p>
    <w:p>
      <w:pPr>
        <w:pStyle w:val="Normal"/>
        <w:spacing w:lineRule="auto" w:line="276" w:before="0" w:after="0"/>
        <w:rPr>
          <w:u w:val="none"/>
        </w:rPr>
      </w:pPr>
      <w:r>
        <w:rPr>
          <w:u w:val="none"/>
        </w:rPr>
      </w:r>
    </w:p>
    <w:p>
      <w:pPr>
        <w:pStyle w:val="Normal"/>
        <w:spacing w:lineRule="auto" w:line="276" w:before="0" w:after="0"/>
        <w:rPr>
          <w:rFonts w:ascii="Arial" w:hAnsi="Arial" w:eastAsia="Arial" w:cs="Arial"/>
          <w:color w:val="000000"/>
        </w:rPr>
      </w:pPr>
      <w:r>
        <w:rPr>
          <w:rFonts w:eastAsia="Arial" w:cs="Arial" w:ascii="Arial" w:hAnsi="Arial"/>
          <w:color w:val="000000"/>
        </w:rPr>
      </w:r>
    </w:p>
    <w:tbl>
      <w:tblPr>
        <w:tblStyle w:val="Table4"/>
        <w:tblW w:w="9638"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212"/>
        <w:gridCol w:w="3213"/>
        <w:gridCol w:w="3213"/>
      </w:tblGrid>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a/a</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Wrongs %</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Missing_Values %</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ascii="Arial" w:hAnsi="Arial" w:eastAsia="Arial" w:cs="Arial"/>
                <w:color w:val="000000"/>
              </w:rPr>
            </w:pPr>
            <w:r>
              <w:rPr>
                <w:rFonts w:eastAsia="Arial" w:cs="Arial" w:ascii="Arial" w:hAnsi="Arial"/>
                <w:color w:val="000000"/>
              </w:rPr>
              <w:t>Area</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ascii="Arial" w:hAnsi="Arial"/>
                <w:color w:val="000000"/>
              </w:rPr>
              <w:t>1.01</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ascii="Arial" w:hAnsi="Arial"/>
                <w:color w:val="000000"/>
              </w:rPr>
              <w:t>0.08</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Price</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0.8</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0.51</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Capacity</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0.61</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0.1</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Plus_Person</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0.4</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0.63</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Beds</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0.25</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3.83</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Rules</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w:t>
            </w:r>
            <w:r>
              <w:rPr>
                <w:rFonts w:eastAsia="Arial" w:cs="Arial" w:ascii="Arial" w:hAnsi="Arial"/>
                <w:color w:val="000000"/>
              </w:rPr>
              <w:t>23</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w:t>
            </w:r>
          </w:p>
        </w:tc>
      </w:tr>
      <w:tr>
        <w:trPr/>
        <w:tc>
          <w:tcPr>
            <w:tcW w:w="32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Facilities</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rFonts w:eastAsia="Arial" w:cs="Arial" w:ascii="Arial" w:hAnsi="Arial"/>
                <w:color w:val="000000"/>
              </w:rPr>
              <w:t>0.05</w:t>
            </w:r>
          </w:p>
        </w:tc>
        <w:tc>
          <w:tcPr>
            <w:tcW w:w="32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rFonts w:ascii="Arial" w:hAnsi="Arial" w:eastAsia="Arial" w:cs="Arial"/>
                <w:color w:val="000000"/>
              </w:rPr>
            </w:pPr>
            <w:r>
              <w:rPr>
                <w:rFonts w:eastAsia="Arial" w:cs="Arial" w:ascii="Arial" w:hAnsi="Arial"/>
                <w:color w:val="000000"/>
              </w:rPr>
              <w:t>0</w:t>
            </w:r>
          </w:p>
        </w:tc>
      </w:tr>
    </w:tbl>
    <w:p>
      <w:pPr>
        <w:pStyle w:val="Normal"/>
        <w:spacing w:lineRule="auto" w:line="276" w:before="0" w:after="0"/>
        <w:jc w:val="center"/>
        <w:rPr>
          <w:rFonts w:ascii="Arial" w:hAnsi="Arial" w:eastAsia="Arial" w:cs="Arial"/>
          <w:color w:val="000000"/>
        </w:rPr>
      </w:pPr>
      <w:r>
        <w:rPr>
          <w:rFonts w:eastAsia="Arial" w:cs="Arial" w:ascii="Arial" w:hAnsi="Arial"/>
          <w:color w:val="000000"/>
        </w:rPr>
      </w:r>
    </w:p>
    <w:p>
      <w:pPr>
        <w:pStyle w:val="Heading1"/>
        <w:spacing w:before="120" w:after="0"/>
        <w:rPr/>
      </w:pPr>
      <w:bookmarkStart w:id="8" w:name="_1t3h5sf"/>
      <w:bookmarkEnd w:id="8"/>
      <w:r>
        <w:rPr/>
        <w:t>Tasks</w:t>
      </w:r>
    </w:p>
    <w:p>
      <w:pPr>
        <w:pStyle w:val="Normal"/>
        <w:spacing w:before="120" w:after="0"/>
        <w:ind w:firstLine="720"/>
        <w:jc w:val="both"/>
        <w:rPr/>
      </w:pPr>
      <w:r>
        <w:rPr/>
        <w:t>The constructed DataSet can be explored in two ways. To begin with, since we have created a Database schema, we could execute queries to retrieve valuable information.</w:t>
      </w:r>
    </w:p>
    <w:p>
      <w:pPr>
        <w:pStyle w:val="Normal"/>
        <w:spacing w:before="120" w:after="0"/>
        <w:ind w:firstLine="720"/>
        <w:jc w:val="both"/>
        <w:rPr/>
      </w:pPr>
      <w:r>
        <w:rPr/>
      </w:r>
    </w:p>
    <w:p>
      <w:pPr>
        <w:pStyle w:val="Normal"/>
        <w:spacing w:before="120" w:after="0"/>
        <w:jc w:val="both"/>
        <w:rPr>
          <w:u w:val="single"/>
        </w:rPr>
      </w:pPr>
      <w:r>
        <w:rPr>
          <w:u w:val="single"/>
        </w:rPr>
        <w:t>The following set of queries apply:</w:t>
      </w:r>
    </w:p>
    <w:p>
      <w:pPr>
        <w:pStyle w:val="Normal"/>
        <w:numPr>
          <w:ilvl w:val="0"/>
          <w:numId w:val="2"/>
        </w:numPr>
        <w:spacing w:lineRule="auto" w:line="240" w:before="0" w:after="0"/>
        <w:ind w:left="720" w:hanging="360"/>
        <w:contextualSpacing/>
        <w:jc w:val="both"/>
        <w:rPr/>
      </w:pPr>
      <w:r>
        <w:rPr/>
        <w:t>Name the people who have stayed in only one room.</w:t>
      </w:r>
    </w:p>
    <w:p>
      <w:pPr>
        <w:pStyle w:val="Normal"/>
        <w:numPr>
          <w:ilvl w:val="0"/>
          <w:numId w:val="2"/>
        </w:numPr>
        <w:spacing w:lineRule="auto" w:line="276" w:before="0" w:after="0"/>
        <w:ind w:left="720" w:hanging="360"/>
        <w:contextualSpacing/>
        <w:jc w:val="both"/>
        <w:rPr/>
      </w:pPr>
      <w:r>
        <w:rPr/>
        <w:t>Find the rooms that have Wi-Fi and don’t have an oven.</w:t>
      </w:r>
    </w:p>
    <w:p>
      <w:pPr>
        <w:pStyle w:val="Normal"/>
        <w:numPr>
          <w:ilvl w:val="0"/>
          <w:numId w:val="2"/>
        </w:numPr>
        <w:spacing w:lineRule="auto" w:line="276" w:before="0" w:after="0"/>
        <w:ind w:left="720" w:hanging="360"/>
        <w:contextualSpacing/>
        <w:jc w:val="both"/>
        <w:rPr/>
      </w:pPr>
      <w:r>
        <w:rPr/>
        <w:t>Find the people over 40 years old, that have stayed in a Room in Thessaloniki.</w:t>
      </w:r>
    </w:p>
    <w:p>
      <w:pPr>
        <w:pStyle w:val="Normal"/>
        <w:numPr>
          <w:ilvl w:val="0"/>
          <w:numId w:val="2"/>
        </w:numPr>
        <w:spacing w:lineRule="auto" w:line="276" w:before="0" w:after="0"/>
        <w:ind w:left="720" w:hanging="360"/>
        <w:contextualSpacing/>
        <w:jc w:val="both"/>
        <w:rPr/>
      </w:pPr>
      <w:r>
        <w:rPr/>
        <w:t>Find the rooms that can be booked for at least a month and are located in Athens, having price less than 30 euro a day.</w:t>
      </w:r>
    </w:p>
    <w:p>
      <w:pPr>
        <w:pStyle w:val="Normal"/>
        <w:numPr>
          <w:ilvl w:val="0"/>
          <w:numId w:val="2"/>
        </w:numPr>
        <w:spacing w:lineRule="auto" w:line="276" w:before="0" w:after="0"/>
        <w:ind w:left="720" w:hanging="360"/>
        <w:contextualSpacing/>
        <w:jc w:val="both"/>
        <w:rPr/>
      </w:pPr>
      <w:r>
        <w:rPr/>
        <w:t>Find all available rooms from January to March, that are located in Katerini or Lamia.</w:t>
      </w:r>
    </w:p>
    <w:p>
      <w:pPr>
        <w:pStyle w:val="Normal"/>
        <w:numPr>
          <w:ilvl w:val="0"/>
          <w:numId w:val="2"/>
        </w:numPr>
        <w:spacing w:lineRule="auto" w:line="276" w:before="0" w:after="0"/>
        <w:ind w:left="720" w:hanging="360"/>
        <w:contextualSpacing/>
        <w:jc w:val="both"/>
        <w:rPr/>
      </w:pPr>
      <w:r>
        <w:rPr/>
        <w:t>Count the rooms that have a King Size bed, allow pets and a specific person has stayed in them before.</w:t>
      </w:r>
    </w:p>
    <w:p>
      <w:pPr>
        <w:pStyle w:val="Normal"/>
        <w:numPr>
          <w:ilvl w:val="0"/>
          <w:numId w:val="2"/>
        </w:numPr>
        <w:spacing w:lineRule="auto" w:line="276" w:before="0" w:after="0"/>
        <w:ind w:left="720" w:hanging="360"/>
        <w:contextualSpacing/>
        <w:jc w:val="both"/>
        <w:rPr/>
      </w:pPr>
      <w:r>
        <w:rPr/>
        <w:t>Find all the rooms a specific person has stayed in the past and count the total days of his stay.</w:t>
      </w:r>
    </w:p>
    <w:p>
      <w:pPr>
        <w:pStyle w:val="Normal"/>
        <w:numPr>
          <w:ilvl w:val="0"/>
          <w:numId w:val="2"/>
        </w:numPr>
        <w:spacing w:lineRule="auto" w:line="276" w:before="0" w:after="0"/>
        <w:ind w:left="720" w:hanging="360"/>
        <w:contextualSpacing/>
        <w:jc w:val="both"/>
        <w:rPr/>
      </w:pPr>
      <w:r>
        <w:rPr/>
        <w:t>Find all the rooms that allow Events and have a Plus person price less than 20 euros. Order them according to the amount of visitors they have had in the past and select the most popular.</w:t>
      </w:r>
    </w:p>
    <w:p>
      <w:pPr>
        <w:pStyle w:val="Normal"/>
        <w:numPr>
          <w:ilvl w:val="0"/>
          <w:numId w:val="2"/>
        </w:numPr>
        <w:spacing w:lineRule="auto" w:line="276" w:before="0" w:after="0"/>
        <w:ind w:left="720" w:hanging="360"/>
        <w:contextualSpacing/>
        <w:jc w:val="both"/>
        <w:rPr/>
      </w:pPr>
      <w:r>
        <w:rPr/>
        <w:t>Group the rooms by their bed facilitation (single,sofa,double,king size), count them and find the most frequent pattern (e.g. single and a sofa or two singles).</w:t>
      </w:r>
    </w:p>
    <w:p>
      <w:pPr>
        <w:pStyle w:val="Normal"/>
        <w:numPr>
          <w:ilvl w:val="0"/>
          <w:numId w:val="2"/>
        </w:numPr>
        <w:spacing w:lineRule="auto" w:line="276" w:before="0" w:after="0"/>
        <w:ind w:left="720" w:hanging="360"/>
        <w:contextualSpacing/>
        <w:jc w:val="both"/>
        <w:rPr/>
      </w:pPr>
      <w:r>
        <w:rPr/>
        <w:t>Find the people that only stay in hotels for smokers.</w:t>
      </w:r>
    </w:p>
    <w:p>
      <w:pPr>
        <w:pStyle w:val="Normal"/>
        <w:spacing w:lineRule="auto" w:line="276" w:before="0" w:after="0"/>
        <w:jc w:val="both"/>
        <w:rPr/>
      </w:pPr>
      <w:r>
        <w:rPr/>
      </w:r>
    </w:p>
    <w:p>
      <w:pPr>
        <w:pStyle w:val="Normal"/>
        <w:spacing w:before="120" w:after="0"/>
        <w:ind w:firstLine="720"/>
        <w:jc w:val="both"/>
        <w:rPr/>
      </w:pPr>
      <w:r>
        <w:rPr/>
        <w:t>In addition to the queries above, we could use the Dataset to train and test machine learning algorithms. By this approach, we can retrieve information that is not apparent from the dataset, but can be ‘exported’ by following a smarter path.</w:t>
      </w:r>
    </w:p>
    <w:p>
      <w:pPr>
        <w:pStyle w:val="Normal"/>
        <w:spacing w:before="120" w:after="0"/>
        <w:jc w:val="both"/>
        <w:rPr/>
      </w:pPr>
      <w:r>
        <w:rPr/>
      </w:r>
    </w:p>
    <w:p>
      <w:pPr>
        <w:pStyle w:val="Normal"/>
        <w:spacing w:before="120" w:after="0"/>
        <w:jc w:val="both"/>
        <w:rPr>
          <w:u w:val="single"/>
        </w:rPr>
      </w:pPr>
      <w:r>
        <w:rPr>
          <w:u w:val="single"/>
        </w:rPr>
        <w:t>The following Machine Learning tasks apply:</w:t>
      </w:r>
    </w:p>
    <w:p>
      <w:pPr>
        <w:pStyle w:val="Normal"/>
        <w:numPr>
          <w:ilvl w:val="0"/>
          <w:numId w:val="6"/>
        </w:numPr>
        <w:spacing w:lineRule="auto" w:line="240" w:before="0" w:after="0"/>
        <w:ind w:left="720" w:hanging="360"/>
        <w:contextualSpacing/>
        <w:jc w:val="both"/>
        <w:rPr/>
      </w:pPr>
      <w:r>
        <w:rPr/>
        <w:t>Create and find groups of people that have the similar preferences on the way they spend their vacation.</w:t>
      </w:r>
    </w:p>
    <w:p>
      <w:pPr>
        <w:pStyle w:val="Normal"/>
        <w:numPr>
          <w:ilvl w:val="0"/>
          <w:numId w:val="6"/>
        </w:numPr>
        <w:spacing w:lineRule="auto" w:line="240" w:before="0" w:after="0"/>
        <w:ind w:left="720" w:hanging="360"/>
        <w:contextualSpacing/>
        <w:jc w:val="both"/>
        <w:rPr/>
      </w:pPr>
      <w:r>
        <w:rPr/>
        <w:t>Find the most common type of room that people prefer in each place, given their family status. This way someone, who wants to construct a new accomodation facility, can decide what type of room he is more likely to have the most gain from.</w:t>
      </w:r>
    </w:p>
    <w:p>
      <w:pPr>
        <w:pStyle w:val="Normal"/>
        <w:numPr>
          <w:ilvl w:val="0"/>
          <w:numId w:val="6"/>
        </w:numPr>
        <w:spacing w:lineRule="auto" w:line="240" w:before="0" w:after="0"/>
        <w:ind w:left="720" w:hanging="360"/>
        <w:contextualSpacing/>
        <w:jc w:val="both"/>
        <w:rPr/>
      </w:pPr>
      <w:r>
        <w:rPr/>
        <w:t>Examine the features “beds”, ”people capacity” and “events” to find the most social people.</w:t>
      </w:r>
    </w:p>
    <w:p>
      <w:pPr>
        <w:pStyle w:val="Normal"/>
        <w:numPr>
          <w:ilvl w:val="0"/>
          <w:numId w:val="6"/>
        </w:numPr>
        <w:spacing w:lineRule="auto" w:line="240" w:before="0" w:after="0"/>
        <w:ind w:left="720" w:hanging="360"/>
        <w:contextualSpacing/>
        <w:jc w:val="both"/>
        <w:rPr/>
      </w:pPr>
      <w:r>
        <w:rPr/>
        <w:t>Compare similar groups of rooms, given their characteristics, to predict the price that should be assigned to a newly created accomodation facility.</w:t>
      </w:r>
    </w:p>
    <w:sectPr>
      <w:headerReference w:type="default" r:id="rId6"/>
      <w:headerReference w:type="first" r:id="rId7"/>
      <w:footerReference w:type="default" r:id="rId8"/>
      <w:footerReference w:type="first" r:id="rId9"/>
      <w:type w:val="nextPage"/>
      <w:pgSz w:w="12240" w:h="15840"/>
      <w:pgMar w:left="1275" w:right="1327" w:header="0" w:top="1080" w:footer="360" w:bottom="108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Arial">
    <w:charset w:val="01"/>
    <w:family w:val="roman"/>
    <w:pitch w:val="variable"/>
  </w:font>
  <w:font w:name="Liberation Sans">
    <w:altName w:val="Arial"/>
    <w:charset w:val="01"/>
    <w:family w:val="swiss"/>
    <w:pitch w:val="variable"/>
  </w:font>
  <w:font w:name="Arimo">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rPr/>
    </w:pPr>
    <w:r>
      <w:rPr/>
      <w:t>MSc in Data Science</w:t>
      <w:tab/>
      <w:tab/>
      <w:tab/>
      <w:tab/>
      <w:tab/>
      <w:tab/>
      <w:tab/>
      <w:tab/>
      <w:t>Big Data Mining</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rPr/>
    </w:pPr>
    <w:r>
      <w:rPr/>
      <w:t>MSc in Data Science</w:t>
      <w:tab/>
      <w:tab/>
      <w:tab/>
      <w:tab/>
      <w:tab/>
      <w:tab/>
      <w:tab/>
      <w:tab/>
      <w:t>Big Data Mining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Bdr/>
      <w:shd w:val="clear" w:fill="auto"/>
      <w:spacing w:lineRule="auto" w:line="240" w:before="600" w:after="0"/>
      <w:ind w:right="0" w:hanging="0"/>
      <w:jc w:val="right"/>
      <w:rPr/>
    </w:pPr>
    <w:bookmarkStart w:id="9" w:name="_4d34og8"/>
    <w:bookmarkEnd w:id="9"/>
    <w:r>
      <w:rPr>
        <w:color w:val="000000"/>
      </w:rPr>
      <w:t xml:space="preserve">  </w:t>
    </w:r>
    <w:r>
      <w:rPr>
        <w:color w:val="000000"/>
      </w:rPr>
      <w:fldChar w:fldCharType="begin"/>
    </w:r>
    <w:r>
      <w:instrText> PAGE </w:instrText>
    </w:r>
    <w:r>
      <w:fldChar w:fldCharType="separate"/>
    </w:r>
    <w:r>
      <w:t>6</w:t>
    </w:r>
    <w:r>
      <w:fldChar w:fldCharType="end"/>
    </w:r>
  </w:p>
  <w:p>
    <w:pPr>
      <w:pStyle w:val="Normal"/>
      <w:pBdr/>
      <w:shd w:val="clear" w:fill="auto"/>
      <w:spacing w:lineRule="auto" w:line="240" w:before="120" w:after="200"/>
      <w:rPr/>
    </w:pPr>
    <w:r>
      <w:rPr/>
      <w:drawing>
        <wp:inline distT="0" distB="0" distL="0" distR="0">
          <wp:extent cx="5916295" cy="104775"/>
          <wp:effectExtent l="0" t="0" r="0" b="0"/>
          <wp:docPr id="4" name="image7.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orizontal line"/>
                  <pic:cNvPicPr>
                    <a:picLocks noChangeAspect="1" noChangeArrowheads="1"/>
                  </pic:cNvPicPr>
                </pic:nvPicPr>
                <pic:blipFill>
                  <a:blip r:embed="rId1"/>
                  <a:srcRect l="0" t="0" r="0" b="-32142"/>
                  <a:stretch>
                    <a:fillRect/>
                  </a:stretch>
                </pic:blipFill>
                <pic:spPr bwMode="auto">
                  <a:xfrm>
                    <a:off x="0" y="0"/>
                    <a:ext cx="5916295" cy="1047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lineRule="auto" w:line="240" w:before="600" w:after="0"/>
      <w:rPr/>
    </w:pPr>
    <w:r>
      <w:rPr/>
      <w:t xml:space="preserve">   </w:t>
    </w:r>
    <w:r>
      <w:rPr/>
      <w:t xml:space="preserve">NCSR Demokritos </w:t>
      <w:tab/>
      <w:tab/>
      <w:tab/>
      <w:tab/>
      <w:tab/>
      <w:tab/>
      <w:tab/>
      <w:t>University of Peloponnese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 w:eastAsia="zh-CN" w:bidi="hi-IN"/>
      </w:rPr>
    </w:rPrDefault>
    <w:pPrDefault>
      <w:pPr/>
    </w:pPrDefault>
  </w:docDefaults>
  <w:style w:type="paragraph" w:styleId="Normal">
    <w:name w:val="Normal"/>
    <w:qFormat/>
    <w:pPr>
      <w:widowControl w:val="false"/>
      <w:spacing w:lineRule="auto" w:line="288" w:before="120" w:after="0"/>
    </w:pPr>
    <w:rPr>
      <w:rFonts w:ascii="Open Sans" w:hAnsi="Open Sans" w:eastAsia="Open Sans" w:cs="Open Sans"/>
      <w:color w:val="695D46"/>
      <w:sz w:val="22"/>
      <w:szCs w:val="22"/>
      <w:lang w:val="en" w:eastAsia="zh-CN" w:bidi="hi-IN"/>
    </w:rPr>
  </w:style>
  <w:style w:type="paragraph" w:styleId="Heading1">
    <w:name w:val="Heading 1"/>
    <w:basedOn w:val="Normal1"/>
    <w:next w:val="Normal"/>
    <w:qFormat/>
    <w:pPr>
      <w:keepNext/>
      <w:keepLines/>
      <w:widowControl w:val="false"/>
      <w:spacing w:lineRule="auto" w:line="312" w:before="480" w:after="0"/>
    </w:pPr>
    <w:rPr>
      <w:rFonts w:ascii="PT Sans Narrow" w:hAnsi="PT Sans Narrow" w:eastAsia="PT Sans Narrow" w:cs="PT Sans Narrow"/>
      <w:b/>
      <w:color w:val="FF5E0E"/>
      <w:sz w:val="36"/>
      <w:szCs w:val="36"/>
    </w:rPr>
  </w:style>
  <w:style w:type="paragraph" w:styleId="Heading2">
    <w:name w:val="Heading 2"/>
    <w:basedOn w:val="Normal1"/>
    <w:next w:val="Normal"/>
    <w:qFormat/>
    <w:pPr>
      <w:spacing w:lineRule="auto" w:line="240" w:before="320" w:after="0"/>
    </w:pPr>
    <w:rPr>
      <w:rFonts w:ascii="PT Sans Narrow" w:hAnsi="PT Sans Narrow" w:eastAsia="PT Sans Narrow" w:cs="PT Sans Narrow"/>
      <w:color w:val="008575"/>
      <w:sz w:val="32"/>
      <w:szCs w:val="32"/>
    </w:rPr>
  </w:style>
  <w:style w:type="paragraph" w:styleId="Heading3">
    <w:name w:val="Heading 3"/>
    <w:basedOn w:val="Normal1"/>
    <w:next w:val="Normal"/>
    <w:qFormat/>
    <w:pPr>
      <w:spacing w:lineRule="auto" w:line="240" w:before="200" w:after="0"/>
    </w:pPr>
    <w:rPr>
      <w:rFonts w:ascii="PT Sans Narrow" w:hAnsi="PT Sans Narrow" w:eastAsia="PT Sans Narrow" w:cs="PT Sans Narrow"/>
      <w:sz w:val="28"/>
      <w:szCs w:val="28"/>
    </w:rPr>
  </w:style>
  <w:style w:type="paragraph" w:styleId="Heading4">
    <w:name w:val="Heading 4"/>
    <w:basedOn w:val="Normal1"/>
    <w:next w:val="Normal"/>
    <w:qFormat/>
    <w:pPr>
      <w:keepNext/>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rFonts w:ascii="Arial" w:hAnsi="Arial"/>
      <w:u w:val="none"/>
    </w:rPr>
  </w:style>
  <w:style w:type="character" w:styleId="ListLabel2">
    <w:name w:val="ListLabel 2"/>
    <w:qFormat/>
    <w:rPr>
      <w:rFonts w:ascii="Arial" w:hAnsi="Arial"/>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Open Sans" w:hAnsi="Open Sans" w:eastAsia="Open Sans" w:cs="Open Sans"/>
      <w:color w:val="695D46"/>
      <w:sz w:val="22"/>
      <w:szCs w:val="22"/>
      <w:lang w:val="en" w:eastAsia="zh-CN" w:bidi="hi-IN"/>
    </w:rPr>
  </w:style>
  <w:style w:type="paragraph" w:styleId="Title">
    <w:name w:val="Title"/>
    <w:basedOn w:val="Normal1"/>
    <w:next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1"/>
    <w:next w:val="Normal"/>
    <w:qFormat/>
    <w:pPr>
      <w:spacing w:lineRule="auto" w:line="240" w:before="200" w:after="0"/>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geloumil/BigDataMining2"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7</Pages>
  <Words>1147</Words>
  <Characters>5745</Characters>
  <CharactersWithSpaces>6719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2018-06-01T19:55:50Z</dcterms:modified>
  <cp:revision>4</cp:revision>
  <dc:subject/>
  <dc:title/>
</cp:coreProperties>
</file>