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Lieferschein</w:t>
      </w:r>
    </w:p>
    <w:p>
      <w:r>
        <w:t>Versanddatum: 11.03.2025</w:t>
      </w:r>
    </w:p>
    <w:p>
      <w:r>
        <w:t>Versandart: E-Mail-Link an max.meier@example.ch</w:t>
      </w:r>
    </w:p>
    <w:p>
      <w:r>
        <w:t>Bemerkung: Versand verspätet aufgrund technischer Probleme im Lizenzsystem.</w:t>
      </w:r>
    </w:p>
    <w:p/>
    <w:p>
      <w:r>
        <w:t>Wir bitten die Unannehmlichkeiten zu entschuldigen.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